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EA652" w14:textId="77777777" w:rsidR="00F7691F" w:rsidRDefault="00F7691F">
      <w:r>
        <w:t xml:space="preserve">太上感應篇直講（第一回）　　悟道法師主講　　（第十集）　　</w:t>
      </w:r>
      <w:r>
        <w:t>2017/10/12</w:t>
      </w:r>
      <w:r>
        <w:t xml:space="preserve">　　中國福州阿彌陀佛大飯店　　檔名：</w:t>
      </w:r>
      <w:r>
        <w:t xml:space="preserve">WD19-026-0010 </w:t>
      </w:r>
    </w:p>
    <w:p w14:paraId="3DBF66C4" w14:textId="77777777" w:rsidR="00F7691F" w:rsidRDefault="00F7691F">
      <w:pPr>
        <w:pStyle w:val="a3"/>
      </w:pPr>
      <w:r>
        <w:t xml:space="preserve">　　《太上感應篇》。諸位同學及網路前的同學，大家好。請大家翻開經本四十八頁，我們從第三行第二句看起：</w:t>
      </w:r>
      <w:r>
        <w:t xml:space="preserve"> </w:t>
      </w:r>
    </w:p>
    <w:p w14:paraId="72D631E9" w14:textId="77777777" w:rsidR="00F7691F" w:rsidRDefault="00F7691F">
      <w:pPr>
        <w:pStyle w:val="a3"/>
      </w:pPr>
      <w:r>
        <w:t xml:space="preserve">　　【作為無益。懷挾外心。】</w:t>
      </w:r>
      <w:r>
        <w:t xml:space="preserve"> </w:t>
      </w:r>
    </w:p>
    <w:p w14:paraId="1E45A724" w14:textId="77777777" w:rsidR="00F7691F" w:rsidRDefault="00F7691F">
      <w:pPr>
        <w:pStyle w:val="a3"/>
      </w:pPr>
      <w:r>
        <w:t xml:space="preserve">　　我們上一節課學習到「輕慢先靈，違逆上命」。接下來這句，『作為無益』，這句是指「平日所做所為，盡是對個人社會國家無益的事」。這句在《論語》上也有講到，「小人群居終日」，整天在做一些沒有意義的事情，講一些沒有意義的話，做一些沒有意義的事情。所作所為對個人、對自己、對家庭、對社會、對國家都沒有利益，沒有意義，現在這樣的情況也非常多。</w:t>
      </w:r>
      <w:r>
        <w:t xml:space="preserve"> </w:t>
      </w:r>
    </w:p>
    <w:p w14:paraId="7129CE57" w14:textId="77777777" w:rsidR="00F7691F" w:rsidRDefault="00F7691F">
      <w:pPr>
        <w:pStyle w:val="a3"/>
      </w:pPr>
      <w:r>
        <w:t xml:space="preserve">　　現在手機、電腦，我聽說有很多家庭有「宅男」，我都不懂什麼叫宅男，後來我進一步去了解，才知道原來關在家裡都不出門，整天在房間裡面玩電腦。父母給他讀書，讀到大學畢業，做宅男。又有一個名詞叫「啃老族」，就啃老爹的，吃他的、用他的，他也什麼事不幹，所幹的事情都是沒有利益的，甚至是損害身心的事情。沒有幹過一件正經事，盡幹一些對個人、家庭、社會、國家都沒有意義的，沒有利益的，做那些事情。你看一天到晚在玩電腦、玩遊戲，玩這些電動，那些事情都是叫「作為無益」。沒有利益的，沒有好處的，沒有好處就是有損害，作為無益。</w:t>
      </w:r>
      <w:r>
        <w:t xml:space="preserve"> </w:t>
      </w:r>
    </w:p>
    <w:p w14:paraId="6BDDDDA2" w14:textId="77777777" w:rsidR="00F7691F" w:rsidRDefault="00F7691F">
      <w:pPr>
        <w:pStyle w:val="a3"/>
      </w:pPr>
      <w:r>
        <w:t xml:space="preserve">　　還有，現在什麼明星來了、什麼歌星來了，一窩蜂的去。我們台北華藏淨宗學會，我們流通處樓下就是太和殿麻辣火鍋的，那很有名，很多明星都去那邊吃飯，連日本相撲的也都去那裡吃飯。我的房間在七樓，在屋頂。有一天晚上，我聽到一群學生驚叫，我以為發生什麼事情，是不是槍擊案？看到一些女學生追著一個人一直跑，一大堆，驚叫，叫得響徹雲霄。在一樓叫到我七樓都聽到，我趕快跑出來陽台看，看到怎麼一群女學生在追前面一個男人，我說發生什麼事情？他說師父你不知道，什麼明星來我們太和殿吃飯，被女學生，他的算是影迷還是歌迷知道了，大家都來追著他。我以為是發生什麼事情，叫得讓我心驚肉跳。追那個明星有什麼意義？追到了又怎麼樣？哪一個歌星來，大家趕快去，擠得人山人海的，水洩不通。唱那個歌的內容，毫無意義。你說現在唱那歌的內容是什麼，我聽都聽不懂，不曉得在唱什麼。</w:t>
      </w:r>
      <w:r>
        <w:t xml:space="preserve"> </w:t>
      </w:r>
    </w:p>
    <w:p w14:paraId="398C7DC6" w14:textId="77777777" w:rsidR="00F7691F" w:rsidRDefault="00F7691F">
      <w:pPr>
        <w:pStyle w:val="a3"/>
      </w:pPr>
      <w:r>
        <w:t xml:space="preserve">　　你說在我這個年紀那個時代，你說唱那個靡靡之音、情歌現在都談不上，靡靡之音跟情歌就不對了，現在在唱那個更離譜的，真的毫無意義。把那個精神、時間、金錢浪費在上面，不但得不到利益，反而受到很多損害，而且有時候還會發生危險。你看大概前年，我們八里八仙樂園，我們台灣同修都知道，新北市，夏天大家在那邊唱歌跳舞，不是發生在灑玉米彩色澱粉，灑得就起火了，燒死很多人。很多年輕人都跑去那邊，甚至還造成危險。現在的卡拉ＯＫ，唱那個歌，實在講也都是不好的，唱一唱，常常發生事情，常常起衝突。</w:t>
      </w:r>
      <w:r>
        <w:t xml:space="preserve"> </w:t>
      </w:r>
    </w:p>
    <w:p w14:paraId="5DC1DA63" w14:textId="77777777" w:rsidR="00F7691F" w:rsidRDefault="00F7691F">
      <w:pPr>
        <w:pStyle w:val="a3"/>
      </w:pPr>
      <w:r>
        <w:t xml:space="preserve">　　以前我在家的時候，我小學的同學，我們感情還算不錯，小時候在一起常常打架。長大了，大家都兩個月要聚餐一次。長大就不打了，小時候他們常常欺負我，我都是被欺負的。以前我們那個班長，現在移民到加拿大，姓郭，他最會欺負我，他帶著幾個同學，回家的時候，把我推到田裡面去，讓我滿身都是泥土，他帶了好幾個</w:t>
      </w:r>
      <w:r>
        <w:lastRenderedPageBreak/>
        <w:t>人。有一天，我就要報仇，有一天只有他一個人，被我逮到了，被我逮到然後被我修理得快哭出來。後來被我媽叫回去，因為小孩子打架，我母親都是先打自己的孩子，打架就不對。長大了，大家感情還算不錯，兩個月聚餐一次。那聚餐是什麼？吃喝玩樂。本來我也想去度度他們，但是去那邊，我都是要聽他們開示的，「哎呀！你學佛我們不反對，不要學得太迷了，學到女朋友都不交，這是太迷了，這是錯的」。他們都勸我，勸我要回頭，勸我回頭是岸，要交女朋友，你學得這樣太迷了。他們也是好意，他們結婚都會找我去當男儐相，但是我那個樣子就跟他們格格不入，反正他看我怪怪的，我看他們也怪怪的，就是不相應。</w:t>
      </w:r>
      <w:r>
        <w:t xml:space="preserve"> </w:t>
      </w:r>
    </w:p>
    <w:p w14:paraId="70E3F06A" w14:textId="77777777" w:rsidR="00F7691F" w:rsidRDefault="00F7691F">
      <w:pPr>
        <w:pStyle w:val="a3"/>
      </w:pPr>
      <w:r>
        <w:t xml:space="preserve">　　我們有一個同學，他好像是朝鮮人，他爸爸是朝鮮人，但是也是姓林，跟我一樣姓林。每次聚餐之後，就叫大家要到他那個地下舞廳去捧場，我不去好像就不合群，就要跟著去。去了之後，這邊喝得就已經差不多了，那邊還要繼續喝，然後聽唱歌跳舞，聽到最後我感覺是噪音。所以在那種場合，常常打架起衝突，那就沒有意義，那些都是屬於作為無益，就是做一些沒有意義的事情，就造罪業的事情，都是造罪業。他們說我人生是黑白，他們是彩色的，說我這樣人生是黑白的。那現在老了，不曉得誰彩色，誰黑白？現在可能變過來，我是彩色的，他們是黑白的。</w:t>
      </w:r>
      <w:r>
        <w:t xml:space="preserve"> </w:t>
      </w:r>
    </w:p>
    <w:p w14:paraId="738AF449" w14:textId="77777777" w:rsidR="00F7691F" w:rsidRDefault="00F7691F">
      <w:pPr>
        <w:pStyle w:val="a3"/>
      </w:pPr>
      <w:r>
        <w:t xml:space="preserve">　　所以這些社會風氣的確要改善，不改善，會惡性循環，愈來愈不好。你看年輕人都去做一些沒有意義的事情，你說這個世界將來前途怎麼樣？前途一片黑暗，怎麼會有光明的前途，沒有。最重要還是從我們自己本身做起，不要做一些無意義的事情。我們趁有限的生命、光陰，遇到佛法、傳統文化，大家好好來學習、弘揚，這就有意義。所以台中江老師，有一次我到他家去，他跟我講，以前李老師給他們學生開示，他說人生只要做對了一樁事情，就算你這一生沒有白來了。不要這一生連一樁對的事情都沒做過，都是做一些不對的事情，那這個人生就空過了。</w:t>
      </w:r>
      <w:r>
        <w:t xml:space="preserve"> </w:t>
      </w:r>
    </w:p>
    <w:p w14:paraId="34CA965F" w14:textId="77777777" w:rsidR="00F7691F" w:rsidRDefault="00F7691F">
      <w:pPr>
        <w:pStyle w:val="a3"/>
      </w:pPr>
      <w:r>
        <w:t xml:space="preserve">　　下面這句『懷挾外心』，「暗中懷有私心」。這就是吃裡扒外，「懷挾外心」。以前我們雙溪道場櫃台有一個女眾，在道場上班，做事都是有私心。在櫃台，人家要印經、做法寶的，她不交給道場，拿給另外一個人去做。那你說這個怎麼辦？這要背因果的。所以像這樣就是屬於懷挾外心，吃裡扒外。好像你在一個公司行號工作，也要為這個團體來工作，不能有外心，這個一定要知道。所以我們做任何事情都要為公。我們再看下面這句：</w:t>
      </w:r>
      <w:r>
        <w:t xml:space="preserve"> </w:t>
      </w:r>
    </w:p>
    <w:p w14:paraId="5AF78C1B" w14:textId="77777777" w:rsidR="00F7691F" w:rsidRDefault="00F7691F">
      <w:pPr>
        <w:pStyle w:val="a3"/>
      </w:pPr>
      <w:r>
        <w:t xml:space="preserve">　　【自咒咒他。偏憎偏愛。】</w:t>
      </w:r>
      <w:r>
        <w:t xml:space="preserve"> </w:t>
      </w:r>
    </w:p>
    <w:p w14:paraId="65C6E097" w14:textId="77777777" w:rsidR="00F7691F" w:rsidRDefault="00F7691F">
      <w:pPr>
        <w:pStyle w:val="a3"/>
      </w:pPr>
      <w:r>
        <w:t xml:space="preserve">　　「心有怨恨，自咒又咒人。」『咒』是詛咒。咒人，也是自己造了業，自己造業。我去年到英國去做法會，我聽說那邊有人會幫人家念咒的。念咒，他也是有收費的、收錢的，說哪一個人對不起你，你就找那個人去咒他，他就會得到懲罰。古今中外都有這樣的事情。所以你「自咒咒他」，總是心有怨恨，這屬於貪瞋痴，這個就不好，總是結怨，心有怨恨。自咒又咒人。</w:t>
      </w:r>
      <w:r>
        <w:t xml:space="preserve"> </w:t>
      </w:r>
    </w:p>
    <w:p w14:paraId="19A2F991" w14:textId="77777777" w:rsidR="00F7691F" w:rsidRDefault="00F7691F">
      <w:pPr>
        <w:pStyle w:val="a3"/>
      </w:pPr>
      <w:r>
        <w:t xml:space="preserve">　　下面這句講，『偏憎偏愛』，這也是不公平，心有偏心。「偏袒自己喜歡的人，排斥自己討厭的人」，這個心態也不對。所以我們修行沒有別的，修個平等心。有「偏憎偏愛」這樣的心，我們還是要調整，把它調整為一個平等心。對自己喜歡的人，跟自己討厭的人，用平等心來對待，這樣別人才不會有怨言。對自己的兒女也是一樣，要平等。兒子好幾個，以前兒女多，現在只有一個，一個，反正就那麼一個，</w:t>
      </w:r>
      <w:r>
        <w:lastRenderedPageBreak/>
        <w:t>愛也愛那個，憎也憎那個。以前家庭兒女多，有父母總是會偏愛哪一個，如果沒有學《弟子規》，那可能這些兄弟對父母也會有不滿。如果學了《弟子規》，他就不會去計較，有傳統文化的基礎，他就不會計較。如果沒有學，他可能看到這樣，父母怎麼不公平？因此做父母的也不能偏愛哪一個兒子，特別喜歡哪一個，特別討厭哪一個，這也不對。所以還是要以平等心，對家人、對外人都一樣。</w:t>
      </w:r>
      <w:r>
        <w:t xml:space="preserve"> </w:t>
      </w:r>
    </w:p>
    <w:p w14:paraId="1C4CFB0E" w14:textId="77777777" w:rsidR="00F7691F" w:rsidRDefault="00F7691F">
      <w:pPr>
        <w:pStyle w:val="a3"/>
      </w:pPr>
      <w:r>
        <w:t xml:space="preserve">　　【越井越灶。跳食跳人。】</w:t>
      </w:r>
      <w:r>
        <w:t xml:space="preserve"> </w:t>
      </w:r>
    </w:p>
    <w:p w14:paraId="50481796" w14:textId="77777777" w:rsidR="00F7691F" w:rsidRDefault="00F7691F">
      <w:pPr>
        <w:pStyle w:val="a3"/>
      </w:pPr>
      <w:r>
        <w:t xml:space="preserve">　　這兩句。『井』就是水井，現在很少，以前很多。「井」就是提供我們飲水的。我小時候，我們家也挖了一口井，那個時候沒有自來水。我記得小時候，我們都要去挑水。我們家後面，房子後面有菜園，我母親種菜，還有養豬、養雞、養鴨，種菜，那都要挑水。那個時候也沒有電燈，我記得小時候都點油燈，掛在牆壁，油燈。如果晚上煮飯，灶上面沒有電燈，我看我母親都買兩支蠟燭，立在鍋旁邊，然後在那邊炒菜。有一次看我母親在炒菜，蠟燭掉到鍋裡面去了。井跟灶，為什麼不能「越井越灶」？井有神，灶也有神，爐灶。所以《俞淨意公遇灶神記》，真有灶神。以前我外婆對灶神很恭敬的，她那個灶，她都是掃得乾乾淨淨，一塵不染，不能隨便亂擺東西的，她說這個有灶神，很恭敬，都會拜灶神。「灶」是我們煮飲食的地方，我們一家人飲食都要靠這個灶來煮。所以對灶要恭敬，對井也要恭敬，這也就是普賢菩薩十大願王第一願講的，「禮敬諸佛」。人事物都要禮敬，要有禮，要恭敬。如果常常從井跨越過去，灶也跨越過去，這就很不恭敬。我們生活很重要的井跟灶，不可以不恭敬。這個不恭敬，會記過的。從這條引申，對一切都要恭敬，這是對物的恭敬。下面這句，『跳食跳人』，就是對人跟飲食的恭敬。食物你不能跳過去，或者從</w:t>
      </w:r>
      <w:r>
        <w:t>人的身上跳過去，對人很不敬，這就是罪過。對人、對事、對物都要恭敬，這就是禮敬諸佛。</w:t>
      </w:r>
      <w:r>
        <w:t xml:space="preserve"> </w:t>
      </w:r>
    </w:p>
    <w:p w14:paraId="78BDA49D" w14:textId="77777777" w:rsidR="00F7691F" w:rsidRDefault="00F7691F">
      <w:pPr>
        <w:pStyle w:val="a3"/>
      </w:pPr>
      <w:r>
        <w:t xml:space="preserve">　　以前我記得我當兵的時候，因為我們是當炮兵，美國八英吋流彈炮，那個炮管很長。但是炮管被美國鋸掉，原來射程打得很遠，被鋸掉三分之一，所以我們上課，上炮操的課，都要拿一個手冊，這門炮什麼時候製造的，長度總長有多長，裡面膛線幾條，射程多遠，炮彈的重量多重，它爆炸的威力多大，空爆還是迅爆。因為美國給的武器，台灣實在也是滿無奈的，都要被它限制。美國怕打得太遠，打到大陸來，所以把它鋸掉，鋸了三分之一。所以我們量一量，怎麼短了？被鋸掉了。鋸掉了，它那炮管還是滿長的。我們洗衣服，洗一洗，太陽出來，炮管當衣架，衣服都把它晾在炮管上面。我們方便，那門炮掛的都是衣服。我們那一班，有四門炮，我是第二炮的，掛衣服。後來班長全部把我們叫出來，站在那裡訓話，被罵了一頓。這個衣服要全部收起來，他說對這個炮不恭敬，對這個炮不恭敬就要打敗仗。他就講一個公案，以前二戰的時候，日本跟蘇俄，那個時候是跟蘇俄打海戰。日本的軍隊看到蘇俄的軍隊都把衣服晾在炮管上面，所以日本就知道這次打，一定打贏的，他們對炮不恭敬，日本人對炮很恭敬。所以我們被罵了一頓，以後再也不敢在炮管上晾衣服。</w:t>
      </w:r>
      <w:r>
        <w:t xml:space="preserve"> </w:t>
      </w:r>
    </w:p>
    <w:p w14:paraId="1E61140C" w14:textId="77777777" w:rsidR="00F7691F" w:rsidRDefault="00F7691F">
      <w:pPr>
        <w:pStyle w:val="a3"/>
      </w:pPr>
      <w:r>
        <w:t xml:space="preserve">　　所以對一切都要恭敬，這也符合普賢菩薩第一願的禮敬諸佛。所以引申出來，你對桌椅板凳都要恭敬，對它擺整齊、整理乾淨，就是對它的禮敬。愛惜使用，不要任意糟蹋，這統統是屬於禮敬。我們再看下面這句：</w:t>
      </w:r>
      <w:r>
        <w:t xml:space="preserve"> </w:t>
      </w:r>
    </w:p>
    <w:p w14:paraId="0D4AD153" w14:textId="77777777" w:rsidR="00F7691F" w:rsidRDefault="00F7691F">
      <w:pPr>
        <w:pStyle w:val="a3"/>
      </w:pPr>
      <w:r>
        <w:t xml:space="preserve">　　【損子墮胎。】</w:t>
      </w:r>
      <w:r>
        <w:t xml:space="preserve"> </w:t>
      </w:r>
    </w:p>
    <w:p w14:paraId="0A4D2324" w14:textId="77777777" w:rsidR="00F7691F" w:rsidRDefault="00F7691F">
      <w:pPr>
        <w:pStyle w:val="a3"/>
      </w:pPr>
      <w:r>
        <w:lastRenderedPageBreak/>
        <w:t xml:space="preserve">　　這句現代非常普遍。『墮胎』是殺人，殺自己的兒女。以前墮胎是法律不允許，現在墮胎合法化，那就很多了。根據聯合國衛生組織調查，一年最少有五千萬墮胎的。那個有統計的，沒有統計到的，這個數字就更多。二戰大概全世界也不過死五千萬，那現在一年墮胎就五千萬，而且這個數字還在增加當中，這個真的是不得了。所以現在沒有墮胎的很少，都有墮過胎，「損子墮胎」。我們三寶弟子，一定要依三寶。依三寶，不是皈依就沒事了。皈依了，你沒有依三寶去學習、去做，皈依也得不到利益，反而都是罪過。過去還有居士，皈依之後，回去就墮胎，皈依一個星期，回家墮胎，那皈依有什麼功德？你皈依，也不聽佛的話，造這個殺生之業。所以在《五戒相經》，有一個星期的胎兒，你故意把他墮掉，都犯不可悔罪。這個不可悔罪在小乘戒，不通懺悔，作法懺，不接受懺悔。只有大乘取相懺才能懺悔，但取相懺也要懺到有瑞相，這個罪業才消。業障消了，但是這個命債將來因緣遇到了，又會冤冤相報。所以墮胎的政策是錯的。</w:t>
      </w:r>
      <w:r>
        <w:t xml:space="preserve"> </w:t>
      </w:r>
    </w:p>
    <w:p w14:paraId="4C49C237" w14:textId="77777777" w:rsidR="00F7691F" w:rsidRDefault="00F7691F">
      <w:pPr>
        <w:pStyle w:val="a3"/>
      </w:pPr>
      <w:r>
        <w:t xml:space="preserve">　　過去在華藏圖書館，那個時候台灣立法院通過墮胎合法化。我記得我在家的時候，那個時候政府在推行節育政策，就勸人家不要生太多，說「兩個恰恰好，一個也不算少」。我外婆她比較傳統，我外婆說，生了孩子也不要政府它去養，它管人家那麼多幹什麼？如果生一個，那個死了，那就沒有了。我外婆她就這樣講，那個死了怎麼辦？那個死了就沒有了。因為以前的孩子，我母親生了十個孩子，死了四個。有的一二歲、二三歲、三四歲死了，死了四個，生了十個，還剩下六個。所以我外婆講，生一個，那個死了就沒有了，就沒有後代了。所以傳統觀念，對傳宗接代她很重視的。所以當時定了這樣的政策。大陸也是定了一胎政策。但是現在發現問題來了，老人愈來愈多，年輕人愈來愈少，失去平衡了。所以這個政策是錯的。</w:t>
      </w:r>
      <w:r>
        <w:t xml:space="preserve"> </w:t>
      </w:r>
    </w:p>
    <w:p w14:paraId="44ACA347" w14:textId="77777777" w:rsidR="00F7691F" w:rsidRDefault="00F7691F">
      <w:pPr>
        <w:pStyle w:val="a3"/>
      </w:pPr>
      <w:r>
        <w:t xml:space="preserve">　　所以通過墮胎合法化，那個時候我還在家，那個時候我們師父在講《地藏經》，那次我就聽他講經，他說今天在立法院舉手贊成通過墮胎合法化那些立法委員，地獄名冊都上去了。他一個錯誤的政策，遺害萬民，遺害萬年都不止。有個女眾，我在圖書館，打電話來跟我鬧，她懷孕了，她要去墮胎，就跟我講她要去墮胎。我說不可以，妳跟我講，我當然跟妳說不可以。打電話來講，就是要我同意她墮胎。那我怎麼可能這樣做？她說她要去墮胎，我說不可以。她說現在墮胎都合法化，但是她學佛，她覺得墮胎好像心有罣礙，所以打電話來就是要我給她背書，同意她去墮胎。我說不可以。不可以她就跟我鬧，她說如果這個孩子生出來，缺了一隻腳、缺了一隻手那怎麼辦？他不是更痛苦嗎？我說妳怎麼知道他缺隻手、缺隻腳，妳又沒有去照那個掃描。如果孩子生出來是痴呆症的，那怎麼辦？在跟我亂，後來我就跟她講，我說換作妳是那個孩子，人家要把妳墮掉，妳願不願意？她就沒有再說話了。所以人都是自私，私心。跟我講那些無理取鬧的話，實在講這都是造罪業。</w:t>
      </w:r>
      <w:r>
        <w:t xml:space="preserve"> </w:t>
      </w:r>
    </w:p>
    <w:p w14:paraId="2E00B8D4" w14:textId="77777777" w:rsidR="00F7691F" w:rsidRDefault="00F7691F">
      <w:pPr>
        <w:pStyle w:val="a3"/>
      </w:pPr>
      <w:r>
        <w:t xml:space="preserve">　　所以「損子墮胎」，過去傳統文化的論壇也有很多曾經墮過胎的出來懺悔、流淚。懺悔、流淚罪還是消不掉，那個懺悔叫發露懺悔，在三種懺悔裡面叫做作法懺，那個懺不掉，要大乘的取相懺，一乘無生懺才行。但是造了這個業，雖然自己業障懺除，但是將來遇到，果報還是要受的。好，我們再看下面：</w:t>
      </w:r>
      <w:r>
        <w:t xml:space="preserve"> </w:t>
      </w:r>
    </w:p>
    <w:p w14:paraId="6CBF7547" w14:textId="77777777" w:rsidR="00F7691F" w:rsidRDefault="00F7691F">
      <w:pPr>
        <w:pStyle w:val="a3"/>
      </w:pPr>
      <w:r>
        <w:t xml:space="preserve">　　【行多隱僻。】</w:t>
      </w:r>
      <w:r>
        <w:t xml:space="preserve"> </w:t>
      </w:r>
    </w:p>
    <w:p w14:paraId="080323F3" w14:textId="77777777" w:rsidR="00F7691F" w:rsidRDefault="00F7691F">
      <w:pPr>
        <w:pStyle w:val="a3"/>
      </w:pPr>
      <w:r>
        <w:t xml:space="preserve">　　行為不光明正大，好像非常神祕的，神神祕祕的，這肯定有很多不好的事情，不然怎麼會怕人家知道。</w:t>
      </w:r>
      <w:r>
        <w:t xml:space="preserve"> </w:t>
      </w:r>
    </w:p>
    <w:p w14:paraId="7B86DE31" w14:textId="77777777" w:rsidR="00F7691F" w:rsidRDefault="00F7691F">
      <w:pPr>
        <w:pStyle w:val="a3"/>
      </w:pPr>
      <w:r>
        <w:lastRenderedPageBreak/>
        <w:t xml:space="preserve">　　【晦臘歌舞。朔旦號怒。】</w:t>
      </w:r>
      <w:r>
        <w:t xml:space="preserve"> </w:t>
      </w:r>
    </w:p>
    <w:p w14:paraId="0006F17F" w14:textId="77777777" w:rsidR="00F7691F" w:rsidRDefault="00F7691F">
      <w:pPr>
        <w:pStyle w:val="a3"/>
      </w:pPr>
      <w:r>
        <w:t xml:space="preserve">　　『晦臘』就是月底、年終。月底、年終歌舞。月底、年終不是唱歌跳舞的時候，會耽誤了正經事情。我們一般的公司月底要結算，還要發薪水，這個月業績怎麼樣；家裡面也要打理，一個月的開銷，種種的事情，在月底做個結算。年終，臘月，就是我們夏曆十二月，十二月叫臘月。就是每年最後一個月叫臘月，最後一個月，你今年經營，這個月也要做個總整理，總結。這個時間就不適合去唱歌跳舞、去玩樂，要辦正經事。如果這個時候不辦正經事，也是會記過的。所以「晦臘」不能歌舞。但是現在的人他也不懂這些，他管你什麼晦臘，他天天都是歌舞。現在年輕人他也不懂，你跟他講他也不會接受，這就很麻煩。</w:t>
      </w:r>
      <w:r>
        <w:t xml:space="preserve"> </w:t>
      </w:r>
    </w:p>
    <w:p w14:paraId="256B33A2" w14:textId="77777777" w:rsidR="00F7691F" w:rsidRDefault="00F7691F">
      <w:pPr>
        <w:pStyle w:val="a3"/>
      </w:pPr>
      <w:r>
        <w:t xml:space="preserve">　　『朔旦號怒』，「朔」是每個月初一，「旦」就是每天清晨、早晨。我們俗話常講，「一日之計在於晨」。早上，還有每個月的初一，初一就是這個月的一個開頭，早上就是今天的開頭。開頭，它就會影響我們這個月的事情、今天的事情。如果早上起來，心裡就怨恨、氣惱、號哭，「號怒」就是發怒，一大早起來就發怒，今天就很不吉利，今天可能一天做什麼事都不順。所以清晨起來，就是去上上香、拜拜佛，心平靜平靜，或者聽經、念佛，不能一早起來就發脾氣，這個很不吉利，非常不吉利。初一，一般初一、十五也要齋戒，如果沒有齋戒，也要念念佛、誦誦經，在家裡拜拜。有的人到寺院去拜拜，去參加法會這一類。所以朔旦不能號怒。再看下面：</w:t>
      </w:r>
      <w:r>
        <w:t xml:space="preserve"> </w:t>
      </w:r>
    </w:p>
    <w:p w14:paraId="1CA8A4EC" w14:textId="77777777" w:rsidR="00F7691F" w:rsidRDefault="00F7691F">
      <w:pPr>
        <w:pStyle w:val="a3"/>
      </w:pPr>
      <w:r>
        <w:t xml:space="preserve">　　【對北涕唾及溺。對灶吟詠及哭。】</w:t>
      </w:r>
      <w:r>
        <w:t xml:space="preserve"> </w:t>
      </w:r>
    </w:p>
    <w:p w14:paraId="0CCBB566" w14:textId="77777777" w:rsidR="00F7691F" w:rsidRDefault="00F7691F">
      <w:pPr>
        <w:pStyle w:val="a3"/>
      </w:pPr>
      <w:r>
        <w:t xml:space="preserve">　　北方是上方，要恭敬。你不能對北方「擤鼻涕、吐痰、大小便」，這對上方就非常不恭敬。這條也是衛生，我們現在看到很多地方都很不衛生。我們老祖宗有教我們不衛生嗎？我們看《弟子規》、《感應篇》，都是教我們要有衛生觀念。怎麼弄到現在，大家都髒兮兮的，大小便亂拉，老祖宗是這樣教的嗎？我們看這個書，沒有！都是教我們要有衛生，不能亂吐痰、亂擤鼻涕、亂大小便，這都要記過的。不但對北，對其他方向，其他地方你隨便大小便、吐痰，都是要記過的。所以這要懂得衛生觀念。像這條，就是我們對於自己家裡的衛生間、公共衛生間也要整理乾淨，這對廁所的恭敬。廁所弄得髒兮兮的，對廁所不恭敬，有罪過。</w:t>
      </w:r>
      <w:r>
        <w:t xml:space="preserve"> </w:t>
      </w:r>
    </w:p>
    <w:p w14:paraId="7DFABE5A" w14:textId="77777777" w:rsidR="00F7691F" w:rsidRDefault="00F7691F">
      <w:pPr>
        <w:pStyle w:val="a3"/>
      </w:pPr>
      <w:r>
        <w:t xml:space="preserve">　　外國人對廁所他們就很重視，做得很好，你到日本去、到美國去。有一次我到洛杉磯，有一個姓符的居士，畫符那個符，是一個越南的華僑，移民到美國。有一次我到洛杉磯去講經，他跟我講，悟道法師，我移民到美國來，最享受的就是上廁所。現在大陸天福茗茶的李老闆，他廁所做得很好，他可以做為榜樣，請領導到廁所吃飯，聞不到廁所的味道。</w:t>
      </w:r>
      <w:r>
        <w:t xml:space="preserve"> </w:t>
      </w:r>
    </w:p>
    <w:p w14:paraId="17657AA9" w14:textId="77777777" w:rsidR="00F7691F" w:rsidRDefault="00F7691F">
      <w:pPr>
        <w:pStyle w:val="a3"/>
      </w:pPr>
      <w:r>
        <w:t xml:space="preserve">　　『對灶吟詠及哭』，「面向爐灶歌唱哭泣」，這也是不恭敬。</w:t>
      </w:r>
      <w:r>
        <w:t xml:space="preserve"> </w:t>
      </w:r>
    </w:p>
    <w:p w14:paraId="2B1F5187" w14:textId="77777777" w:rsidR="00F7691F" w:rsidRDefault="00F7691F">
      <w:pPr>
        <w:pStyle w:val="a3"/>
      </w:pPr>
      <w:r>
        <w:t xml:space="preserve">　　【又以灶火燒香。穢柴作食。】</w:t>
      </w:r>
      <w:r>
        <w:t xml:space="preserve"> </w:t>
      </w:r>
    </w:p>
    <w:p w14:paraId="6B87815B" w14:textId="77777777" w:rsidR="00F7691F" w:rsidRDefault="00F7691F">
      <w:pPr>
        <w:pStyle w:val="a3"/>
      </w:pPr>
      <w:r>
        <w:t xml:space="preserve">　　『灶火』，燒灶那個柴火，不能拿那個柴火來燒香拜神、拜佛，這個不可以。不可以把灶裡面的柴火拿出來燒香，不可以。「灶火」就是燒飲食的，你不可以拿那個來燒香。『穢柴』就是污穢、不乾淨的木柴，燒飯菜。不乾淨的燒了，也是不衛生的，甚至有的有毒，你不能用不乾淨的木柴來燒飯、作飯。「穢柴作食」，這個不可</w:t>
      </w:r>
      <w:r>
        <w:lastRenderedPageBreak/>
        <w:t>以。現在有燒木炭、煤炭，有燒煤炭的，但是煤炭有時候要加一點水，然後放進去燒，加一點水。</w:t>
      </w:r>
      <w:r>
        <w:t xml:space="preserve"> </w:t>
      </w:r>
    </w:p>
    <w:p w14:paraId="487A6DAE" w14:textId="77777777" w:rsidR="00F7691F" w:rsidRDefault="00F7691F">
      <w:pPr>
        <w:pStyle w:val="a3"/>
      </w:pPr>
      <w:r>
        <w:t xml:space="preserve">　　這條，我在當兵的時候也看過，在當兵的時候，以前也不知道，讀了《感應篇》才知道，這個事情在《感應篇》都有講。早期有一些軍人跟國民黨到台灣的，我那個時候到東引，移防回台灣，住在樹林營區。那個時候每班都要派一個人去練習狙擊，就是練習槍法。練得準一點，去打人打得比較準。我就被派去受訓，到林口下湖那邊去受訓。受訓，那個時候學佛、聽經了，受這個訓，殺人的總是不好，我們佛門就是不殺生。但也沒辦法，被派去也只好要去，去練習槍法。後來廚房缺人，連長說有沒有人自願到廚房的？自願到廚房不用去出操練習。我第一個舉手，我到廚房去。但是到廚房，早上三、四點就要起來煮飯，那也不是很輕鬆。煮飯，跟班長做饅頭、燒飯。有個班長大概從小沒有受過教育，那肯定沒有讀過《感應篇》的。燒煤炭要加一點水，他老人家就在灶的面前小便，和一和，就進去燒了。那個時候我覺得怪怪的，但是也說不上來，總是覺得怎麼這樣？現在看到這句「穢柴作食」，原來《感應篇》都講過，髒的柴火不能燒飯，你小便下去直接燒，蒸饅頭給大家吃，這實在是對大家不恭敬，司命也要記過。</w:t>
      </w:r>
      <w:r>
        <w:t xml:space="preserve"> </w:t>
      </w:r>
    </w:p>
    <w:p w14:paraId="1BCE7C29" w14:textId="77777777" w:rsidR="00F7691F" w:rsidRDefault="00F7691F">
      <w:pPr>
        <w:pStyle w:val="a3"/>
      </w:pPr>
      <w:r>
        <w:t xml:space="preserve">　　【夜起裸露。】</w:t>
      </w:r>
      <w:r>
        <w:t xml:space="preserve"> </w:t>
      </w:r>
    </w:p>
    <w:p w14:paraId="5B7E0377" w14:textId="77777777" w:rsidR="00F7691F" w:rsidRDefault="00F7691F">
      <w:pPr>
        <w:pStyle w:val="a3"/>
      </w:pPr>
      <w:r>
        <w:t xml:space="preserve">　　「夜間起來赤身露體。」這也是對鬼神不恭敬，這個也要避免，也要穿個睡衣。</w:t>
      </w:r>
      <w:r>
        <w:t xml:space="preserve"> </w:t>
      </w:r>
    </w:p>
    <w:p w14:paraId="0C57CC84" w14:textId="77777777" w:rsidR="00F7691F" w:rsidRDefault="00F7691F">
      <w:pPr>
        <w:pStyle w:val="a3"/>
      </w:pPr>
      <w:r>
        <w:t xml:space="preserve">　　【八節行刑。】</w:t>
      </w:r>
      <w:r>
        <w:t xml:space="preserve"> </w:t>
      </w:r>
    </w:p>
    <w:p w14:paraId="1F4DA717" w14:textId="77777777" w:rsidR="00F7691F" w:rsidRDefault="00F7691F">
      <w:pPr>
        <w:pStyle w:val="a3"/>
      </w:pPr>
      <w:r>
        <w:t xml:space="preserve">　　『行刑』，就是執行死刑的，死刑。在八個節氣，不可以去槍斃犯人的，「一年八大節氣：四立」，就是立春、立夏、立秋、立冬，四立，還有「二分二至」，春分、秋分，夏至、冬至，這八個節氣，「施行刑罰」，這都有罪。但現在的司法院，大家也不懂。以前處死犯人都是在秋天，叫秋決，現在不管那麼多。但是你違背自然生態，鬼神都要記過。我們再看下面五十頁：</w:t>
      </w:r>
      <w:r>
        <w:t xml:space="preserve"> </w:t>
      </w:r>
    </w:p>
    <w:p w14:paraId="010FED9C" w14:textId="77777777" w:rsidR="00F7691F" w:rsidRDefault="00F7691F">
      <w:pPr>
        <w:pStyle w:val="a3"/>
      </w:pPr>
      <w:r>
        <w:t xml:space="preserve">　　【唾流星。指虹霓。輒指三光。久視日月。】</w:t>
      </w:r>
      <w:r>
        <w:t xml:space="preserve"> </w:t>
      </w:r>
    </w:p>
    <w:p w14:paraId="5B1B1B63" w14:textId="77777777" w:rsidR="00F7691F" w:rsidRDefault="00F7691F">
      <w:pPr>
        <w:pStyle w:val="a3"/>
      </w:pPr>
      <w:r>
        <w:t xml:space="preserve">　　這條是對天象的恭敬，對天、對地、對人都要恭敬。『唾流星』就是「對流星吐口液」，這很不敬。大家有沒有看過流星？流星很快，一下子就過去。你看到「流星」，對它吐口水，鬼神就記過。『指虹霓』，彩虹也不能用手指頭去指，那個天象我們對它也要有敬畏之心。有時候人家說看那邊有彩虹，我們看就好，或者合掌念個阿彌陀佛，不要用手指頭去指指點點的。人家叫我們看，我們就合掌，阿彌陀佛，這樣就對了。不要用手指一直去指，指著叫大家去看。『輒指三光，久視日月』，「三光」是什麼？日、月、星，日光、月光、星光。「以眼注視日月」，就是看日月，不是不能看，不能看太久。日有日光菩薩，月有月光菩薩，這都是對天象的一個恭敬。但是現在人不相信這些，認為這些是迷信。現在阿姆斯壯都登陸月球，去踩在月球上面，還不能看？但是踩在月球上面，這也會受到上帝的處罰。再看下面：</w:t>
      </w:r>
      <w:r>
        <w:t xml:space="preserve"> </w:t>
      </w:r>
    </w:p>
    <w:p w14:paraId="39F69B21" w14:textId="77777777" w:rsidR="00F7691F" w:rsidRDefault="00F7691F">
      <w:pPr>
        <w:pStyle w:val="a3"/>
      </w:pPr>
      <w:r>
        <w:t xml:space="preserve">　　【春月燎獵。】</w:t>
      </w:r>
      <w:r>
        <w:t xml:space="preserve"> </w:t>
      </w:r>
    </w:p>
    <w:p w14:paraId="44AA1116" w14:textId="77777777" w:rsidR="00F7691F" w:rsidRDefault="00F7691F">
      <w:pPr>
        <w:pStyle w:val="a3"/>
      </w:pPr>
      <w:r>
        <w:lastRenderedPageBreak/>
        <w:t xml:space="preserve">　　這句就是春天燒山林木，打獵，捉捕走獸。春天是一年之季在於春，春天你就去燒山、去打獵，就造殺生之業，那也是很重的罪。</w:t>
      </w:r>
      <w:r>
        <w:t xml:space="preserve"> </w:t>
      </w:r>
    </w:p>
    <w:p w14:paraId="4B5E5980" w14:textId="77777777" w:rsidR="00F7691F" w:rsidRDefault="00F7691F">
      <w:pPr>
        <w:pStyle w:val="a3"/>
      </w:pPr>
      <w:r>
        <w:t xml:space="preserve">　　【對北惡罵。】</w:t>
      </w:r>
      <w:r>
        <w:t xml:space="preserve"> </w:t>
      </w:r>
    </w:p>
    <w:p w14:paraId="7D9C5B8A" w14:textId="77777777" w:rsidR="00F7691F" w:rsidRDefault="00F7691F">
      <w:pPr>
        <w:pStyle w:val="a3"/>
      </w:pPr>
      <w:r>
        <w:t xml:space="preserve">　　「向北方口出惡言。」北是上方，所以不能『對北惡罵』，要尊重。</w:t>
      </w:r>
      <w:r>
        <w:t xml:space="preserve"> </w:t>
      </w:r>
    </w:p>
    <w:p w14:paraId="7270A761" w14:textId="77777777" w:rsidR="00F7691F" w:rsidRDefault="00F7691F">
      <w:pPr>
        <w:pStyle w:val="a3"/>
      </w:pPr>
      <w:r>
        <w:t xml:space="preserve">　　【無故殺龜打蛇。】</w:t>
      </w:r>
      <w:r>
        <w:t xml:space="preserve"> </w:t>
      </w:r>
    </w:p>
    <w:p w14:paraId="66D223F4" w14:textId="77777777" w:rsidR="00F7691F" w:rsidRDefault="00F7691F">
      <w:pPr>
        <w:pStyle w:val="a3"/>
      </w:pPr>
      <w:r>
        <w:t xml:space="preserve">　　「無緣無故，殺傷龜蛇。」這個罪是殺生罪。龜如果你沒有去殺害牠，牠壽命很長。以前的人有蓋房子，就埋了烏龜放在柱子下面，千年牠都不死。龜、鶴代表長壽，但是長壽的動物，你把牠殺了，造了殺生之罪。蛇會咬傷人，你也不能無緣無故就去打蛇，牠沒有傷人，你也不能去傷牠。這個講『無故』，沒有緣故的去『殺龜打蛇』，這個都有罪。有必要，你才能去做這個事。以前在《安士全書》，我看了一個公案，好像一個宰相，小時候他看到兩頭蛇，他趕快把牠打死埋起來。他是存好心，他是聽人家講，凡是看到兩頭蛇的人都必定會死，看到就死了，不用被牠咬，他就趕快把牠打死，把牠埋起來了。他就很傷心，哭哭啼啼回到家，跟他母親講，他說他快死了，他看到兩頭蛇。他母親問他，看到怎麼樣？他說他把牠打死，把牠埋起來了，因為他怕別人又看到，讓很多人死；那要死，死他一個人就好，不要讓太多人死。他母親聽到他這麼講，說你肯定不會死，你後面還有很大的福報，你這一念心是善心，不是惡心。如果惡心，現在有一些賣蛇的，要吃蛇肉湯，造殺生業，那就有罪過，那有罪業。</w:t>
      </w:r>
      <w:r>
        <w:t xml:space="preserve"> </w:t>
      </w:r>
    </w:p>
    <w:p w14:paraId="26BA4140" w14:textId="77777777" w:rsidR="00F7691F" w:rsidRDefault="00F7691F">
      <w:pPr>
        <w:pStyle w:val="a3"/>
      </w:pPr>
      <w:r>
        <w:t xml:space="preserve">　　第六章，「諸惡章」，我們學習到這裡。我們看下面第七，「惡報章」。上面講諸惡，這一百七十條都是造了就是有罪，那個罪有輕有重。</w:t>
      </w:r>
      <w:r>
        <w:t xml:space="preserve"> </w:t>
      </w:r>
    </w:p>
    <w:p w14:paraId="52660685" w14:textId="77777777" w:rsidR="00F7691F" w:rsidRDefault="00F7691F">
      <w:pPr>
        <w:pStyle w:val="a3"/>
      </w:pPr>
      <w:r>
        <w:t xml:space="preserve">　　【如是等罪。司命隨其輕重。奪其紀算。算盡則死。死有餘責。乃殃及子孫。】</w:t>
      </w:r>
      <w:r>
        <w:t xml:space="preserve"> </w:t>
      </w:r>
    </w:p>
    <w:p w14:paraId="2F150717" w14:textId="77777777" w:rsidR="00F7691F" w:rsidRDefault="00F7691F">
      <w:pPr>
        <w:pStyle w:val="a3"/>
      </w:pPr>
      <w:r>
        <w:t xml:space="preserve">　　『如是等罪』，就是以上講的，「諸惡章」所列出來的一百七十項，這些造了都是罪。造了，『司命隨其輕重』，「司命之神按罪之大小」，輕重，犯了，就『奪其紀算』。「大則奪紀，小則奪算」，『算盡則死』。不斷的在造罪業，福報就一直減少，「算盡」就是減到都沒有，人就死了。『死有餘責』，「重罪奪其死」，還抵不過他生前造的罪業，『乃殃及子孫』，「就由子孫承當災禍之報」。看到這句，有人有懷疑，子孫不是很無辜嗎？又不是他造的。這在《安士全書》也有說明這一點。造罪業，他家的兒孫跟他都有共業的關係，「不是一家人，不入一家門」，就是共業。他這個子孫過去生也是有造這些業，造這個業，他的父母先人造的災殃就影響到他的子孫。</w:t>
      </w:r>
      <w:r>
        <w:t xml:space="preserve"> </w:t>
      </w:r>
    </w:p>
    <w:p w14:paraId="54BDD0F9" w14:textId="77777777" w:rsidR="00F7691F" w:rsidRDefault="00F7691F">
      <w:pPr>
        <w:pStyle w:val="a3"/>
      </w:pPr>
      <w:r>
        <w:t xml:space="preserve">　　子孫能不能改造這個命運？可以，可以改造。像前面講的，那個商人用假的斤兩去賺取暴利，他兒子知道了，趕快把他父親假的秤錘去掉，用真的，不敢再騙人。所以上帝派了兩個這個商人的孫子，要來敗他的家產。因為他兒子把他父親一生錯誤的改過來，所以他那要來敗家的兩個兒子死了，上帝又派兩個報恩的來了。所以他的兒子，子孫，上輩的做不好，他們改過來做好事，也是改造命運，就不會受災殃。如果那個兒子他不改，依照他父親那樣繼續做，當然「殃及子孫」。所以這個要懂，不然就會覺得那個子孫很無辜。如果你照先人那樣錯誤一直延續下來，當然災殃要繼續，</w:t>
      </w:r>
      <w:r>
        <w:lastRenderedPageBreak/>
        <w:t>後代要再繼續承受。如果後代的人遇到佛法、遇到善法，他能把它改過來，他命運就改了。所以這句要說明一下，不然大家以為他的子孫怎麼這麼倒楣、這麼冤枉。</w:t>
      </w:r>
      <w:r>
        <w:t xml:space="preserve"> </w:t>
      </w:r>
    </w:p>
    <w:p w14:paraId="1106D593" w14:textId="77777777" w:rsidR="00F7691F" w:rsidRDefault="00F7691F">
      <w:pPr>
        <w:pStyle w:val="a3"/>
      </w:pPr>
      <w:r>
        <w:t xml:space="preserve">　　【又諸橫取人財者。乃計其妻子家口以當之。】</w:t>
      </w:r>
      <w:r>
        <w:t xml:space="preserve"> </w:t>
      </w:r>
    </w:p>
    <w:p w14:paraId="4E3C1835" w14:textId="77777777" w:rsidR="00F7691F" w:rsidRDefault="00F7691F">
      <w:pPr>
        <w:pStyle w:val="a3"/>
      </w:pPr>
      <w:r>
        <w:t xml:space="preserve">　　『橫取』，就是「利用惡勢力，或其他不正當手段，逼取別人的金銀財寶」，乃至土地等等這些財物。用這種不法的手段，橫行霸道的奪取過來，能不能受用？不但不能受用，還要受災殃。什麼災殃？下面講，『乃計其妻子家口以當之』，就是橫取別人的財物，「災禍抵消有餘者，便由他的妻子家人擔當」。為什麼他妻子、家人要去承當這些？因為他去橫取人財，拿回家他們家人都在用，就變成共業，所以他家人也受連累。</w:t>
      </w:r>
      <w:r>
        <w:t xml:space="preserve"> </w:t>
      </w:r>
    </w:p>
    <w:p w14:paraId="72797EBF" w14:textId="77777777" w:rsidR="00F7691F" w:rsidRDefault="00F7691F">
      <w:pPr>
        <w:pStyle w:val="a3"/>
      </w:pPr>
      <w:r>
        <w:t xml:space="preserve">　　【漸至死喪。】</w:t>
      </w:r>
      <w:r>
        <w:t xml:space="preserve"> </w:t>
      </w:r>
    </w:p>
    <w:p w14:paraId="3A0048E4" w14:textId="77777777" w:rsidR="00F7691F" w:rsidRDefault="00F7691F">
      <w:pPr>
        <w:pStyle w:val="a3"/>
      </w:pPr>
      <w:r>
        <w:t xml:space="preserve">　　或者家人都死了。用『死喪』這個災，消他造的罪業。</w:t>
      </w:r>
      <w:r>
        <w:t xml:space="preserve"> </w:t>
      </w:r>
    </w:p>
    <w:p w14:paraId="37F9350F" w14:textId="77777777" w:rsidR="00F7691F" w:rsidRDefault="00F7691F">
      <w:pPr>
        <w:pStyle w:val="a3"/>
      </w:pPr>
      <w:r>
        <w:t xml:space="preserve">　　【若不死喪。】</w:t>
      </w:r>
      <w:r>
        <w:t xml:space="preserve"> </w:t>
      </w:r>
    </w:p>
    <w:p w14:paraId="6E755F4E" w14:textId="77777777" w:rsidR="00F7691F" w:rsidRDefault="00F7691F">
      <w:pPr>
        <w:pStyle w:val="a3"/>
      </w:pPr>
      <w:r>
        <w:t xml:space="preserve">　　如果沒有死。</w:t>
      </w:r>
      <w:r>
        <w:t xml:space="preserve"> </w:t>
      </w:r>
    </w:p>
    <w:p w14:paraId="27D631E4" w14:textId="77777777" w:rsidR="00F7691F" w:rsidRDefault="00F7691F">
      <w:pPr>
        <w:pStyle w:val="a3"/>
      </w:pPr>
      <w:r>
        <w:t xml:space="preserve">　　【則有水火盜賊。】</w:t>
      </w:r>
      <w:r>
        <w:t xml:space="preserve"> </w:t>
      </w:r>
    </w:p>
    <w:p w14:paraId="5F44C9B9" w14:textId="77777777" w:rsidR="00F7691F" w:rsidRDefault="00F7691F">
      <w:pPr>
        <w:pStyle w:val="a3"/>
      </w:pPr>
      <w:r>
        <w:t xml:space="preserve">　　有水災，把你的財物漂流；有火災，把你的財物燒掉；有盜賊，他也會來搶你的、偷你的。你去偷取別人，別人也會偷取你的；你盜取別人，別人也會盜取你的。</w:t>
      </w:r>
      <w:r>
        <w:t xml:space="preserve"> </w:t>
      </w:r>
    </w:p>
    <w:p w14:paraId="6CFBAC80" w14:textId="77777777" w:rsidR="00F7691F" w:rsidRDefault="00F7691F">
      <w:pPr>
        <w:pStyle w:val="a3"/>
      </w:pPr>
      <w:r>
        <w:t xml:space="preserve">　　【遺亡器物。】</w:t>
      </w:r>
      <w:r>
        <w:t xml:space="preserve"> </w:t>
      </w:r>
    </w:p>
    <w:p w14:paraId="0E1592BB" w14:textId="77777777" w:rsidR="00F7691F" w:rsidRDefault="00F7691F">
      <w:pPr>
        <w:pStyle w:val="a3"/>
      </w:pPr>
      <w:r>
        <w:t xml:space="preserve">　　把你要用的這些器具、財物，統統給你消散掉。或者沒有「水火盜賊，遺亡器物」，就有：</w:t>
      </w:r>
      <w:r>
        <w:t xml:space="preserve"> </w:t>
      </w:r>
    </w:p>
    <w:p w14:paraId="6CAAB685" w14:textId="77777777" w:rsidR="00F7691F" w:rsidRDefault="00F7691F">
      <w:pPr>
        <w:pStyle w:val="a3"/>
      </w:pPr>
      <w:r>
        <w:t xml:space="preserve">　　【疾病。】</w:t>
      </w:r>
      <w:r>
        <w:t xml:space="preserve"> </w:t>
      </w:r>
    </w:p>
    <w:p w14:paraId="6C28FB0F" w14:textId="77777777" w:rsidR="00F7691F" w:rsidRDefault="00F7691F">
      <w:pPr>
        <w:pStyle w:val="a3"/>
      </w:pPr>
      <w:r>
        <w:t xml:space="preserve">　　就生病。</w:t>
      </w:r>
      <w:r>
        <w:t xml:space="preserve"> </w:t>
      </w:r>
    </w:p>
    <w:p w14:paraId="7B345A45" w14:textId="77777777" w:rsidR="00F7691F" w:rsidRDefault="00F7691F">
      <w:pPr>
        <w:pStyle w:val="a3"/>
      </w:pPr>
      <w:r>
        <w:t xml:space="preserve">　　【口舌諸事。】</w:t>
      </w:r>
      <w:r>
        <w:t xml:space="preserve"> </w:t>
      </w:r>
    </w:p>
    <w:p w14:paraId="2277F198" w14:textId="77777777" w:rsidR="00F7691F" w:rsidRDefault="00F7691F">
      <w:pPr>
        <w:pStyle w:val="a3"/>
      </w:pPr>
      <w:r>
        <w:t xml:space="preserve">　　『口舌』就是打官司。如果僥倖不死，有水災、火災、偷盜、搶劫來消散。</w:t>
      </w:r>
      <w:r>
        <w:t xml:space="preserve"> </w:t>
      </w:r>
    </w:p>
    <w:p w14:paraId="6E7C16AD" w14:textId="77777777" w:rsidR="00F7691F" w:rsidRDefault="00F7691F">
      <w:pPr>
        <w:pStyle w:val="a3"/>
      </w:pPr>
      <w:r>
        <w:t xml:space="preserve">　　我小時候聽我父親的朋友講一個故事。他說以前，清朝時代有龍銀，大家看過龍銀嗎？清朝時代的，現在賣古董的都有賣龍銀，一個龍銀就很值錢的。以前都是串一串的，聽說以前龍銀會飛的。有一天有個種田的人，農夫，他在田裡耕田，突然他頭上飛了一串龍銀，他趕著牛在耕田，他就把趕牛的牛鞭，就往頭上那一串龍銀打了一下，掉了一塊龍銀下來。他原來想那一串統統掉下來是最好，結果掉其中一塊。掉下來，剛好砸到他的腳，他的腳受傷了。受傷，然後拿這塊龍銀去醫治，買藥來治他的傷，那個龍銀用完，他傷就好了。好像白白受傷，也沒得到好處。這是講「疾病口舌諸事」。</w:t>
      </w:r>
      <w:r>
        <w:t xml:space="preserve"> </w:t>
      </w:r>
    </w:p>
    <w:p w14:paraId="297EEF79" w14:textId="77777777" w:rsidR="00F7691F" w:rsidRDefault="00F7691F">
      <w:pPr>
        <w:pStyle w:val="a3"/>
      </w:pPr>
      <w:r>
        <w:lastRenderedPageBreak/>
        <w:t xml:space="preserve">　　【以當妄取之值。】</w:t>
      </w:r>
      <w:r>
        <w:t xml:space="preserve"> </w:t>
      </w:r>
    </w:p>
    <w:p w14:paraId="05B5BBEB" w14:textId="77777777" w:rsidR="00F7691F" w:rsidRDefault="00F7691F">
      <w:pPr>
        <w:pStyle w:val="a3"/>
      </w:pPr>
      <w:r>
        <w:t xml:space="preserve">　　所以「報應輕重」，剛好跟橫取他人錢財的價值是相等的，得不到便宜，反而受了損失。</w:t>
      </w:r>
      <w:r>
        <w:t xml:space="preserve"> </w:t>
      </w:r>
    </w:p>
    <w:p w14:paraId="27F6DA60" w14:textId="77777777" w:rsidR="00F7691F" w:rsidRDefault="00F7691F">
      <w:pPr>
        <w:pStyle w:val="a3"/>
      </w:pPr>
      <w:r>
        <w:t xml:space="preserve">　　【又枉殺人者。是易刀兵而相殺也。】</w:t>
      </w:r>
      <w:r>
        <w:t xml:space="preserve"> </w:t>
      </w:r>
    </w:p>
    <w:p w14:paraId="44244A99" w14:textId="77777777" w:rsidR="00F7691F" w:rsidRDefault="00F7691F">
      <w:pPr>
        <w:pStyle w:val="a3"/>
      </w:pPr>
      <w:r>
        <w:t xml:space="preserve">　　『枉』，就是冤枉。你冤枉判罪，冤枉好人，你殺了他，他會心甘情願嗎？他肯定不會心甘情願的，他死了之後，還會到閻羅王那邊去告狀。所以我在法院做法會，我就跟法官講，陽間有法院，陰間也有法院。你不要以為只有陽間有法院，陰間也有法院，他在陽間受冤枉，他到陰間去告你的狀。所以冤枉殺人，『是易刀兵而相殺』，「刀兵」就是戰爭，你殺他，他殺你，冤冤相報，「難逃一死」。</w:t>
      </w:r>
      <w:r>
        <w:t xml:space="preserve"> </w:t>
      </w:r>
    </w:p>
    <w:p w14:paraId="3F4EB27D" w14:textId="77777777" w:rsidR="00F7691F" w:rsidRDefault="00F7691F">
      <w:pPr>
        <w:pStyle w:val="a3"/>
      </w:pPr>
      <w:r>
        <w:t xml:space="preserve">　　所以過去我們老和尚移民到美國，他也是美國公民。美國要打伊拉克，老和尚寫一封信給布希總統，大陸叫布什，還送了他一個印章。我看師父寫，托人帶給布希總統。那個總統還是去打，勸他不要打，他還是去打。打了之後，實在講戰爭不可能沒有傷害無辜的人，無辜的婦人、小孩，傷害的有多少，你使他家破人亡。我們老和尚就講，他說這些人死了去哪裡？投胎到美國去做他的兒孫。做他的兒孫幹什麼？將來報仇。所以你枉殺人，「是易刀兵而相殺」。你現在發明武器那麼厲害，殺人，有果報的。你發明那個武器愈厲害，果報就愈嚴重，有什麼好處？不但一點好處都沒有，都是壞處。不懂！所以不能枉殺人，你殺生都有果報，何況殺人？所以易刀兵相殺，冤冤相報，沒完沒了。</w:t>
      </w:r>
      <w:r>
        <w:t xml:space="preserve"> </w:t>
      </w:r>
    </w:p>
    <w:p w14:paraId="49223642" w14:textId="77777777" w:rsidR="00F7691F" w:rsidRDefault="00F7691F">
      <w:pPr>
        <w:pStyle w:val="a3"/>
      </w:pPr>
      <w:r>
        <w:t xml:space="preserve">　　【取非義之財者。譬如漏脯救飢。鴆酒止渴。非不暫飽。死亦及之。】</w:t>
      </w:r>
      <w:r>
        <w:t xml:space="preserve"> </w:t>
      </w:r>
    </w:p>
    <w:p w14:paraId="40885B71" w14:textId="77777777" w:rsidR="00F7691F" w:rsidRDefault="00F7691F">
      <w:pPr>
        <w:pStyle w:val="a3"/>
      </w:pPr>
      <w:r>
        <w:t xml:space="preserve">　　不義之財得來好像『漏脯救飢』，有毒的肉、有毒的酒，不但吃了不能解渴、不能充飢，就會被毒死了。把不義之財，形容「漏脯」、「鴆酒」。所以我們得到不義之財，不是好事，是壞事。所以『非不暫飽，死亦及之』，不但吃不飽，吃了就死了。</w:t>
      </w:r>
      <w:r>
        <w:t xml:space="preserve"> </w:t>
      </w:r>
    </w:p>
    <w:p w14:paraId="4A28D33E" w14:textId="77777777" w:rsidR="00F7691F" w:rsidRDefault="00F7691F">
      <w:pPr>
        <w:pStyle w:val="a3"/>
      </w:pPr>
      <w:r>
        <w:t xml:space="preserve">　　好，這就是「惡報章」，你造了這些惡業，這章講的是果報。這個果報都是講人間的花報，如果以佛經來講，真正的果報都在三惡道，地獄、餓鬼、畜生。</w:t>
      </w:r>
      <w:r>
        <w:t xml:space="preserve"> </w:t>
      </w:r>
    </w:p>
    <w:p w14:paraId="1B3CDF85" w14:textId="77777777" w:rsidR="00F7691F" w:rsidRDefault="00F7691F">
      <w:pPr>
        <w:pStyle w:val="a3"/>
      </w:pPr>
      <w:r>
        <w:t xml:space="preserve">　　我們再看下面這章，「指微章第八」。</w:t>
      </w:r>
      <w:r>
        <w:t xml:space="preserve"> </w:t>
      </w:r>
    </w:p>
    <w:p w14:paraId="0957BDAC" w14:textId="77777777" w:rsidR="00F7691F" w:rsidRDefault="00F7691F">
      <w:pPr>
        <w:pStyle w:val="a3"/>
      </w:pPr>
      <w:r>
        <w:t xml:space="preserve">　　【夫心起於善。善雖未為。而吉神已隨之。或心起於惡。惡雖未為。而凶神已隨之。】</w:t>
      </w:r>
      <w:r>
        <w:t xml:space="preserve"> </w:t>
      </w:r>
    </w:p>
    <w:p w14:paraId="0614267C" w14:textId="77777777" w:rsidR="00F7691F" w:rsidRDefault="00F7691F">
      <w:pPr>
        <w:pStyle w:val="a3"/>
      </w:pPr>
      <w:r>
        <w:t xml:space="preserve">　　這段也非常重要，我們不能記住全部的，起碼這段要常常提起。『夫心起於善』，我們心起一個善念，善事雖然還沒有去做，已經感應吉神跟隨我們；吉神跟隨我們，我們就很平安、很吉祥。『或心起於惡』，心裡起一個惡念，要損害人的念頭；『惡雖未為，而凶神已隨之』，惡事雖然還沒做，但是凶神已經跟隨著。起心動念，馬上就感應到吉凶禍福，所以我們的起心動念不能不謹慎。</w:t>
      </w:r>
      <w:r>
        <w:t xml:space="preserve"> </w:t>
      </w:r>
    </w:p>
    <w:p w14:paraId="4E1522F6" w14:textId="77777777" w:rsidR="00F7691F" w:rsidRDefault="00F7691F">
      <w:pPr>
        <w:pStyle w:val="a3"/>
      </w:pPr>
      <w:r>
        <w:lastRenderedPageBreak/>
        <w:t xml:space="preserve">　　在《感應篇彙編》也講了個公案，一個叫元自實的人，元朝的元，自己的自，實在的實。有一天一大早，他拿了刀要去殺一個姓繆的，那個姓繆的對不起他。經過一間軒轅廟，軒轅廟就是供黃帝的，廟祝一大早起來誦經。軒轅廟也有經典，他們也做早課，起來誦經。看到有一個人從廟門口走過去，一大早天還沒亮，看到那個人後面跟了好幾百個凶神惡煞，看了非常恐怖。沒有多久，看到這個人又繞回來，又從廟門口經過，這次回來是跟了好幾百個護法善神。他就感覺很奇怪，就把他叫來問，問元自實，他說剛才你去哪裡？去做什麼事？元自實就跟廟祝講，他說我剛才是怒氣沖沖的，準備要去殺死姓繆的，姓繆的對不起我、害我，我要去報復。後來走到他家門口，他突然想到，姓繆的還有一個八十幾歲的老母親，他還有一個妻子，他的子女還小。他想一想，對不起我的只有姓繆的一個人，如果我把他給殺了，他老母親誰來奉養？他的妻子兒女誰來撫養？我殺他一個人，不是等於殺了他們一家嗎？想到這裡，放棄報仇，放棄了，放下。善念起來，放下，回去，算了。</w:t>
      </w:r>
      <w:r>
        <w:t xml:space="preserve"> </w:t>
      </w:r>
    </w:p>
    <w:p w14:paraId="1BEB0EE3" w14:textId="77777777" w:rsidR="00F7691F" w:rsidRDefault="00F7691F">
      <w:pPr>
        <w:pStyle w:val="a3"/>
      </w:pPr>
      <w:r>
        <w:t xml:space="preserve">　　廟祝聽了之後，他說我明白了，他就跟他講，他說你知道嗎？剛才你怒氣沖沖要去殺姓繆的，我看到你後面跟了好幾百個凶神惡煞。你去到那邊，一念回心，會替他們家人想，雖然他是你的仇人，你會替他家人想，你放棄報復，你善念起來，你回來，後面跟著很多護法善神。他說你從今以後，努力斷惡修善，將來你的前途無量。所以元自實聽到廟祝這麼講，滿身大汗。所以他後來真的就努力斷惡修善，後來做官做得很大，得到福報。所以有這個公案。根據這段經文跟公案，我們在起心動念就要去警惕，我們動這個念頭是善念還是惡念？如果惡念，趕快轉過來。我們念佛人，趕快轉成阿彌陀佛，佛念，我們念佛，就跟阿彌陀佛相應，是最好的、最圓滿的。所以念佛就是佛光注照的時候，念佛是至善，是最大的善。</w:t>
      </w:r>
      <w:r>
        <w:t xml:space="preserve"> </w:t>
      </w:r>
    </w:p>
    <w:p w14:paraId="23A6D3F0" w14:textId="77777777" w:rsidR="00F7691F" w:rsidRDefault="00F7691F">
      <w:pPr>
        <w:pStyle w:val="a3"/>
      </w:pPr>
      <w:r>
        <w:t xml:space="preserve">　　再看「悔過章第九」。</w:t>
      </w:r>
      <w:r>
        <w:t xml:space="preserve"> </w:t>
      </w:r>
    </w:p>
    <w:p w14:paraId="521D5DE0" w14:textId="77777777" w:rsidR="00F7691F" w:rsidRDefault="00F7691F">
      <w:pPr>
        <w:pStyle w:val="a3"/>
      </w:pPr>
      <w:r>
        <w:t xml:space="preserve">　　【其有曾行惡事。後自改悔。諸惡莫作。眾善奉行。久久必獲吉慶。所謂轉禍為福也。】</w:t>
      </w:r>
      <w:r>
        <w:t xml:space="preserve"> </w:t>
      </w:r>
    </w:p>
    <w:p w14:paraId="4BA74359" w14:textId="77777777" w:rsidR="00F7691F" w:rsidRDefault="00F7691F">
      <w:pPr>
        <w:pStyle w:val="a3"/>
      </w:pPr>
      <w:r>
        <w:t xml:space="preserve">　　這章叫「悔過章」。儒釋道三教都允許人懺悔，包括其他宗教，也都允許人懺悔。在儒家講「人非聖賢，孰能無過」，我們是凡夫，不可能沒有犯過失、沒有造罪過的；「過而能改，善莫大焉」，過能夠改，那是最大的善。所以佛在經上，讚歎改過，他沒有讚歎無過，讚歎改過就是鼓勵人要改過、要斷惡、要修善。所以這章也是勸人要懺悔改過，改過才是真正的懺悔，不是「懺悔偈」念一遍就是懺悔。「懺悔偈」念了，要具體去改過，把自己錯誤的都改過來，才是真懺悔。所以講，『其有曾行惡事，後自改悔』。我們曾經造過以上講的這些惡事，都造過。最普遍的，殺生這條哪個人沒造？都造過，我就造了不少。遇到佛法、聖賢教育，才知道錯，要改過來。所以曾經行惡事，現在遇到佛法、聖賢的教育，最重要要改過。所以「後自改悔」，後面把它改過來，懺悔。</w:t>
      </w:r>
      <w:r>
        <w:t xml:space="preserve"> </w:t>
      </w:r>
    </w:p>
    <w:p w14:paraId="6ACF9987" w14:textId="77777777" w:rsidR="00F7691F" w:rsidRDefault="00F7691F">
      <w:pPr>
        <w:pStyle w:val="a3"/>
      </w:pPr>
      <w:r>
        <w:t xml:space="preserve">　　『諸惡莫作』，「勿以惡小而為」；『眾善奉行』，「勿以善小不為」。諸惡莫作，就是小的惡業也不敢做；善，再小的善事也要去做，這叫「諸惡莫作，眾善奉行」。這樣累積，『久久必獲吉慶』，時間久了，你的果報就現前，吉祥事情就現前。『所謂轉禍為福也』，原來造惡業受災禍，現在諸惡莫作眾善奉行，轉過來了，變成福報。所以「過而能改，善莫大焉；放下屠刀，立地成佛」。</w:t>
      </w:r>
      <w:r>
        <w:t xml:space="preserve"> </w:t>
      </w:r>
    </w:p>
    <w:p w14:paraId="3941B4F9" w14:textId="77777777" w:rsidR="00F7691F" w:rsidRDefault="00F7691F">
      <w:pPr>
        <w:pStyle w:val="a3"/>
      </w:pPr>
      <w:r>
        <w:lastRenderedPageBreak/>
        <w:t xml:space="preserve">　　我們再看最後一章，「力行章第十」。</w:t>
      </w:r>
      <w:r>
        <w:t xml:space="preserve"> </w:t>
      </w:r>
    </w:p>
    <w:p w14:paraId="28C881B6" w14:textId="77777777" w:rsidR="00F7691F" w:rsidRDefault="00F7691F">
      <w:pPr>
        <w:pStyle w:val="a3"/>
      </w:pPr>
      <w:r>
        <w:t xml:space="preserve">　　【故吉人語善。視善。行善。一日有三善。三年天必降之福。】</w:t>
      </w:r>
      <w:r>
        <w:t xml:space="preserve"> </w:t>
      </w:r>
    </w:p>
    <w:p w14:paraId="2F24E102" w14:textId="77777777" w:rsidR="00F7691F" w:rsidRDefault="00F7691F">
      <w:pPr>
        <w:pStyle w:val="a3"/>
      </w:pPr>
      <w:r>
        <w:t xml:space="preserve">　　這是從下功夫，努力來實行。下功夫從口，講話，眼觀，還有行為，身體的行動，三樣開始。『語善、視善、行善』，就是儒家講的「非禮勿視、非禮勿言、非禮勿聽、非禮勿動」，四勿。以前早年圖書館，我們老和尚有印了四隻猴子，那四隻猴子就是非禮勿言、非禮勿視、非禮勿聽、非禮勿動，四勿，不合乎禮的不看、不說、不聽、不做。說、看、聽都要合乎禮，依《弟子規》、《感應篇》、《十善業》，這就是合乎禮。「語善、視善、行善」，你一天有修三件善事，這樣累積三年，『天必降之福』，天就降福了。反過來：</w:t>
      </w:r>
      <w:r>
        <w:t xml:space="preserve"> </w:t>
      </w:r>
    </w:p>
    <w:p w14:paraId="34D8E4EA" w14:textId="77777777" w:rsidR="00F7691F" w:rsidRDefault="00F7691F">
      <w:pPr>
        <w:pStyle w:val="a3"/>
      </w:pPr>
      <w:r>
        <w:t xml:space="preserve">　　【凶人語惡。視惡。行惡。一日有三惡。三年天必降之禍。胡不勉而行之。】</w:t>
      </w:r>
      <w:r>
        <w:t xml:space="preserve"> </w:t>
      </w:r>
    </w:p>
    <w:p w14:paraId="7FD2C104" w14:textId="77777777" w:rsidR="00F7691F" w:rsidRDefault="00F7691F">
      <w:pPr>
        <w:pStyle w:val="a3"/>
      </w:pPr>
      <w:r>
        <w:t xml:space="preserve">　　反過來，『凶人語惡』，講話造惡業，口有四種惡業：妄語、兩舌、惡口、綺語，這是「語惡」。『視惡』，看一些不好的，我們就會受影響，像現在看電腦、電動玩具那些不好的內容，我們看了，凡夫總是會受影響，那是「視惡」。『行惡』，身體造殺盜淫，就是「行惡」。如果一天造這三方面的惡業，天天造惡業，累積三年，那也有感應，『天必降之禍』。所以這不是天加給我們，是自己造作感召來的，自己造惡業去招感的。所以前面一開頭就是「禍福無門，惟人自召。善惡之報，如影隨形」。</w:t>
      </w:r>
      <w:r>
        <w:t xml:space="preserve"> </w:t>
      </w:r>
    </w:p>
    <w:p w14:paraId="5343B8C1" w14:textId="77777777" w:rsidR="00F7691F" w:rsidRDefault="00F7691F">
      <w:pPr>
        <w:pStyle w:val="a3"/>
      </w:pPr>
      <w:r>
        <w:t xml:space="preserve">　　『胡不勉而行之』，「為什麼不勉力實行《感應篇》呢？」就是這個意思，就是我們要努力來實行。所以《感應篇》，我們淨老和尚，早年在圖書館，那個時候我還沒有出家，那個時候都勸同修把它當作早晚課，早課讀一遍，晚課讀一遍。現在有《無量壽經》，也可以你早課讀《感應篇》，晚課讀三十三到三十七品，這都是講五戒十善的，這個也非常好。早課是提醒，提醒我們今天做，要依照這個來檢點我們身心，依照這個來改進。晚課是反省，今天到底做了多少？要反省，功過做了多少。所以古人，了凡先生有功過格，雲谷大師出功過格給他，每天晚上記功記過。蓮池大師他依照道教的《太微仙君功過格》，原來這個內容是道教的，蓮池大師把它換成佛法的，蓮池大師編的叫《自知錄》，也是反省，讓我們記功記過，用這個來修也可以。</w:t>
      </w:r>
      <w:r>
        <w:t xml:space="preserve"> </w:t>
      </w:r>
    </w:p>
    <w:p w14:paraId="68139928" w14:textId="77777777" w:rsidR="00F7691F" w:rsidRDefault="00F7691F">
      <w:pPr>
        <w:pStyle w:val="a3"/>
      </w:pPr>
      <w:r>
        <w:t xml:space="preserve">　　我們這節時間到了，我們《感應篇》到這裡就簡單的跟大家講解了一遍，希望我們大家共同勉勵，大家能夠互相提醒，依《感應篇》來學習。我們學佛、念佛，以這個功德迴向求生淨土，這一生必定能往生西方去作佛。好，祝大家福慧增長，六時吉祥。現在是用午齋時間，祝大家禪悅為食，法喜充滿，阿彌陀佛。　　</w:t>
      </w:r>
    </w:p>
    <w:sectPr w:rsidR="00F7691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83F4D8" w14:textId="77777777" w:rsidR="00F7691F" w:rsidRDefault="00F7691F" w:rsidP="00E620EF">
      <w:r>
        <w:separator/>
      </w:r>
    </w:p>
  </w:endnote>
  <w:endnote w:type="continuationSeparator" w:id="0">
    <w:p w14:paraId="744B33D0" w14:textId="77777777" w:rsidR="00F7691F" w:rsidRDefault="00F7691F" w:rsidP="00E620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876CE4" w14:textId="77777777" w:rsidR="00F7691F" w:rsidRDefault="00F7691F" w:rsidP="00E620EF">
      <w:r>
        <w:separator/>
      </w:r>
    </w:p>
  </w:footnote>
  <w:footnote w:type="continuationSeparator" w:id="0">
    <w:p w14:paraId="0A399BF5" w14:textId="77777777" w:rsidR="00F7691F" w:rsidRDefault="00F7691F" w:rsidP="00E620E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0EF"/>
    <w:rsid w:val="007931EE"/>
    <w:rsid w:val="00E620EF"/>
    <w:rsid w:val="00F76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5D2BA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620E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620E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620E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620E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1969</Words>
  <Characters>11227</Characters>
  <Application>Microsoft Office Word</Application>
  <DocSecurity>0</DocSecurity>
  <Lines>93</Lines>
  <Paragraphs>26</Paragraphs>
  <ScaleCrop>false</ScaleCrop>
  <Company/>
  <LinksUpToDate>false</LinksUpToDate>
  <CharactersWithSpaces>13170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2026-08-13T01:06:00Z</dcterms:created>
  <dcterms:modified xsi:type="dcterms:W3CDTF">2026-08-13T01:06:00Z</dcterms:modified>
</cp:coreProperties>
</file>