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7BA6B" w14:textId="77777777" w:rsidR="00755500" w:rsidRDefault="00755500">
      <w:r>
        <w:t xml:space="preserve">太上感應篇直講（第二回）　　悟道法師主講　　（第九集）　　</w:t>
      </w:r>
      <w:r>
        <w:t>2017/10/19</w:t>
      </w:r>
      <w:r>
        <w:t xml:space="preserve">　　中國福州阿彌陀佛大飯店　　檔名：</w:t>
      </w:r>
      <w:r>
        <w:t xml:space="preserve">WD19-027-0009 </w:t>
      </w:r>
    </w:p>
    <w:p w14:paraId="37C7534B" w14:textId="77777777" w:rsidR="00755500" w:rsidRDefault="00755500">
      <w:pPr>
        <w:pStyle w:val="a3"/>
      </w:pPr>
      <w:r>
        <w:t xml:space="preserve">　　《太上感應篇直講》。諸位同學及網路前的同學，大家上午好，阿彌陀佛。請放掌！</w:t>
      </w:r>
      <w:r>
        <w:t xml:space="preserve"> </w:t>
      </w:r>
    </w:p>
    <w:p w14:paraId="74D33577" w14:textId="77777777" w:rsidR="00755500" w:rsidRDefault="00755500">
      <w:pPr>
        <w:pStyle w:val="a3"/>
      </w:pPr>
      <w:r>
        <w:t xml:space="preserve">　　請大家翻開經本第四十四頁，《太上感應篇直講》第四十四頁，從第三行看起，第三行第二句：</w:t>
      </w:r>
      <w:r>
        <w:t xml:space="preserve"> </w:t>
      </w:r>
    </w:p>
    <w:p w14:paraId="65B71E00" w14:textId="77777777" w:rsidR="00755500" w:rsidRDefault="00755500">
      <w:pPr>
        <w:pStyle w:val="a3"/>
      </w:pPr>
      <w:r>
        <w:t xml:space="preserve">　　【用妻妾語。違父母訓。】</w:t>
      </w:r>
      <w:r>
        <w:t xml:space="preserve"> </w:t>
      </w:r>
    </w:p>
    <w:p w14:paraId="3D06C4EF" w14:textId="77777777" w:rsidR="00755500" w:rsidRDefault="00755500">
      <w:pPr>
        <w:pStyle w:val="a3"/>
      </w:pPr>
      <w:r>
        <w:t xml:space="preserve">　　昨天我們學習到這段。這段也是自古以來常有的事情，在《感應篇》講到的，都是我們生活當中很容易發生的事情。這裡的妻妾，古時候依照古禮，有妻有妾，夫可以納妾，所以一般有些有錢人，我們一般講三妻四妾，這是古代。現在法律規定只有一夫一妻，不能納妾。古時候，除了妻之外，還可以納妾，妾多少這就不一定。妻妾這個禮制也是有它的道理，在一個比較高地位的，他在社會上做很大事業的，有妻有妾。現在就不能納妾，現在納妾，那個妻肯定要跟她先生離婚的。這樣的一個制度，也很值得我們去思考。</w:t>
      </w:r>
      <w:r>
        <w:t xml:space="preserve"> </w:t>
      </w:r>
    </w:p>
    <w:p w14:paraId="47BDE3FC" w14:textId="77777777" w:rsidR="00755500" w:rsidRDefault="00755500">
      <w:pPr>
        <w:pStyle w:val="a3"/>
      </w:pPr>
      <w:r>
        <w:t xml:space="preserve">　　現在一夫一妻制，如果大家都遵守這個，男眾都遵守這個，也沒有什麼問題；如果沒有，肯定他納妾不合法，肯定這個妻就要跟他離婚了。現在用一夫一妻，是不是這個先生都沒有找第二個女人？我們現在在社會上，那些大企業家大概都有二個、三個。我到台塑，台灣塑膠公司，我就聽說創業的王永慶先生三個老婆，大老婆、二老婆。大老婆最大的，二老婆信基督教的，三老婆信佛教的。所以請我到六輕去做法會，是三老婆的女兒。在現行的法律，不允許有第二個老婆，所以你要跟下面一個結婚，前面這個肯定要離婚的。這樣的制度好不好？也有很多大家要去思考的，因為離婚畢竟就造成家庭的創傷。那也不是因為這樣的制度，他就遵守一夫一妻，不再去找了。</w:t>
      </w:r>
      <w:r>
        <w:t xml:space="preserve"> </w:t>
      </w:r>
    </w:p>
    <w:p w14:paraId="5AE0083F" w14:textId="77777777" w:rsidR="00755500" w:rsidRDefault="00755500">
      <w:pPr>
        <w:pStyle w:val="a3"/>
      </w:pPr>
      <w:r>
        <w:t xml:space="preserve">　　古時候這個妻妾，他納妾是合法的，也有他的好處，他不用離婚，他可以保持一個家庭的完整。所以每種制度都有它的優缺點。此地講的妻妾，就是古時候，現在不能有妾，只能有妻，不能有妾。妻或者妾對先生講了一些話，也要看它有沒有道理。此地講的，「採納妻妾不合道理的話」，這不合理的。如果合理的，當然你要採納，不能說妻妾講的話都完全不採納，不是這樣。此地講的就是不合道理的，不合道理當然不可以採納。不可以採納妻妾不合道理的話，去違背父母正確的教訓，是這個意思。</w:t>
      </w:r>
      <w:r>
        <w:t xml:space="preserve"> </w:t>
      </w:r>
    </w:p>
    <w:p w14:paraId="5FA94096" w14:textId="77777777" w:rsidR="00755500" w:rsidRDefault="00755500">
      <w:pPr>
        <w:pStyle w:val="a3"/>
      </w:pPr>
      <w:r>
        <w:t xml:space="preserve">　　所以父母的教訓在古代都是正面的，這個地方父母訓也是正面的，不是負面的。如果父母叫你去偷、去搶，那就是負面的，那父母教你這樣做，你也不能這樣去做，這樣做也害了父母。所以《弟子規》也講，「親有過」，你也要勸諫。所以這個地方『用妻妾語』，妻妾講的是不合理的話，父母的教訓是正確的教訓，你不能用不合理的妻妾語來違背父母正確的教訓，是這個意思。如果「用妻妾語」，而違背父母正面的教訓，那就錯了，這個就不可以。</w:t>
      </w:r>
      <w:r>
        <w:t xml:space="preserve"> </w:t>
      </w:r>
    </w:p>
    <w:p w14:paraId="7B1FA350" w14:textId="77777777" w:rsidR="00755500" w:rsidRDefault="00755500">
      <w:pPr>
        <w:pStyle w:val="a3"/>
      </w:pPr>
      <w:r>
        <w:lastRenderedPageBreak/>
        <w:t xml:space="preserve">　　父母教訓我們要遵守倫理道德因果，這個不能違背。我們舉個例子，譬如說像我母親從小都教我們，舉頭三尺有神明，身體裡有三尸神，不能做壞事，這個教訓是對的，跟《感應篇》、跟經典聖賢教訓相應，是對的，這個我們就不能去違背。如果你討了老婆，老婆說那是迷信，然後用老婆講的這個話去違背父母這個教訓，那就不對了，就錯了。這是舉出一個例子，大家明白這兩句話它真正的含義。我們再看下面：</w:t>
      </w:r>
      <w:r>
        <w:t xml:space="preserve"> </w:t>
      </w:r>
    </w:p>
    <w:p w14:paraId="07C938B0" w14:textId="77777777" w:rsidR="00755500" w:rsidRDefault="00755500">
      <w:pPr>
        <w:pStyle w:val="a3"/>
      </w:pPr>
      <w:r>
        <w:t xml:space="preserve">　　【得新忘故。口是心非。】</w:t>
      </w:r>
      <w:r>
        <w:t xml:space="preserve"> </w:t>
      </w:r>
    </w:p>
    <w:p w14:paraId="4D907EE5" w14:textId="77777777" w:rsidR="00755500" w:rsidRDefault="00755500">
      <w:pPr>
        <w:pStyle w:val="a3"/>
      </w:pPr>
      <w:r>
        <w:t xml:space="preserve">　　俗話講，衣服穿新的，人要舊的，這是講我們人情世故，人情。所以我們不能喜新厭舊，得到新的，然後舊的就忘了，這樣顯得人心不厚道。應該要念舊，我們人常講某人很念舊，念舊就是常常想到舊的朋友，這個情誼很深。所以這個跟《弟子規》講的，《弟子規》講的也是這樣的。『得新』，不能『忘故』，有新的朋友，不能忘故交，這些舊的朋友。如果一個人「得新忘故」，這個人真的就人心不厚道了。『口是心非』，「口是」，講的都是很合理的、都是對的，但是心裡他的想法並不是這樣，這是心口不一。所以心裡想的跟口中講的要一樣、要相應，不可以口是心非。</w:t>
      </w:r>
      <w:r>
        <w:t xml:space="preserve"> </w:t>
      </w:r>
    </w:p>
    <w:p w14:paraId="3B60F18E" w14:textId="77777777" w:rsidR="00755500" w:rsidRDefault="00755500">
      <w:pPr>
        <w:pStyle w:val="a3"/>
      </w:pPr>
      <w:r>
        <w:t xml:space="preserve">　　【貪冒於財。欺罔其上。】</w:t>
      </w:r>
      <w:r>
        <w:t xml:space="preserve"> </w:t>
      </w:r>
    </w:p>
    <w:p w14:paraId="111FB0AD" w14:textId="77777777" w:rsidR="00755500" w:rsidRDefault="00755500">
      <w:pPr>
        <w:pStyle w:val="a3"/>
      </w:pPr>
      <w:r>
        <w:t xml:space="preserve">　　『貪冒』，這個字念莫，「貪污錢財」，沒入自己的口袋，「貪冒於財」。見到錢財起了貪心，這個也是很容易犯的，我們也很容易犯貪財的惡業。所以錢財我們要得之有道，君子愛財取之有道，要合理。不合理的錢財你得到了，實在講，不但沒有好處，而且有壞處。貪污錢財在中國外國，古今中外就很多。</w:t>
      </w:r>
      <w:r>
        <w:t xml:space="preserve"> </w:t>
      </w:r>
    </w:p>
    <w:p w14:paraId="07C99965" w14:textId="77777777" w:rsidR="00755500" w:rsidRDefault="00755500">
      <w:pPr>
        <w:pStyle w:val="a3"/>
      </w:pPr>
      <w:r>
        <w:t xml:space="preserve">　　下面這句講『欺罔其上』，「欺」是欺騙、欺瞞，「欺瞞上司」，欺騙上面的人。這兩句特別是做官的人如果沒有時時提醒自己，那就很容易犯，犯貪污錢財。犯貪污錢財，必定要「欺罔其上」，一定是要用種種的方法來欺瞞，來掩飾自己貪財的罪過。我們再看下面：</w:t>
      </w:r>
      <w:r>
        <w:t xml:space="preserve"> </w:t>
      </w:r>
    </w:p>
    <w:p w14:paraId="5C0E622D" w14:textId="77777777" w:rsidR="00755500" w:rsidRDefault="00755500">
      <w:pPr>
        <w:pStyle w:val="a3"/>
      </w:pPr>
      <w:r>
        <w:t xml:space="preserve">　　【造作惡語。讒毀平人。】</w:t>
      </w:r>
      <w:r>
        <w:t xml:space="preserve"> </w:t>
      </w:r>
    </w:p>
    <w:p w14:paraId="2ED931D0" w14:textId="77777777" w:rsidR="00755500" w:rsidRDefault="00755500">
      <w:pPr>
        <w:pStyle w:val="a3"/>
      </w:pPr>
      <w:r>
        <w:t xml:space="preserve">　　『惡語』就是我們佛經講的惡口。在《十善業道經》口業講了四種，在五戒它只有講一條妄語，五戒的妄語它是涵蓋惡口、兩舌、綺語。妄語就是欺騙人，講假話欺騙人，故意騙人，這是妄語。惡口就是凶惡的話，傷害人的壞話，講這個話很傷人的，口氣也不好，講的那個話讓人聽了很難受。所以俗話講，「利刀割水痕易合，惡口傷人恨難消」。就是你一把利刀在水裡面把它劃一劃，你一劃那個水馬上就合起來，利刀割水痕易合，一割，馬上它又合起來了。但是惡口傷人就恨難消，講一句惡口去傷到人，可能那個人就恨一輩子；如果不是學傳統文化的，修養不好的，可能他就懷恨在心。此地講「造作惡語」，「捏造不利人的壞話」。在我們台灣選舉常講抹黑，這個就是造作惡語。造作惡語，『讒毀平人』，「平人」就是平白無辜的人，他造謠講這些壞話，「造謠毀謗平白無辜的人」，這屬於惡口的罪業，這個罪業也很容易犯。</w:t>
      </w:r>
      <w:r>
        <w:t xml:space="preserve"> </w:t>
      </w:r>
    </w:p>
    <w:p w14:paraId="5D58CDC1" w14:textId="77777777" w:rsidR="00755500" w:rsidRDefault="00755500">
      <w:pPr>
        <w:pStyle w:val="a3"/>
      </w:pPr>
      <w:r>
        <w:t xml:space="preserve">　　【毀人稱直。罵神稱正。】</w:t>
      </w:r>
      <w:r>
        <w:t xml:space="preserve"> </w:t>
      </w:r>
    </w:p>
    <w:p w14:paraId="32DA531C" w14:textId="77777777" w:rsidR="00755500" w:rsidRDefault="00755500">
      <w:pPr>
        <w:pStyle w:val="a3"/>
      </w:pPr>
      <w:r>
        <w:lastRenderedPageBreak/>
        <w:t xml:space="preserve">　　這兩句也屬於惡口業。「毀壞別人的名譽和人格，自以為正直」。過去我們淨老和尚也常講，因為也有人去毀謗老和尚，還登報紙，現在很多，現在還是很多。大概也是二十年前，桃園有個居士看到有個法師登報紙去罵老和尚，那報紙拿來給我看。他說我們要不要再寫一篇罵回去？我說他是罵老和尚，我拿到新加坡向老和尚報告，看要不要罵回去，如果要罵回去你再去寫。拿到新加坡給老和尚看，老和尚說讓他罵，罵累了他就不罵了，我們不要去回他。所以老和尚看也沒看。後來他老人家講了一句話，他說現在有一些人專門找些有名的人來罵，找一些有名的人罵，以為說他很正直，他就出名了。有一些人幹這種事情，但是自己造口業，惡口的業，這個惡口業死了以後會下拔舌地獄。那天我們看那個動畫，江老師畫的那個拔舌地獄，舌頭被吊起來，好恐怖。如果看到那個，我們也不敢去造惡口。</w:t>
      </w:r>
      <w:r>
        <w:t xml:space="preserve"> </w:t>
      </w:r>
    </w:p>
    <w:p w14:paraId="7CB32585" w14:textId="77777777" w:rsidR="00755500" w:rsidRDefault="00755500">
      <w:pPr>
        <w:pStyle w:val="a3"/>
      </w:pPr>
      <w:r>
        <w:t xml:space="preserve">　　現在人你給他講這個，他不相信，他認為是迷信，哪有那回事情。佛在經典上講的，佛講的都是事實真相，他不會去騙人，他也沒有必要去講一個不是真的，然後來嚇唬人。佛大慈大悲，怎麼他會去講一個不是真的然後來嚇唬人，用這種手段來勸眾生不要造惡，不是。佛真正大慈大悲，就是告訴我們這個事實真相是這樣的，你相信是這樣，你不相信它還是這樣，讓我們知道這個事實真相，避免造那個惡業，去受那個惡報。那不相信，不相信吃虧在自己。這句是講毀壞別人的名譽跟人格，他去毀謗人，然後來顯示自己，我很正直，我講的話很正直，這叫『毀人稱直』。這句是對人。下面這句是對神，『罵神稱正』，他去罵神明自以為是公正，連神他也罵，這都是自己造口業，這都有果報。下面講：</w:t>
      </w:r>
      <w:r>
        <w:t xml:space="preserve"> </w:t>
      </w:r>
    </w:p>
    <w:p w14:paraId="7FB36309" w14:textId="77777777" w:rsidR="00755500" w:rsidRDefault="00755500">
      <w:pPr>
        <w:pStyle w:val="a3"/>
      </w:pPr>
      <w:r>
        <w:t xml:space="preserve">　　【棄順效逆。背親向疏。】</w:t>
      </w:r>
      <w:r>
        <w:t xml:space="preserve"> </w:t>
      </w:r>
    </w:p>
    <w:p w14:paraId="1FEB5D10" w14:textId="77777777" w:rsidR="00755500" w:rsidRDefault="00755500">
      <w:pPr>
        <w:pStyle w:val="a3"/>
      </w:pPr>
      <w:r>
        <w:t xml:space="preserve">　　這句現代人非常多，這就不合乎常理，不合常理。『棄』就是離棄，就是捨棄。「離棄順天理的事，去效法逆天理的事」，這叫『棄順效逆』。有句話講：「順天則昌，逆天則亡」。你一個人人心不順乎天理，去效法違背天理的這些事情，說這些話，做那些事，這個叫逆天，逆天則亡。「棄順效逆」，現在人做的都是這些事情，都是棄順效逆的事情，違背天理的事情。</w:t>
      </w:r>
      <w:r>
        <w:t xml:space="preserve"> </w:t>
      </w:r>
    </w:p>
    <w:p w14:paraId="235DEDFB" w14:textId="77777777" w:rsidR="00755500" w:rsidRDefault="00755500">
      <w:pPr>
        <w:pStyle w:val="a3"/>
      </w:pPr>
      <w:r>
        <w:t xml:space="preserve">　　『背親向疏』，「背」就是背離，「背離至親骨肉，反而向外人獻殷勤」。自己人不親，向那些外人獻殷勤，這個也違背常理，實在講也是違背倫理，我們一般講倫理道德，違背這個。在台灣現在這個執政黨，現在做的就是這一句，對自己祖宗不要了，不認自己祖宗，然後就向外國人好，他不承認祖宗是中國移民過去的，他說跟中國沒有關係。為了他的政治目的，「背親向疏」，我看他的祖宗看了都會流眼淚。不應該以這個政治去否定自己的祖宗，否定自己的歷史文化，一味向著外國，這個是違背常理。我們再看下面：</w:t>
      </w:r>
      <w:r>
        <w:t xml:space="preserve"> </w:t>
      </w:r>
    </w:p>
    <w:p w14:paraId="657F6E61" w14:textId="77777777" w:rsidR="00755500" w:rsidRDefault="00755500">
      <w:pPr>
        <w:pStyle w:val="a3"/>
      </w:pPr>
      <w:r>
        <w:t xml:space="preserve">　　【指天地以證鄙懷。引神明而鑑猥事。】</w:t>
      </w:r>
      <w:r>
        <w:t xml:space="preserve"> </w:t>
      </w:r>
    </w:p>
    <w:p w14:paraId="64BA61EB" w14:textId="77777777" w:rsidR="00755500" w:rsidRDefault="00755500">
      <w:pPr>
        <w:pStyle w:val="a3"/>
      </w:pPr>
      <w:r>
        <w:t xml:space="preserve">　　我們看《直講》，「存心不良，反叫天地做見證」。這個『鄙懷』，就是存心不好，還要請天地神明給他做見證。『引神明而鑑猥事』，做污穢的事，還請神明給他鑑察。這個就是沒有敬畏之心，對神明沒有敬畏之心。對神明如果有敬畏之心，那就不會做這個事情。對天地神明存敬畏之心，我們不好的存心、不好的事情，怎麼還敢叫天地神明來做證明、來鑑察？下面這句講：</w:t>
      </w:r>
      <w:r>
        <w:t xml:space="preserve"> </w:t>
      </w:r>
    </w:p>
    <w:p w14:paraId="5D4B56AD" w14:textId="77777777" w:rsidR="00755500" w:rsidRDefault="00755500">
      <w:pPr>
        <w:pStyle w:val="a3"/>
      </w:pPr>
      <w:r>
        <w:t xml:space="preserve">　　【施與後悔。假借不還。】</w:t>
      </w:r>
      <w:r>
        <w:t xml:space="preserve"> </w:t>
      </w:r>
    </w:p>
    <w:p w14:paraId="2E4910AD" w14:textId="77777777" w:rsidR="00755500" w:rsidRDefault="00755500">
      <w:pPr>
        <w:pStyle w:val="a3"/>
      </w:pPr>
      <w:r>
        <w:t xml:space="preserve">　　「施捨財物，後又懊悔」。這是布施後，又後悔了。這個佛經上也有講，在《安士全書》引用佛經講的，有人一生，前半生發財，後面他又破產了，這個佛在經上講了這個因果，前生修布施，布施又後悔，所以這生得果報，前面發財，後面財產又沒有了。所以布施就不要再後悔了。我們一般講，布施要淨施。以前新加坡有個談禪老和尚，在新加坡的城隍廟賣香燭。賣香燭他賺的錢自己省吃儉用，都拿到大陸來修破損的寺廟，去幫助大陸修舊的寺院，幫助很多，他這個布施也是我們要學習的。他這個錢給寺院的負責人、住持，就給他交代清楚、就跟他講，說這個錢是給你修寺廟的，因果就是你要負責了，把它交代清楚之後，布施後他就不會再去過問。你做不做，你做得如法不如法，因果你自己負責，他不會再去過問。所以他這個布施叫做淨施，他用清淨心去布施。不是他布施了之後，然後一天到晚還去檢查、去詢問，那這樣自己心就不清淨了。不清淨，就不叫淨施。所以他這種布施叫淨施，用清淨心布施。因此，我們淨老和尚對他非常讚歎，說這個值得我們學習。你把這個事情交代清楚，我這個是做什麼的，交給你就是你負責了。不要布施之後又後悔，那心就不清淨了。此地講布施又後悔也是罪過，為什麼是罪過？自己生煩惱，生煩惱就是罪</w:t>
      </w:r>
      <w:r>
        <w:t>過。布施就布施了，你還後悔什麼？如果相信因果的人，你布施，縱然人家騙你，實在講也不吃虧。如果了解因果，沒有吃虧的，吃虧反而佔便宜。不了解因果的人他不知道，不知道這個事實真相，所以認為他吃虧了，實際上你布施做好事是絕對不吃虧的。</w:t>
      </w:r>
      <w:r>
        <w:t xml:space="preserve"> </w:t>
      </w:r>
    </w:p>
    <w:p w14:paraId="441190EB" w14:textId="77777777" w:rsidR="00755500" w:rsidRDefault="00755500">
      <w:pPr>
        <w:pStyle w:val="a3"/>
      </w:pPr>
      <w:r>
        <w:t xml:space="preserve">　　『假借不還』。俗話講：「有借有還，再借不難」。我們不能給人家借了財物，就不肯償還。有些人的確是借人財物，他是不肯還的，他就打算不還你的。我記得我在十九歲，那時候去打臨時工，在台北大同公司去做臨時工。裡面有個同事就跟我借錢，那時候借了幾百塊台幣。四十幾年前，幾百塊也算不少了。他就跟我講，我領薪水就還給你。領了薪水那一天，他就跟我講，他現在有什麼事情又要用到錢，下次再還給我。那個時候我已經在聽老和尚講經，也在念阿彌陀佛，那個時候念阿彌陀佛求往生的意願非常強烈。我十九歲就想求往生，因為感覺人生很苦，看到極樂世界那麼好，我十九歲就很想往生了，一直念佛、一直念佛。然後就坐公車，大陸叫公交車，坐公車下班回家。跟我借錢那一個，我先上，他後面上，他不知道我跟他坐同一班，然後他要買車票，結果他從口袋掏出來一把鈔票，我站在旁邊剛好被我看到，他就很不好意思，就把那個錢還給我了。後來我想大概我念阿彌陀佛感應了，他大概打算不還的，明明有錢，口袋錢那麼多，還跟我說沒錢，下次再還給我。我也沒有想要跟他要，剛好我先上去，他沒有看到我上去，那個時候要上車買票的，他的口袋一掏出來一把鈔票。他掏出來剛好看到我，他就很不好意思，就只好還給我了。</w:t>
      </w:r>
      <w:r>
        <w:t>「假借不還」，這個也是不好，我們有借有還，再借不難。如果你給人家借了財物，你不償還，那下次要再向人借，人家肯定不會再借給你。</w:t>
      </w:r>
      <w:r>
        <w:t xml:space="preserve"> </w:t>
      </w:r>
    </w:p>
    <w:p w14:paraId="70F15991" w14:textId="77777777" w:rsidR="00755500" w:rsidRDefault="00755500">
      <w:pPr>
        <w:pStyle w:val="a3"/>
      </w:pPr>
      <w:r>
        <w:t xml:space="preserve">　　【分外營求。力上施設。】</w:t>
      </w:r>
      <w:r>
        <w:t xml:space="preserve"> </w:t>
      </w:r>
    </w:p>
    <w:p w14:paraId="7605F37A" w14:textId="77777777" w:rsidR="00755500" w:rsidRDefault="00755500">
      <w:pPr>
        <w:pStyle w:val="a3"/>
      </w:pPr>
      <w:r>
        <w:t xml:space="preserve">　　『分』就是本分，「分外」就是本分以外的。就是不守本分，超過自己本分以外的，去經營追求，這個也是不對。我們也不能看到人家大富大貴，發財了，我們也要分外去營求，這是不對的，這個總是要了解因果。因果所謂「一飲一啄，莫非前定」，我們一生賺多少、吃多少，都有個定數。別人他榮華富貴，他前生有修。看到人家很有錢，很有地位，過去生他財布施、法布施修得多，又健康長壽，他又修無畏布施，人家修的！如果你沒有修，我們也要想得到跟他同樣的果報，沒有那個道理，那個違背因果的法則。這個因果律，佛也不能推翻，佛他只能把這個事實真相告訴我們，勸我們斷惡修善。菩薩畏因，眾生畏果。所以不可以「分外營求」。我們想要得財富、得聰明智慧、得健康長壽，明白這些道理，這一生趕快修，我們也可以改造命運。你不從這個地方去修，只是想怎麼去做事業，分外營求，你命中有就求得到，命中沒有，你用什麼方法也求不到，只有增長罪業而已，那個就沒有意義。『力上施設』，「把精力都放在奢侈豪華佈置」，這個跟上面一樣。</w:t>
      </w:r>
      <w:r>
        <w:t xml:space="preserve"> </w:t>
      </w:r>
    </w:p>
    <w:p w14:paraId="5D5A8D6C" w14:textId="77777777" w:rsidR="00755500" w:rsidRDefault="00755500">
      <w:pPr>
        <w:pStyle w:val="a3"/>
      </w:pPr>
      <w:r>
        <w:t xml:space="preserve">　　【淫欲過度。】</w:t>
      </w:r>
      <w:r>
        <w:t xml:space="preserve"> </w:t>
      </w:r>
    </w:p>
    <w:p w14:paraId="75F05D0B" w14:textId="77777777" w:rsidR="00755500" w:rsidRDefault="00755500">
      <w:pPr>
        <w:pStyle w:val="a3"/>
      </w:pPr>
      <w:r>
        <w:t xml:space="preserve">　　這是男女的邪淫，正淫過分了也不行，也會傷身敗德，何況邪淫！此地講三點水這個淫，除了男女淫欲之外，凡是欲望超過的，都涵蓋在裡面。如果男女婬，這個婬旁邊是個女字旁。這裡是三點水，三點水就像下雨下得太多，叫淫雨，淫雨就造成水災了。這個字來形容我們做任何的事情，欲望，追求的欲望像下淫雨一樣超過了，過度，過度就不對了。所以這句是廣義的，凡事，不管什麼事，都不能超過。你吃飯也不能吃太多，喝酒也不能喝太多，做什麼都不能超過，超過就不好。你吃飯吃太多，胃腸撐壞了。這句是廣義的，除了男女淫欲不能過度以外，任何事情都不能超過。</w:t>
      </w:r>
      <w:r>
        <w:t xml:space="preserve"> </w:t>
      </w:r>
    </w:p>
    <w:p w14:paraId="212E7605" w14:textId="77777777" w:rsidR="00755500" w:rsidRDefault="00755500">
      <w:pPr>
        <w:pStyle w:val="a3"/>
      </w:pPr>
      <w:r>
        <w:t xml:space="preserve">　　【心毒貌慈。穢食餧人。】</w:t>
      </w:r>
      <w:r>
        <w:t xml:space="preserve"> </w:t>
      </w:r>
    </w:p>
    <w:p w14:paraId="0E725D95" w14:textId="77777777" w:rsidR="00755500" w:rsidRDefault="00755500">
      <w:pPr>
        <w:pStyle w:val="a3"/>
      </w:pPr>
      <w:r>
        <w:t xml:space="preserve">　　「內心惡毒，外貌慈和」，這是『心毒貌慈』。我們看到這句，我們自己心毒不毒？大家有沒有毒我不知道，但是我知道我自己心有毒。什麼毒？貪瞋痴三毒。這個我有，不知道大家有沒有？因為我有這個貪瞋痴三毒，三毒煩惱，這是佛經講的。這個地方講的，主要是針對內心惡毒，是特別指這條。內心惡毒，就是常常存心要去害人，就是說沒有慈悲心。「心毒」，就是沒有慈悲心，他沒有愛心。這裡講的主要針對這個意思，他沒有愛心，很惡毒，心都是想害人的，但是他外表又表現得好像很慈祥、很和藹。這樣的人實在講是最可怕的，我們不能犯這個罪業。</w:t>
      </w:r>
      <w:r>
        <w:t xml:space="preserve"> </w:t>
      </w:r>
    </w:p>
    <w:p w14:paraId="547CE6B5" w14:textId="77777777" w:rsidR="00755500" w:rsidRDefault="00755500">
      <w:pPr>
        <w:pStyle w:val="a3"/>
      </w:pPr>
      <w:r>
        <w:t xml:space="preserve">　　『穢食餧人』，就是把變質骯髒的食物拿給人吃，這個也不好。現在食品，現在大陸跟台灣都有食安的問題，食品安全的問題，有些不法的商人做一些不好的食品在賣。我們淨老和尚講，這是謀財害命，要賺人家的錢，又要人的命。那個不好的食物、食品給人吃，人就中毒了。現在實在講，我們很難得吃到健康食品、食物。市面上賣的，我們很容易去買到一些化學有毒的食品，真的是像《無量壽經》講的「飲苦食毒」。我們喝的水也污染了，吃的飯、菜有農藥，現在吃肉的人，那個豬雞鴨都有抗生素、激生素，那個都是叫穢食。不好的東西給人吃，都屬於這句。這句就是做食品類的要有良心。大陸那時候還轟動一時的毒奶粉，那個真的是沒良心，連小孩子的奶粉，都弄那個不好的食品給小孩吃。</w:t>
      </w:r>
      <w:r>
        <w:t xml:space="preserve"> </w:t>
      </w:r>
    </w:p>
    <w:p w14:paraId="56AB95D4" w14:textId="77777777" w:rsidR="00755500" w:rsidRDefault="00755500">
      <w:pPr>
        <w:pStyle w:val="a3"/>
      </w:pPr>
      <w:r>
        <w:t xml:space="preserve">　　另外，就是我們食物它總有個期限，現在政府規定也有個期限，什麼東西可以放多久，過了期限就不能吃了。過時的也不要送給人家吃，你要給人家吃，你就好的。過去我們在台灣，也有道場人家送的東西他都把它放著，放到壞了才拿出來煮給大家吃，好好的不拿給人家吃，不煮給人家吃，等到壞了再拿出來煮給大家吃，這個做法是絕對錯誤的。應該好的就要煮給大家吃，不要等到放了很久，放到壞掉，再拿出來煮給大家吃。在早期景美華藏圖書館，我們也收到過這種過期的食品，但是那時候韓館長她把關很嚴，看到這個過期了，她就丟了。當時我們也不知道，有人大概他們家在開雜貨店的，一些麵條食品送很多到道場來，結果館長一看，看到那個日期都過了。大概這些人想，這些師父吃這些都沒問題，吃了毒的就變成甘露了。那是阿羅漢以上才行，我就不行，我吃下去肯定要進醫院的。所以不能把過時的，這個給師父吃，供養師父，供養三寶，這個也不對的。</w:t>
      </w:r>
      <w:r>
        <w:t xml:space="preserve"> </w:t>
      </w:r>
    </w:p>
    <w:p w14:paraId="0F9FCB52" w14:textId="77777777" w:rsidR="00755500" w:rsidRDefault="00755500">
      <w:pPr>
        <w:pStyle w:val="a3"/>
      </w:pPr>
      <w:r>
        <w:t xml:space="preserve">　　【左道惑眾。】</w:t>
      </w:r>
      <w:r>
        <w:t xml:space="preserve"> </w:t>
      </w:r>
    </w:p>
    <w:p w14:paraId="0047D273" w14:textId="77777777" w:rsidR="00755500" w:rsidRDefault="00755500">
      <w:pPr>
        <w:pStyle w:val="a3"/>
      </w:pPr>
      <w:r>
        <w:t xml:space="preserve">　　這個『左』，我們一般講旁門左道。左，偏左，就是不正確的，我們叫「左道」。這是中國文化，我們老祖宗的傳統文化，你看我們現在寫字都學外國的，由左至右，我們老祖宗寫的這個字是由右至左。過去，在大陸、在台灣有很多人為了這個爭，就是要學外國的。現在台灣也有人是寫橫的，由左至右。我們老祖宗用由右至左，他有他的道理，他也不是隨便這樣寫的，他是根據東西南北，太陽的升降，從東而升，從西而降。所以東方代表上面的，太陽從東方升起來，從西方下去，所以這個字它是直行的。如果左就是錯誤的方位，所以用這個來形容左道，旁門左道，用這個妖法邪術迷惑大眾。這些現在還是不少，很多，就是旁門左道來迷惑社會大眾，這個現在太多了。甚至有的拿著佛教的標誌，他做的跟佛教都沒關係的，都是旁門左道，迷惑社會大眾的這個邪教。</w:t>
      </w:r>
      <w:r>
        <w:t xml:space="preserve"> </w:t>
      </w:r>
    </w:p>
    <w:p w14:paraId="5E612818" w14:textId="77777777" w:rsidR="00755500" w:rsidRDefault="00755500">
      <w:pPr>
        <w:pStyle w:val="a3"/>
      </w:pPr>
      <w:r>
        <w:t xml:space="preserve">　　【短尺狹度。】</w:t>
      </w:r>
      <w:r>
        <w:t xml:space="preserve"> </w:t>
      </w:r>
    </w:p>
    <w:p w14:paraId="504C01E7" w14:textId="77777777" w:rsidR="00755500" w:rsidRDefault="00755500">
      <w:pPr>
        <w:pStyle w:val="a3"/>
      </w:pPr>
      <w:r>
        <w:t xml:space="preserve">　　『短尺狹度』，就是買布匹要量尺寸，這個「尺度不公，買入量長，賣出量短」，他量的那個尺動了手腳，不公平。買布匹，量那個尺度，買進來量長一點，賣出去量短一點，從這個地方去賺取不合理的利潤。你去佔人家這個便宜，扣掉自己的福報，實在講也是得不償失的。</w:t>
      </w:r>
      <w:r>
        <w:t xml:space="preserve"> </w:t>
      </w:r>
    </w:p>
    <w:p w14:paraId="0EF1D356" w14:textId="77777777" w:rsidR="00755500" w:rsidRDefault="00755500">
      <w:pPr>
        <w:pStyle w:val="a3"/>
      </w:pPr>
      <w:r>
        <w:t xml:space="preserve">　　【輕秤小升。】</w:t>
      </w:r>
      <w:r>
        <w:t xml:space="preserve"> </w:t>
      </w:r>
    </w:p>
    <w:p w14:paraId="6E454A9A" w14:textId="77777777" w:rsidR="00755500" w:rsidRDefault="00755500">
      <w:pPr>
        <w:pStyle w:val="a3"/>
      </w:pPr>
      <w:r>
        <w:t xml:space="preserve">　　這個『秤』也是不公平，「賣出稱輕，買入稱重」。過去有個公案。以前買賣這些物品都用秤，現在有磅秤。江老師畫的《地獄變相圖》，也有一個磅秤地獄。以前都用秤錘，秤錘那個錘也可以動手腳的。所以我記得看到一個公案，古時候的，好像明朝時代的，有個商人他那個秤錘就是灌了水銀，所以賣出他秤輕了，但是你給他看，那重量是一樣的，一斤就是一斤，二斤就是二斤，重量一樣，實際上沒那麼重。但是他買進來秤得就比較重，給人家看了很輕，實際上很重，他那個秤錘可以作弊的，可以動手腳。所以他賺了很多錢。臨終的時候就告訴他兒子，說你父親一生賺這麼多錢，就是靠這個秤錘，告訴他這個祕密，就是用這樣賺的，賺取暴利。他兒子聽到他父親這麼一講，他爸爸怎麼做這種沒良心的生意？他表面上答應他父親，繼續用他這個方式去做生意，賺取暴利。</w:t>
      </w:r>
      <w:r>
        <w:t xml:space="preserve"> </w:t>
      </w:r>
    </w:p>
    <w:p w14:paraId="734BF745" w14:textId="77777777" w:rsidR="00755500" w:rsidRDefault="00755500">
      <w:pPr>
        <w:pStyle w:val="a3"/>
      </w:pPr>
      <w:r>
        <w:t xml:space="preserve">　　等到他父親過世之後，他就把那個假的秤丟棄、不要了，用真的。他有兩個兒子還很小，他假的秤丟掉不用，用真的，不騙人了，結果沒多久，他兩個兒子死了。他心裡就很不平，他覺得說他父親一生用這樣去騙人，用『輕秤小升』去騙人，他不依照他父親這種方式去做生意去騙人，怎麼反而他得到這個果報？兩個兒子都死了？心裡非常不平。那天晚上他就做了個夢，夢到天神跟他講，他說你不要心不平，你父親一生都是用這樣去騙人，「輕秤小升」，賺取暴利，這樣得到財富，上帝就派了兩個煞星、敗家子要來把你父親賺的那個錢全部敗壞光光，弄到你們家破人亡。他說現在你良心發現，不依照你父親這種方式去做生意、去騙人，現在上帝把這兩個敗家子收回去了，再沒多久，會送兩個報恩的來，到你家來。後來，他這個夢醒過來，果然沒多久，他的夫人又生了兩個孩子。後來就是光宗耀祖，兩個報恩的兒子來。所以有這麼一個公案，就是此地講的輕秤小升。</w:t>
      </w:r>
      <w:r>
        <w:t xml:space="preserve"> </w:t>
      </w:r>
    </w:p>
    <w:p w14:paraId="4459FFB0" w14:textId="77777777" w:rsidR="00755500" w:rsidRDefault="00755500">
      <w:pPr>
        <w:pStyle w:val="a3"/>
      </w:pPr>
      <w:r>
        <w:t xml:space="preserve">　　【以偽雜真。】</w:t>
      </w:r>
      <w:r>
        <w:t xml:space="preserve"> </w:t>
      </w:r>
    </w:p>
    <w:p w14:paraId="4BB2D2E3" w14:textId="77777777" w:rsidR="00755500" w:rsidRDefault="00755500">
      <w:pPr>
        <w:pStyle w:val="a3"/>
      </w:pPr>
      <w:r>
        <w:t xml:space="preserve">　　「以假貨摻雜在真貨內賣出」，就是有夾雜。上一梯次，我們講到這句，我也講到阿里山賣茶葉的。我三哥在世的時候，福定法師他在阿里山那些茶行，從山上到山下他都很熟的，所以他去買茶，沒有人敢騙他。他喝茶也喝到很厲害了，那個茶是什麼茶，什麼時候採的，什麼水泡的，他都能喝得出來，大概也成為茶仙了。所以那些茶農不敢騙他的。我以前買茶都透過他去買，他比較內行，我們外行，有時候買到假的，一流的價錢買到</w:t>
      </w:r>
      <w:r>
        <w:t>三流的貨物。他有一天跟我講，他說這些茶行有時候都會去騙觀光客的，觀光客去買茶葉。我說怎麼騙？他說先弄一桶茶，一大桶，客人進來了，然後老闆這邊抓出來，這個桶裡抓起來泡。大家喝了：這個好，老闆給我拿兩斤。然後就買，買了回去之後，泡了怎麼跟當時喝的不太一樣？我就問：同樣那一桶拿的，怎麼會不一樣？他說：你不知道，桶那麼大，他這裡放一部分比較好的，這裡放一部分比較不好的，然後泡給你喝就拿好的泡，大家喝了當然好。他說：要賣的時候，這邊好的抓一點，那邊不好的抓一點，混下去。我說：原來是這樣，還有這個祕訣。像這樣，就是此地講『以偽雜真』，把那個不好的摻雜在裡面。當然不是每一家都這樣，我們也不能去冤枉好人，真正有良心在做生意的商人還是有，我們也不能一概而論，好像每個人都是這樣的。但是是有這樣的事情，自古以來，中國外國都有這個事情，如果沒有這個事情，《太上》不會講這句。這都是為了賺取不合理的利潤，用假的摻雜真的。</w:t>
      </w:r>
      <w:r>
        <w:t xml:space="preserve"> </w:t>
      </w:r>
    </w:p>
    <w:p w14:paraId="2651210A" w14:textId="77777777" w:rsidR="00755500" w:rsidRDefault="00755500">
      <w:pPr>
        <w:pStyle w:val="a3"/>
      </w:pPr>
      <w:r>
        <w:t xml:space="preserve">　　【採取奸利。】</w:t>
      </w:r>
      <w:r>
        <w:t xml:space="preserve"> </w:t>
      </w:r>
    </w:p>
    <w:p w14:paraId="116D368E" w14:textId="77777777" w:rsidR="00755500" w:rsidRDefault="00755500">
      <w:pPr>
        <w:pStyle w:val="a3"/>
      </w:pPr>
      <w:r>
        <w:t xml:space="preserve">　　跟上面這個有關係的，就是「以不正當方法獲取利益」。</w:t>
      </w:r>
      <w:r>
        <w:t xml:space="preserve"> </w:t>
      </w:r>
    </w:p>
    <w:p w14:paraId="25D2A8B9" w14:textId="77777777" w:rsidR="00755500" w:rsidRDefault="00755500">
      <w:pPr>
        <w:pStyle w:val="a3"/>
      </w:pPr>
      <w:r>
        <w:t xml:space="preserve">　　【壓良為賤。謾驀愚人。】</w:t>
      </w:r>
      <w:r>
        <w:t xml:space="preserve"> </w:t>
      </w:r>
    </w:p>
    <w:p w14:paraId="1D9F9175" w14:textId="77777777" w:rsidR="00755500" w:rsidRDefault="00755500">
      <w:pPr>
        <w:pStyle w:val="a3"/>
      </w:pPr>
      <w:r>
        <w:t xml:space="preserve">　　這是仗著勢力「強迫清白人家操守賤業」，賣良為娼。這個罪過也很重。『謾驀愚人』，就是「欺騙愚笨的人」，沒有智慧的人去欺騙他。這個也是很沒有良心的，那個人都沒智慧了，你還忍心去騙他，你應該發心去幫助他才對，怎麼還忍心去騙這些沒智慧的人。</w:t>
      </w:r>
      <w:r>
        <w:t xml:space="preserve"> </w:t>
      </w:r>
    </w:p>
    <w:p w14:paraId="0D9BFD97" w14:textId="77777777" w:rsidR="00755500" w:rsidRDefault="00755500">
      <w:pPr>
        <w:pStyle w:val="a3"/>
      </w:pPr>
      <w:r>
        <w:t xml:space="preserve">　　【貪婪無厭。咒詛求直。】</w:t>
      </w:r>
      <w:r>
        <w:t xml:space="preserve"> </w:t>
      </w:r>
    </w:p>
    <w:p w14:paraId="345C334B" w14:textId="77777777" w:rsidR="00755500" w:rsidRDefault="00755500">
      <w:pPr>
        <w:pStyle w:val="a3"/>
      </w:pPr>
      <w:r>
        <w:t xml:space="preserve">　　這句就是我們常講的，「人心不足蛇吞象」，這個貪心無有止境，對名利財勢貪得無厭。人如果知足就常樂，不知足，在天堂他也不快樂。他的貪心沒有止境，『貪婪無厭』，愈多愈好。現在整個世界都是朝「貪婪無厭」這個方向在走，我們就可以知道這個世界將來的前途如何了，大家都是貪心。我們地球上的資源有限，我們這個貪心沒有止境，一直去貪取財利，過度的浪費地球的資源，把下一代子孫要用的，我們都提前把它用光了。下一代子孫他用什麼？這個造的罪過相當深遠。</w:t>
      </w:r>
      <w:r>
        <w:t xml:space="preserve"> </w:t>
      </w:r>
    </w:p>
    <w:p w14:paraId="502888E1" w14:textId="77777777" w:rsidR="00755500" w:rsidRDefault="00755500">
      <w:pPr>
        <w:pStyle w:val="a3"/>
      </w:pPr>
      <w:r>
        <w:t xml:space="preserve">　　『咒詛求直』，對天地神祇發誓，證明自己有道理、很正直。這個是造罪業。在早期台灣，我看到新聞常常在報導，選舉的人互相罵，有人就到廟裡面去斬雞頭，對神明發誓，證明他自己是正直有理的，這個就是屬於這一句。這句也是造罪業，不能用咒詛來求自己的理直，證明自己有道理，證明自己很正直，不能用這種方法。</w:t>
      </w:r>
      <w:r>
        <w:t xml:space="preserve"> </w:t>
      </w:r>
    </w:p>
    <w:p w14:paraId="3E180844" w14:textId="77777777" w:rsidR="00755500" w:rsidRDefault="00755500">
      <w:pPr>
        <w:pStyle w:val="a3"/>
      </w:pPr>
      <w:r>
        <w:t xml:space="preserve">　　【嗜酒悖亂。】</w:t>
      </w:r>
      <w:r>
        <w:t xml:space="preserve"> </w:t>
      </w:r>
    </w:p>
    <w:p w14:paraId="3B01DB17" w14:textId="77777777" w:rsidR="00755500" w:rsidRDefault="00755500">
      <w:pPr>
        <w:pStyle w:val="a3"/>
      </w:pPr>
      <w:r>
        <w:t xml:space="preserve">　　這句就是五戒的酒戒。酒，在中國外國都有酒，都有喝酒，特別在中國辦宴席，「無酒不成席」，好像你辦了個宴席，沒有酒就不成席，所以要酒席酒席。酒本身它沒有罪過，酒不管中國的酒、外國的酒，都是植物性釀造的，它這個沒有殺生。但是酒它喝多了會亂性，酒喝多了亂性。酒在五戒裡面它屬於遮戒，它不是性罪，遮就是預防的，預防我們酒喝多了亂性。『悖亂』，就是做出違反道德的事情，亂性，去造前面殺盜淫妄的罪業。所以它是遮，預防，就不能喝酒，喝酒怕你鬧事。有的人沒有喝酒他很老實，喝了酒他就變一個人了，他就鬧事，這個我們社會上看得很多。</w:t>
      </w:r>
      <w:r>
        <w:t xml:space="preserve"> </w:t>
      </w:r>
    </w:p>
    <w:p w14:paraId="513ED8A5" w14:textId="77777777" w:rsidR="00755500" w:rsidRDefault="00755500">
      <w:pPr>
        <w:pStyle w:val="a3"/>
      </w:pPr>
      <w:r>
        <w:t xml:space="preserve">　　因此，世尊把酒這條列為重戒就是這個道理。沒有喝酒，可能就不會去造殺盜淫妄這些罪業；喝了酒，那就不一定。有的人喝了酒，什麼事情他都去做，去打架、鬧事。有人喝酒就是不能控制，喝了他就亂性，到處鬧事，這個就是造罪業。因此，喝酒會鬧事的人，真的這個酒他就一滴都不能沾唇。為什麼？我們常常看到喝酒的人，酒喝多了他就亂性，他就跟人打架、鬧事。剛開始，我喝一杯就好，一杯下去，沒關係，再一杯就好，第二杯下去，再一杯就好，再下去就沒完沒了；一瓶喝下去，再喝一瓶就好，喝到最後他就醉了。他一沾就沒辦法，控制不了，像這樣的人，就滴酒不沾唇，一沾他就控制不了，沒完沒了。如果能夠控制的人，也就沒有什麼大問題。像我喝一點點，臉就紅了，就想睡覺，沒有力氣去鬧事，沒力氣；有人喝了好像生龍活虎一樣。我也想不通，為什麼他們喝了體力那麼好？我一喝就沒體力。這個各人不一樣。</w:t>
      </w:r>
      <w:r>
        <w:t xml:space="preserve"> </w:t>
      </w:r>
    </w:p>
    <w:p w14:paraId="730A233B" w14:textId="77777777" w:rsidR="00755500" w:rsidRDefault="00755500">
      <w:pPr>
        <w:pStyle w:val="a3"/>
      </w:pPr>
      <w:r>
        <w:t xml:space="preserve">　　過去我們老和尚講經也講鄭康成，漢朝大儒鄭康成。他的酒量實在驚人，喝三百杯不醉，一個小禮節都不失。所以過去李老師在台中蓮社講課講到這個，說如果大家的酒量都像鄭康成一樣，那釋迦牟尼佛不會制這條戒了，因為喝了對他沒影響，他好像喝開水一樣。所以這裡這一句並沒有完全禁止人喝酒，就是禁止你酒喝了去鬧事，這個就不行。酒這條戒，在佛門五戒裡面可以開緣的，做菜煮過了沒有酒性，不醉人就可以。如果喝了會醉就不行。現在全世界對這個酒駕也抓得很嚴格，你喝酒喝超過多少如果被抓到，可能你那個駕照就要被吊銷掉。現在全世界喝酒開車的，罰得都很重，因為這是公共安全。酒這條戒它開緣很多，特別是用藥，中藥方面的，開緣很多。所以這條戒它有開遮持犯，這些我們要明白。總之，如果有喝酒的人，就不能過量。下面這句講：</w:t>
      </w:r>
      <w:r>
        <w:t xml:space="preserve"> </w:t>
      </w:r>
    </w:p>
    <w:p w14:paraId="66F680D9" w14:textId="77777777" w:rsidR="00755500" w:rsidRDefault="00755500">
      <w:pPr>
        <w:pStyle w:val="a3"/>
      </w:pPr>
      <w:r>
        <w:t xml:space="preserve">　　【骨肉忿爭。】</w:t>
      </w:r>
      <w:r>
        <w:t xml:space="preserve"> </w:t>
      </w:r>
    </w:p>
    <w:p w14:paraId="19B9ECC3" w14:textId="77777777" w:rsidR="00755500" w:rsidRDefault="00755500">
      <w:pPr>
        <w:pStyle w:val="a3"/>
      </w:pPr>
      <w:r>
        <w:t xml:space="preserve">　　『骨肉』就是指自己家人、親兄弟，互相爭執不忍讓。兄弟骨肉，兄弟姊妹也不能有『忿爭』。所以《弟子規》講「兄弟睦，孝在中」，對父母恭敬供養、孝順，兄弟也要和睦，忠孝友悌，對兄弟也要和睦。如果說對父母很孝順，對父母都很供養，但是兄弟不和，做父母的人他心裡難過不難過？當然也是很難過。為什麼「忿爭」？總是不能忍讓。所以《弟子規》講「言語忍，忿自泯」，言語你忍一句，你少說一句，這個憤怒心等一下它就平息下來了。如果要爭到贏，可能骨肉、兄弟姊妹就變仇人了，變冤家對頭了，所以這個是不對的。應該言語忍，忿自泯，就少說一句，這樣可以平息不必要的忿爭。</w:t>
      </w:r>
      <w:r>
        <w:t xml:space="preserve"> </w:t>
      </w:r>
    </w:p>
    <w:p w14:paraId="0CBCA5D9" w14:textId="77777777" w:rsidR="00755500" w:rsidRDefault="00755500">
      <w:pPr>
        <w:pStyle w:val="a3"/>
      </w:pPr>
      <w:r>
        <w:t xml:space="preserve">　　【男不忠良。女不柔順。】</w:t>
      </w:r>
      <w:r>
        <w:t xml:space="preserve"> </w:t>
      </w:r>
    </w:p>
    <w:p w14:paraId="3C33215E" w14:textId="77777777" w:rsidR="00755500" w:rsidRDefault="00755500">
      <w:pPr>
        <w:pStyle w:val="a3"/>
      </w:pPr>
      <w:r>
        <w:t xml:space="preserve">　　『忠良』是男人的德性，『柔順』是女人的德性。男人不忠實、不善良，不良。「女不柔順」，女人不溫柔和順，很強勢，現在講女強人。女強人大概就不會溫柔和順了，因為要很強勢的。在日本，我們還可以看到年紀稍微比較大的，日本那個女人真的表現就是中國傳統文化，柔順，溫柔和順。但是現在慢慢也受西方影響，慢慢現在年輕的女子也跟以前不太一樣，不過她們還是有保持她們一定的和順，溫柔和順，她這個傳統還都有。那有的已經受到影響，有的她家教比較好的，都還有。在日本東京，我那個小精舍，我們樓上有些鄰居，有一個女學生坐電梯碰到了，對我都很有禮貌，表現很柔順，溫柔和順。所以要去看柔順，現在在中國看不到了，中國我看到都是女強人。講了女眾大家不要傷心，都是女強人，太強了，我們都甘拜下風。你要看柔順，去日本看。日本鄉下更純樸，那個更純樸。所以「忠良」是男人之德，「柔順」是女人之德。我們再看下面這句</w:t>
      </w:r>
      <w:r>
        <w:t xml:space="preserve">: </w:t>
      </w:r>
    </w:p>
    <w:p w14:paraId="1093DB15" w14:textId="77777777" w:rsidR="00755500" w:rsidRDefault="00755500">
      <w:pPr>
        <w:pStyle w:val="a3"/>
      </w:pPr>
      <w:r>
        <w:t xml:space="preserve">　　【不和其室。不敬其夫。】</w:t>
      </w:r>
      <w:r>
        <w:t xml:space="preserve"> </w:t>
      </w:r>
    </w:p>
    <w:p w14:paraId="1348767E" w14:textId="77777777" w:rsidR="00755500" w:rsidRDefault="00755500">
      <w:pPr>
        <w:pStyle w:val="a3"/>
      </w:pPr>
      <w:r>
        <w:t xml:space="preserve">　　這兩句也是跟上面這個有關係。『不和其室』，就是丈夫不善待妻子，「室」就是房室，夫妻兩個人住在一個房間，就是對妻子不善待、不和，有的都會去打妻子。應該要相敬如賓才對，不能不善待妻子。妻子是給自己家裡傳宗接代的，要對她很尊敬，怎麼可以對她無禮？所以老祖宗不是這樣教我們嗎？要相敬如賓，夫妻要相敬如賓。這是講做丈夫的人不善待妻子，造成家庭失和。『不敬其夫』，是做太太的對丈夫也不尊敬，這兩方面都不對。現在離婚的不就是這兩句嗎？一個「不和」，一個「不敬」，兩個就離婚了。這個都是罪過。</w:t>
      </w:r>
      <w:r>
        <w:t xml:space="preserve"> </w:t>
      </w:r>
    </w:p>
    <w:p w14:paraId="5DF68CA6" w14:textId="77777777" w:rsidR="00755500" w:rsidRDefault="00755500">
      <w:pPr>
        <w:pStyle w:val="a3"/>
      </w:pPr>
      <w:r>
        <w:t xml:space="preserve">　　【每好矜誇。常行妒忌。】</w:t>
      </w:r>
      <w:r>
        <w:t xml:space="preserve"> </w:t>
      </w:r>
    </w:p>
    <w:p w14:paraId="567EA414" w14:textId="77777777" w:rsidR="00755500" w:rsidRDefault="00755500">
      <w:pPr>
        <w:pStyle w:val="a3"/>
      </w:pPr>
      <w:r>
        <w:t xml:space="preserve">　　「夫妻之間，說話往往誇張不實」，沒有講真話。『常行妒忌』，而且常常起嫉妒疑忌之心。丈夫懷疑妻子，妻子懷疑丈夫，互相懷疑，互相嫉妒、猜忌，這個家庭就無法再維持了。夫妻應該要互相信任，不能一點點小事情就起了嫉妒猜忌之心，這樣會把事情弄得很嚴重，家庭失和，應該要理性的相處，這樣才能維持這個婚姻的美滿。</w:t>
      </w:r>
      <w:r>
        <w:t xml:space="preserve"> </w:t>
      </w:r>
    </w:p>
    <w:p w14:paraId="5369830F" w14:textId="77777777" w:rsidR="00755500" w:rsidRDefault="00755500">
      <w:pPr>
        <w:pStyle w:val="a3"/>
      </w:pPr>
      <w:r>
        <w:t xml:space="preserve">　　【無行於妻子。失禮於舅姑。】</w:t>
      </w:r>
      <w:r>
        <w:t xml:space="preserve"> </w:t>
      </w:r>
    </w:p>
    <w:p w14:paraId="11D5B097" w14:textId="77777777" w:rsidR="00755500" w:rsidRDefault="00755500">
      <w:pPr>
        <w:pStyle w:val="a3"/>
      </w:pPr>
      <w:r>
        <w:t xml:space="preserve">　　「先生對妻子兒女有不得體的言行」，就是亂打亂罵，這就是『無行』。真的有人就是這樣子的，那個也是罪過。『失禮於舅姑』，這個「舅姑」不是舅舅姑姑，這裡「舅」就是公公，「姑」就是婆婆，媳婦對公公婆婆不孝敬。現在這個很多，為什麼？做父母的沒有教女兒嫁到人家家裡對公公婆婆要孝敬；而是這個女兒嫁出去，在夫家受了一點委屈就回娘家告狀，然後她爸爸媽媽就去找親家、親家母算帳，是這樣的。這樣搞怎麼可以？你一個家庭不好就影響社會，社會不好就影響國家，這個都是教育問題。「失禮」，對公婆沒有禮貌，不懂得孝敬。所以蔡老師講課也常常講，娶到好的妻子旺三代，娶到不好的衰三代。真的，娶過門來，是來破壞人家家庭的，衰三代，這是真的。我們再看下面這句：</w:t>
      </w:r>
      <w:r>
        <w:t xml:space="preserve"> </w:t>
      </w:r>
    </w:p>
    <w:p w14:paraId="4DE45809" w14:textId="77777777" w:rsidR="00755500" w:rsidRDefault="00755500">
      <w:pPr>
        <w:pStyle w:val="a3"/>
      </w:pPr>
      <w:r>
        <w:t xml:space="preserve">　　【輕慢先靈。】</w:t>
      </w:r>
      <w:r>
        <w:t xml:space="preserve"> </w:t>
      </w:r>
    </w:p>
    <w:p w14:paraId="4C12408A" w14:textId="77777777" w:rsidR="00755500" w:rsidRDefault="00755500">
      <w:pPr>
        <w:pStyle w:val="a3"/>
      </w:pPr>
      <w:r>
        <w:t xml:space="preserve">　　『輕』是輕視，『慢』就是怠慢，怠慢祖先神靈。「對去世的父母祖宗，安葬時違禮制或祭祀不虔誠」。像掃墓，以前的人，在《感應篇彙編》有這些掃墓，掃墓是我們中國傳統的禮俗，也是孝敬很重要的一個表現。到墳墓掃墓，在《彙編》裡面講，過去清朝時代，很多人帶著家人去掃墓，清明，到墓前面去掃墓，沒有哀思之情，沒有懷念父母、祖父母這種哀思之情。去掃一掃、拜一拜，大家好像到郊外去踏青，好像去旅遊那種心情，那這個就是「輕慢先靈」。輕慢先靈也比現在好多了，他雖然是踏青，沒有哀思之情，他起碼一年去掃一次、去拜一次。現在人連拜都不拜了，他家祖先的墳墓在哪裡他都不知道，現在是這個問題，在哪裡也不知道了。所以到墳墓前面就要有哀思之情，祭祀、懷念過世的父母、祖父母，這才是敬重先靈。所以我們要這樣來做，現在祭祖就是提倡這句，祭祀要虔誠。像我們學佛的人，去掃墓拜拜，最好就誦經、念咒、念佛迴向祖先。不要到那邊墳墓上去玩，那個就輕慢先靈，或者在家裡祭祀的時候也不恭敬，這個都是罪過。</w:t>
      </w:r>
      <w:r>
        <w:t xml:space="preserve"> </w:t>
      </w:r>
    </w:p>
    <w:p w14:paraId="7342BDDB" w14:textId="77777777" w:rsidR="00755500" w:rsidRDefault="00755500">
      <w:pPr>
        <w:pStyle w:val="a3"/>
      </w:pPr>
      <w:r>
        <w:t xml:space="preserve">　　所以我這個課講完，後天我也到福建泉州安溪，我們姓林的祖宗宗祠還在，文革沒有被拆掉，還在。那是我小時候，我伯母往生，聽到道士在念疏文，知道我們祖籍在泉州安溪。所以我有機會到這裡來，有空檔就去祖廟去拜拜。我們移民到台灣也二、三百年了，我們姓林的移民，有兩個兄弟，一個到台灣，從廈門到金門再到台灣，一個從廈門就到汶萊去了，在東南亞。現在知道這個，當然我們就是要去拜拜，這對先靈一個尊重，也是我們淨老和尚現在提倡的祭祖，提倡孝道。</w:t>
      </w:r>
      <w:r>
        <w:t xml:space="preserve"> </w:t>
      </w:r>
    </w:p>
    <w:p w14:paraId="627A5E96" w14:textId="77777777" w:rsidR="00755500" w:rsidRDefault="00755500">
      <w:pPr>
        <w:pStyle w:val="a3"/>
      </w:pPr>
      <w:r>
        <w:t xml:space="preserve">　　【違逆上命。】</w:t>
      </w:r>
      <w:r>
        <w:t xml:space="preserve"> </w:t>
      </w:r>
    </w:p>
    <w:p w14:paraId="0B8B8D37" w14:textId="77777777" w:rsidR="00755500" w:rsidRDefault="00755500">
      <w:pPr>
        <w:pStyle w:val="a3"/>
      </w:pPr>
      <w:r>
        <w:t xml:space="preserve">　　「違背長上的教令」，這個都是罪過。</w:t>
      </w:r>
      <w:r>
        <w:t xml:space="preserve"> </w:t>
      </w:r>
    </w:p>
    <w:p w14:paraId="03B53FF7" w14:textId="77777777" w:rsidR="00755500" w:rsidRDefault="00755500">
      <w:pPr>
        <w:pStyle w:val="a3"/>
      </w:pPr>
      <w:r>
        <w:t xml:space="preserve">　　好，這節時間到了，我們先學習到此地。我們下節課繼續學習下面「作為無益」這句。我們現在下課休息。　　</w:t>
      </w:r>
    </w:p>
    <w:sectPr w:rsidR="007555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B6B26" w14:textId="77777777" w:rsidR="00755500" w:rsidRDefault="00755500" w:rsidP="006A7076">
      <w:r>
        <w:separator/>
      </w:r>
    </w:p>
  </w:endnote>
  <w:endnote w:type="continuationSeparator" w:id="0">
    <w:p w14:paraId="065B5925" w14:textId="77777777" w:rsidR="00755500" w:rsidRDefault="00755500" w:rsidP="006A7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BBF3E" w14:textId="77777777" w:rsidR="00755500" w:rsidRDefault="00755500" w:rsidP="006A7076">
      <w:r>
        <w:separator/>
      </w:r>
    </w:p>
  </w:footnote>
  <w:footnote w:type="continuationSeparator" w:id="0">
    <w:p w14:paraId="0B8F87F3" w14:textId="77777777" w:rsidR="00755500" w:rsidRDefault="00755500" w:rsidP="006A70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076"/>
    <w:rsid w:val="006A7076"/>
    <w:rsid w:val="0075550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C7D3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70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70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70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70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1798</Words>
  <Characters>10251</Characters>
  <Application>Microsoft Office Word</Application>
  <DocSecurity>0</DocSecurity>
  <Lines>85</Lines>
  <Paragraphs>24</Paragraphs>
  <ScaleCrop>false</ScaleCrop>
  <Company/>
  <LinksUpToDate>false</LinksUpToDate>
  <CharactersWithSpaces>12025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