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1F347" w14:textId="77777777" w:rsidR="0079741E" w:rsidRDefault="0079741E">
      <w:r>
        <w:t xml:space="preserve">太上感應篇直講（第三回）　　悟道法師主講　　（第五集）　　</w:t>
      </w:r>
      <w:r>
        <w:t>2017/10/30</w:t>
      </w:r>
      <w:r>
        <w:t xml:space="preserve">　　中國上海　　檔名：</w:t>
      </w:r>
      <w:r>
        <w:t xml:space="preserve">WD19-028-0005 </w:t>
      </w:r>
    </w:p>
    <w:p w14:paraId="743EA2FD" w14:textId="77777777" w:rsidR="0079741E" w:rsidRDefault="0079741E">
      <w:pPr>
        <w:pStyle w:val="a3"/>
      </w:pPr>
      <w:r>
        <w:t xml:space="preserve">　　《太上感應篇直講》。諸位同修及網路前的同修，大家上午好，阿彌陀佛！</w:t>
      </w:r>
      <w:r>
        <w:t xml:space="preserve"> </w:t>
      </w:r>
    </w:p>
    <w:p w14:paraId="21FFA698" w14:textId="77777777" w:rsidR="0079741E" w:rsidRDefault="0079741E">
      <w:pPr>
        <w:pStyle w:val="a3"/>
      </w:pPr>
      <w:r>
        <w:t xml:space="preserve">　　我們今天第一堂課接著昨天講的「善報章第五」，昨天我們學習到這章「善報章」。請大家翻開經本，大家用的經本是第二十五頁，第一行。在我們還沒有講之前，我們跟昨天一樣，我們先來念前面三首偈：「太上寶訓，感應之篇。日誦一遍，滅罪消愆。受持一月，福祿彌堅。行之一年，壽命綿延。信奉七年，七祖升天。久行不倦，可成佛祖。」</w:t>
      </w:r>
      <w:r>
        <w:t xml:space="preserve"> </w:t>
      </w:r>
    </w:p>
    <w:p w14:paraId="67A6D13C" w14:textId="77777777" w:rsidR="0079741E" w:rsidRDefault="0079741E">
      <w:pPr>
        <w:pStyle w:val="a3"/>
      </w:pPr>
      <w:r>
        <w:t xml:space="preserve">　　我們請大家看第二十五頁第一行，從第一句看起：</w:t>
      </w:r>
      <w:r>
        <w:t xml:space="preserve"> </w:t>
      </w:r>
    </w:p>
    <w:p w14:paraId="05B5D799" w14:textId="77777777" w:rsidR="0079741E" w:rsidRDefault="0079741E">
      <w:pPr>
        <w:pStyle w:val="a3"/>
      </w:pPr>
      <w:r>
        <w:t xml:space="preserve">　　【苟或非義而動。】</w:t>
      </w:r>
      <w:r>
        <w:t xml:space="preserve"> </w:t>
      </w:r>
    </w:p>
    <w:p w14:paraId="2C1CB22B" w14:textId="77777777" w:rsidR="0079741E" w:rsidRDefault="0079741E">
      <w:pPr>
        <w:pStyle w:val="a3"/>
      </w:pPr>
      <w:r>
        <w:t xml:space="preserve">　　這是「諸惡章」的第一句話。『苟』就是如果的意思，如果對於非義之事而動了念頭，『非義』就是不正當的事情，不合理，不合義理的。『動』這個字就是我們佛法講的身口意三業，「動」必定是意先動，意念，我們平常講的起心動念。起心動念動了非義的念頭，指使身口去造作非義的事情，非義的言行。所以動就是身口意三業，主導的就是意業。意，起心動念，起了不正當的念頭，所以就造了非義之事。這句是一個總綱，因此我們斷惡修善修行關鍵，總是在起心動念去覺照、去觀察。起一個不善念，我們覺察要快，不能太慢，太慢這個惡念一直發展下去，我們就會去造作種種的惡業。所以古人修行，他有用黑豆、白豆來修自己的心；也有用功過格，像袁了凡先生他記功過格。在佛門我們淨宗八祖蓮池大師，他也根據道家的《太微仙君功過格》，把它用佛法，也編了一本《自知錄》，就是善過自知錄，就是自己知道自己是善還是過，每天根據《自知錄》來省察檢點自己身口意三業所造作的善惡業。所以古人修心的這些方法我們都可以參考，這個功夫也非常重要。我們念佛人最直截了當的，就是不管起什麼念頭，都把它換成阿彌陀佛這個念頭，這個是最圓滿、最究竟的。但是我們不管用什麼方法，用念佛的方法，或者記功過格，或者用黑豆</w:t>
      </w:r>
      <w:r>
        <w:t>、白豆，種種方法，關鍵還是在覺察、覺照。古大德講，「不怕念起，只怕覺遲」，就是不怕這些妄念起來，怕我們覺察得太慢了，覺察太慢，這個妄念一直發展下去，控制不住。所以剛剛起來的時候你就要覺察到，趕快把它調整過來，我們念佛人用一句佛念把它調整過來。所以我們導師上淨下空老和尚在講席當中也常常勸我們，不管起什麼念頭，都把它換成阿彌陀佛。但是要用功，這個用功就是要提起覺照這個功夫，如果不提起覺照這個功夫，我們雖然口念佛，心還是轉不過來，還是隨境轉，這是我們現前要做的功課，就是做這個功課。</w:t>
      </w:r>
      <w:r>
        <w:t xml:space="preserve"> </w:t>
      </w:r>
    </w:p>
    <w:p w14:paraId="63EBEE31" w14:textId="77777777" w:rsidR="0079741E" w:rsidRDefault="0079741E">
      <w:pPr>
        <w:pStyle w:val="a3"/>
      </w:pPr>
      <w:r>
        <w:t xml:space="preserve">　　此地講「苟或非義而動」，下面接著就講什麼叫非義。下面這句講：</w:t>
      </w:r>
      <w:r>
        <w:t xml:space="preserve"> </w:t>
      </w:r>
    </w:p>
    <w:p w14:paraId="6D1DAE15" w14:textId="77777777" w:rsidR="0079741E" w:rsidRDefault="0079741E">
      <w:pPr>
        <w:pStyle w:val="a3"/>
      </w:pPr>
      <w:r>
        <w:t xml:space="preserve">　　【背理而行。以惡為能。】</w:t>
      </w:r>
      <w:r>
        <w:t xml:space="preserve"> </w:t>
      </w:r>
    </w:p>
    <w:p w14:paraId="26AC4521" w14:textId="77777777" w:rsidR="0079741E" w:rsidRDefault="0079741E">
      <w:pPr>
        <w:pStyle w:val="a3"/>
      </w:pPr>
      <w:r>
        <w:t xml:space="preserve">　　這個兩句，這個兩句就是下面這些非義的一個總綱、總說。下面這種種的惡業，第一個是非義而動，起心動念動了惡念，動了惡念造作出來的行為就違背正理，違背常理，就是不合理，不合情理法，不合情、不合理、不合法，這些行為就出來了。『以惡為能』，造這個惡業，以造惡業認為自己有能力。為什麼造惡業？就是起了惡</w:t>
      </w:r>
      <w:r>
        <w:lastRenderedPageBreak/>
        <w:t>念，身口意三業，這個惡念是什麼？我們做三時繫念，每一時都要念一次懺悔偈，就是「往昔所造諸惡業，皆由無始貪瞋痴，從身語意之所生，一切罪障皆懺悔」。這章叫「諸惡章」，列出一百七十條都是諸惡。所以我們念懺悔偈「往昔所造諸惡業」，什麼是諸惡業？我們要讀《感應篇》才知道什麼是諸惡業，這個比較具體，一條一條給我們列出來，這列一百七十條統統是屬於惡業，這個就是諸惡業，這個再展開那就無量無邊。諸惡業都是從身語意之所生，從貪瞋痴，身語意去造作，根源就是貪瞋痴。</w:t>
      </w:r>
      <w:r>
        <w:t xml:space="preserve"> </w:t>
      </w:r>
    </w:p>
    <w:p w14:paraId="39E4D33D" w14:textId="77777777" w:rsidR="0079741E" w:rsidRDefault="0079741E">
      <w:pPr>
        <w:pStyle w:val="a3"/>
      </w:pPr>
      <w:r>
        <w:t xml:space="preserve">　　我們在儒家這個經典裡面看到，像《三字經》講，「人之初，性本善。性相近，習相遠。苟不教，性乃遷。」這個是《三字經》講的話，就是我們人性它是本善的，這個本善跟佛法講的自性是一樣的，是講它的本性，本性叫至善，至善它沒有善惡，叫至善。有了善惡是習性，所以本性跟習性不同。所以，孟子主張性善，習性的善；荀子主張性惡，那是習性的惡。孔子講的是自性的至善，跟佛法講的是一樣的，自性本自清淨，超越了善惡。這裡講的，就以現前我們六道凡夫來講，就是善惡的善。那為什麼會造惡業？這個就是各人遇的緣不一樣，遇到惡緣就學惡事，造作惡業；遇到善緣學善事，造作善業。善導大師講的，各人遇緣不同。有的遇到善緣，有的遇到惡緣，這個緣我們要去選擇的。所以在《論語．里仁篇》裡面也講，里仁的里就是居住的環境，居住的環境你要選擇有仁慈的人，我們佛法講，你要親近善知識，你要選擇這個地方去居住，選擇這樣的環境來親近這些善人。你常常接觸善人，我們不知不覺也受他影響，跟他學這個善。如果去選擇不好的環境，親近惡人，當然我們也不知不覺會受他影響，受環境影響，跟他造惡業。好像我們本來身體上沒有腥味，我們到了魚市場，天天去，常常去走一走，出來也都有魚腥味；如果你到賣香的</w:t>
      </w:r>
      <w:r>
        <w:t>香鋪，都是檀香味，你常常去那邊走，出來就是檀香味，那不一樣。所以《論語》裡面講，里仁就是教我們要親近善知識，我們居住也要選擇環境。</w:t>
      </w:r>
      <w:r>
        <w:t xml:space="preserve"> </w:t>
      </w:r>
    </w:p>
    <w:p w14:paraId="1A88933E" w14:textId="77777777" w:rsidR="0079741E" w:rsidRDefault="0079741E">
      <w:pPr>
        <w:pStyle w:val="a3"/>
      </w:pPr>
      <w:r>
        <w:t xml:space="preserve">　　像孟母三遷，孟子的母親搬家搬了三次。她為什麼要搬三次？為了教育孩子。第一次家裡住在屠宰場旁邊，孟子小時候他也就學習了，學習怎麼殺豬宰羊。他母親看一看不行，兒子以後長大變成屠夫，就做這個行業了。後來又搬到一個殯葬業的旁邊，一天到晚就是做殯葬的事情，他也學了，她也不希望她的孩子將來做這個事情。後來搬到一個學宮（就是學校）旁邊，孟母才定居下來，讓他親近這些老師，學習聖賢文化。所以，後來孟子成為亞聖，也是得力於他母親從小用心的選擇環境教導，才能成為聖賢。選擇環境在我們凡夫來講是有需要的，因為我們自己沒有功夫，沒有功夫就必須依眾靠眾，古代祖師建叢林就是依眾靠眾，親近善知識。我們凡夫總是心隨境轉，如果我們功夫成就了，我們心能轉境，那我們住什麼樣的環境都沒有問題，我們不受影響，而是會去影響眾生，就是去教化眾生。像佛菩薩、阿羅漢他們不受影響，像地藏菩薩他到地獄都是度眾生的，我們去地獄就不行。這些道理我們總是要明白，才知道我們現前是什麼樣的程度，我們應該選擇什麼樣的環境。</w:t>
      </w:r>
      <w:r>
        <w:t xml:space="preserve"> </w:t>
      </w:r>
    </w:p>
    <w:p w14:paraId="04858153" w14:textId="77777777" w:rsidR="0079741E" w:rsidRDefault="0079741E">
      <w:pPr>
        <w:pStyle w:val="a3"/>
      </w:pPr>
      <w:r>
        <w:t xml:space="preserve">　　此地也是給我們一個提醒，「苟或非義而動，背理而行，以惡為能」，做惡事來做為自己的能力，來展現自己有能力，有能力造惡業。下面就給我們列出這些惡業的事項，這個惡業有一百七十種，這個惡有剛強之惡，也有柔弱之惡，所以這些我們都要仔細去看。下面這句講：</w:t>
      </w:r>
      <w:r>
        <w:t xml:space="preserve"> </w:t>
      </w:r>
    </w:p>
    <w:p w14:paraId="10BF11CA" w14:textId="77777777" w:rsidR="0079741E" w:rsidRDefault="0079741E">
      <w:pPr>
        <w:pStyle w:val="a3"/>
      </w:pPr>
      <w:r>
        <w:t xml:space="preserve">　　【忍作殘害。】</w:t>
      </w:r>
      <w:r>
        <w:t xml:space="preserve"> </w:t>
      </w:r>
    </w:p>
    <w:p w14:paraId="0D1A348C" w14:textId="77777777" w:rsidR="0079741E" w:rsidRDefault="0079741E">
      <w:pPr>
        <w:pStyle w:val="a3"/>
      </w:pPr>
      <w:r>
        <w:lastRenderedPageBreak/>
        <w:t xml:space="preserve">　　『忍』不是忍辱那個忍，忍這個字在此地它的意思是忍心，我們一般講你怎麼忍心這麼做？就是沒有慈悲心，就是殘忍的意思，怎麼這麼殘忍，這個人怎麼這麼殘忍。所以，『忍作殘害』就是很殘忍，去造作害人害物的事情，這個人就沒有慈悲心，因為所做的都是殘害人物的事。殘害人物的事情太多了，下面就一條一條給我們列出來。再看下面：</w:t>
      </w:r>
      <w:r>
        <w:t xml:space="preserve"> </w:t>
      </w:r>
    </w:p>
    <w:p w14:paraId="415EA13F" w14:textId="77777777" w:rsidR="0079741E" w:rsidRDefault="0079741E">
      <w:pPr>
        <w:pStyle w:val="a3"/>
      </w:pPr>
      <w:r>
        <w:t xml:space="preserve">　　【陰賊良善。】</w:t>
      </w:r>
      <w:r>
        <w:t xml:space="preserve"> </w:t>
      </w:r>
    </w:p>
    <w:p w14:paraId="665CC52D" w14:textId="77777777" w:rsidR="0079741E" w:rsidRDefault="0079741E">
      <w:pPr>
        <w:pStyle w:val="a3"/>
      </w:pPr>
      <w:r>
        <w:t xml:space="preserve">　　『陰』是陰暗，就是暗中的意思。『賊』就是賊害，「賊」有偷盜的意思，小偷、強盜。暗中賊害善良的人，就是暗中害這些人，這個不是在表面上的，是暗地的去害，我們現在的話講，他這個人有陰謀害人，他要害什麼人？專門去害善良的人。自古以來中國、外國都有，凡是這裡「諸惡章」列出來的，就是我們這個世間都發生的事情。如果這個世間沒有這些事，這裡不會列出來，就是有這些事，有這些人。再看下面一句：</w:t>
      </w:r>
      <w:r>
        <w:t xml:space="preserve"> </w:t>
      </w:r>
    </w:p>
    <w:p w14:paraId="100540A4" w14:textId="77777777" w:rsidR="0079741E" w:rsidRDefault="0079741E">
      <w:pPr>
        <w:pStyle w:val="a3"/>
      </w:pPr>
      <w:r>
        <w:t xml:space="preserve">　　【暗侮君親。】</w:t>
      </w:r>
      <w:r>
        <w:t xml:space="preserve"> </w:t>
      </w:r>
    </w:p>
    <w:p w14:paraId="348D9FA2" w14:textId="77777777" w:rsidR="0079741E" w:rsidRDefault="0079741E">
      <w:pPr>
        <w:pStyle w:val="a3"/>
      </w:pPr>
      <w:r>
        <w:t xml:space="preserve">　　這句也是我們自己要常常反省。你看，「陰賊良善」，都是講陰暗，這句又是『暗侮君親』。這個「暗」也是「背後欺瞞」，君就是領導人，以及自己的雙親，包括自己的親人，親人當然以父母做代表，一個領導，一個父母。背後欺瞞總是陽奉陰違，我們常常講，上面領導人交代我們做什麼事情，父母親對我們什麼教訓，陽奉陰違，表面上都講要依教奉行，但是在背地做的是完全不一樣的，這個就是我們平常講的陽奉陰違，就是此地講的「暗侮君親」。陽奉陰違就有欺侮，好像侮辱這個意思，這個是罪業。下面講：</w:t>
      </w:r>
      <w:r>
        <w:t xml:space="preserve"> </w:t>
      </w:r>
    </w:p>
    <w:p w14:paraId="3831CB57" w14:textId="77777777" w:rsidR="0079741E" w:rsidRDefault="0079741E">
      <w:pPr>
        <w:pStyle w:val="a3"/>
      </w:pPr>
      <w:r>
        <w:t xml:space="preserve">　　【慢其先生。叛其所事。】</w:t>
      </w:r>
      <w:r>
        <w:t xml:space="preserve"> </w:t>
      </w:r>
    </w:p>
    <w:p w14:paraId="69529900" w14:textId="77777777" w:rsidR="0079741E" w:rsidRDefault="0079741E">
      <w:pPr>
        <w:pStyle w:val="a3"/>
      </w:pPr>
      <w:r>
        <w:t xml:space="preserve">　　這兩句。『先生』是指老師，老師傳道、授業、解惑，對先生不能輕慢，也不能傲慢。我們在《觀經》淨業三福第一福，第二句就是「奉事師長」，對師長不能傲慢，也不能輕慢，要尊敬師長，要尊敬，所謂尊師重道。為什麼要尊師重道？尊師是為了重道，就是重視自己的道業，所以要尊師。如果不尊師，也就是不重視自己的道業，不重視自己的道業，當然自己的道業、學業、事業都不能成就，因為不尊重。所以俗話常講，「有狀元學生，沒有狀元老師」。學生考中狀元，老師可能是鄉下一個窮秀才，連個舉人都沒考上，但是他的學生不但考上進士，而且考上進士第一名就是狀元。這樣看起來，學生的成就比老師高太多了。學生為什麼有這麼高的成就？他懂得尊師重道，老師的才華不見得比學生高，但是學生懂得尊師重道，他的學習就超過他的老師。所以俗話講，青出於藍而勝於藍，就是學生成就超過老師。因此對先生要尊敬，自己學習才會有成就。這個老師並不怎麼樣，但是這個學生他學習的態度好，對老師尊重，老師不怎麼樣，他學得會很有成就，成就都超過老師。所以自古傳下來這句話也是真理，事實真相。所以有狀元學生沒有狀元老師，關鍵就是學生懂得尊師重道。</w:t>
      </w:r>
      <w:r>
        <w:t xml:space="preserve"> </w:t>
      </w:r>
    </w:p>
    <w:p w14:paraId="20C49162" w14:textId="77777777" w:rsidR="0079741E" w:rsidRDefault="0079741E">
      <w:pPr>
        <w:pStyle w:val="a3"/>
      </w:pPr>
      <w:r>
        <w:t xml:space="preserve">　　現在的學生就不行了，現在的學生，老師還要去巴結學生。我今年在台北劍潭國際青年活動中心租了個場地，舉辦兩岸三地傳統文化青年學習營，我們台灣桃園劉議員帶我去找那個主任，跟他講我們辦這個是公益的，請他租金算便宜一點，找那個主任。那個主任也跟我差不多，六十幾歲，比我小一點，也都是當教授的。現在的學生，他說跟我們這個時代的學生就不一樣了，在大學裡面教授講課很多學生他不來聽課的，教授問學生說你們怎麼不來聽課，學生怎麼回答？你自己反省反省，看你自己講得怎麼樣。所以，這個主任跟我談得也很投機，談話談得很久，講得很感慨。我們可以理解，因為我們這個年紀的時代，學生對老師的態度雖然不如古人，但是還是有一定的尊敬，不至於像現在的學生，上課不來聽課，然後老師問他你怎麼不來聽課，他說你自己反省反省、你自己檢討檢討，對老師一點尊重之心都沒有，他能學到什麼東西，實在講就是混日子，混一個文憑，就是這樣，學不到。現在沒有這種傳統文化的教育，所以好像從初中以後，高中、大學學生對老師的不恭敬愈來愈嚴重。有的甚至畢業還要去打老師的，這在以前是很少，不是沒有，很少，但是現在很多。</w:t>
      </w:r>
      <w:r>
        <w:t xml:space="preserve"> </w:t>
      </w:r>
    </w:p>
    <w:p w14:paraId="300A2429" w14:textId="77777777" w:rsidR="0079741E" w:rsidRDefault="0079741E">
      <w:pPr>
        <w:pStyle w:val="a3"/>
      </w:pPr>
      <w:r>
        <w:t xml:space="preserve">　　所以，常常聽到有些同修當老師的，我們碰到的時候常常會感嘆現在學生不好教，真不好教。以前的學生老師還能打、還能罵，現在呢？現在是老師要去檢討檢討，學生不罵老師那就阿彌陀佛了，現在變成這個樣子。但是這個事情是造罪業，所以你「慢其先生」，司過之神他要記過的。所以你現在看到這種教育風氣，學西洋人這種教育風氣，真的是造罪業。所以我們老和尚常講，他去大學講過課，看到學生專心聽大概就前面十分鐘，十分鐘以後就東張西望，心就不在那裡。所以以後他再也不到大學去講課，因為去講對他們也沒幫助，彼此浪費時間。現在聽說教授上課也要迎合學生的口味，要符合他們的需要，他們想開開玩笑就開開玩笑，反正大家樂一樂，就過去了，要考試的時候放個水，考一考就過了。這個罪業在現前這個時代可以說全球性的，這個方面，實在講，真的是西方要向古老的東方學習。我們東方再去向西方學習這方面，那就顛倒了。現在我們看到老和尚跟英國威爾士大學校長合作辦漢學院，這個校長也是非常有善根的，他也真正在做功課，也真不容易。那天到蘇州固鍀我也講了一些話，校長在下面，請他上去講，我講什麼他都能夠講出我的意思出來。所以，我一直仔細去從旁觀察，他坐在那裡不是打瞌睡，他真在做功課。所以</w:t>
      </w:r>
      <w:r>
        <w:t>，我們老和尚會去那邊跟他合作是有道理的，因為這個校長是真有心。我們再看下面這句：</w:t>
      </w:r>
      <w:r>
        <w:t xml:space="preserve"> </w:t>
      </w:r>
    </w:p>
    <w:p w14:paraId="1019FE48" w14:textId="77777777" w:rsidR="0079741E" w:rsidRDefault="0079741E">
      <w:pPr>
        <w:pStyle w:val="a3"/>
      </w:pPr>
      <w:r>
        <w:t xml:space="preserve">　　【叛其所事。】</w:t>
      </w:r>
      <w:r>
        <w:t xml:space="preserve"> </w:t>
      </w:r>
    </w:p>
    <w:p w14:paraId="503CCB46" w14:textId="77777777" w:rsidR="0079741E" w:rsidRDefault="0079741E">
      <w:pPr>
        <w:pStyle w:val="a3"/>
      </w:pPr>
      <w:r>
        <w:t xml:space="preserve">　　『叛』就是背叛，「對自己的職務不盡責」。從前曾國藩先生、范仲淹先生這些聖賢，他們在公家辦事，就是今天做的事情如果做的不夠他的薪水，明天要把它補上，不然對不起這份薪水，這些聖賢人、聖賢君子他是這個心態，這個做法。不是像有些人，就是去公司做事，少做一點，薪水多拿一點。每次要去應徵做什麼事情，總是先問薪水多少，覺得薪水合自己的要求才要去做。這個方面總是只有想到你給我多少薪水，他沒有想到我能夠為公司做什麼，能夠替公司賺到多少，他沒有想到這個。他只想到你要給我多少，只有想到自己要得到多少，沒有想到自己要付出什麼。因此，不管在公家機關或者私人的公司行號也好，如果請到這樣的人，他不會負責盡職的把他的職務做好。他總是混時間，反正到時候薪水發給我就好了，做多少他不管，他也沒有去考慮到我做的能不能抵得過我這份薪水，是不是對得起這份薪水，沒有這樣想。這些都是沒有學習傳統文化，所以就會造成自私自利這個心，只是想到我能在公司得到多少。</w:t>
      </w:r>
      <w:r>
        <w:t xml:space="preserve"> </w:t>
      </w:r>
    </w:p>
    <w:p w14:paraId="474F2255" w14:textId="77777777" w:rsidR="0079741E" w:rsidRDefault="0079741E">
      <w:pPr>
        <w:pStyle w:val="a3"/>
      </w:pPr>
      <w:r>
        <w:t xml:space="preserve">　　我當兵退伍，到同學家的鐵工廠，臨時去，缺人，我去給他幫忙。我看到員工跟老闆常常在吵架，員工當然要得到薪水，老闆他也是盡量要剝削員工，兩方面都不對。後來我給他們講了個公道話，我說公司如果不賺錢，我們能拿到什麼薪水，公司賺錢你也要靠這些員工來工作，所以兩方面都要互相去設想，你這個公司才會興旺、才會成長。老闆不能只有想到我這方面，員工也不能只有想到他那一方面，要互相去設想，互相照顧。像現在蘇州固鍀也做得非常成功，他就是互相去設想，老闆照顧員工他的家屬、父母、兒女，讓員工沒有後顧之憂，員工全心全意為公司來奉獻付出，當然他這個事業就能做得愈來愈好，愈來愈穩定，能夠維持長遠。所以這句我們也要從這個地方去看，從這些地方去落實。所以，「叛其所事」，就是個人的職務我們有沒有背叛，有沒有對不起我們所做的這個事情，在佛法講，有沒有負因果責任，如果叛其所事，這個就是罪過。</w:t>
      </w:r>
      <w:r>
        <w:t xml:space="preserve"> </w:t>
      </w:r>
    </w:p>
    <w:p w14:paraId="41E4F1EB" w14:textId="77777777" w:rsidR="0079741E" w:rsidRDefault="0079741E">
      <w:pPr>
        <w:pStyle w:val="a3"/>
      </w:pPr>
      <w:r>
        <w:t xml:space="preserve">　　【誑諸無識。謗諸同學。】</w:t>
      </w:r>
      <w:r>
        <w:t xml:space="preserve"> </w:t>
      </w:r>
    </w:p>
    <w:p w14:paraId="07219273" w14:textId="77777777" w:rsidR="0079741E" w:rsidRDefault="0079741E">
      <w:pPr>
        <w:pStyle w:val="a3"/>
      </w:pPr>
      <w:r>
        <w:t xml:space="preserve">　　『誑』是欺誑，在佛經講叫欺誑，欺騙、哄騙。『無識』就是外行的人，外行人。這在社會上，各行各業都會有這些事情，特別是賣金銀珠寶的，這個要哄騙也很容易。還有賣古董的，特別現在科技發達，你賣古董，有些古董真的是價值連城，在古董的市場行情價錢很高的。有一次，台北故宮唐瑜凌唐老師他就跟我講，他跟我講宋朝的一個什麼地方做的碗，反正那些我都是外行的。他跟我講，如果現在有人送我那個破碗，他就跟我講，悟道法師你可以蓋十個佛光山那麼大。這個不是真正內行的人，現在科技這麼發達，他可以模仿得跟原來那個一模一樣，你根本就看不出來，你看不出來的。所以買這些字畫要很內行的。還有什麼夏商周的青銅器，那些現在市面上也很多，擺在外面；拿去跟故宮那個擺著對看，差不多。但是在故宮裡面擺的是真品，外面看的假的很多，不是說沒有真的，假的很多，特別是買古董、買些項鍊珍寶。幾年前我們也看到一個同修，也來到上海賣金銀珠寶，我看到他拿了一堆金銀珠寶、項鍊出來，拿一條都是一千多萬人民幣的，我聽到我都嚇壞了。但是這些有錢人就有人會去買，如果沒有人買它不可能有那個行情，就是有人買。</w:t>
      </w:r>
      <w:r>
        <w:t xml:space="preserve"> </w:t>
      </w:r>
    </w:p>
    <w:p w14:paraId="2DFC0398" w14:textId="77777777" w:rsidR="0079741E" w:rsidRDefault="0079741E">
      <w:pPr>
        <w:pStyle w:val="a3"/>
      </w:pPr>
      <w:r>
        <w:t xml:space="preserve">　　在二ＯＯＯ年，十七年前，我跟我們台灣一個旅行團到甘肅、新疆去旅遊，我們台灣有五個同修，去參加人家的團。到了和闐，和闐就出產玉，這個旅行團就帶我們去買，到商場去買。跟我們去的有一個邱寶桂居士，她是女眾，那個賣玉的就拿一對手環，玉的，開價八萬塊人民幣。我說這麼貴，到底這是不是真品我們也不知道，做得跟真的是一樣的。後來邱居士給他開個價，說五百塊人民幣。八萬變五百塊。我說妳怎麼這麼狠心，如果我去買，我給人家殺個一萬、五千的，我就覺得很不好意思，殺不下去，八萬變五百。邱寶桂居士她說要賣就賣，不賣我們走。我們就走了。走了幾步，賣玉的又喊：回來，回來，給妳，給妳。後來她買了那個五百塊，她說五百塊她還嫌貴。因為邱寶桂居士她在我們台灣她就是在賣珠寶的，所以她比較內行。如果我去買，你說我怎麼殺，因為我們不懂。所以我去和闐買玉，我都買五塊錢人民幣的那個。我說那個給你騙就五塊，我都是買五塊的，買了一堆回來送人，反正買石頭也好，反正就五塊錢。那個上百塊的我不敢碰，都是五塊、十塊的，買那個。所以我們不是內行，就不要去碰那些事情，金銀珠寶像我們這外行的就不要去碰。這一句，就是不管你做什麼行業，所謂「隔行如隔山」，你不是做這一行，我們就</w:t>
      </w:r>
      <w:r>
        <w:t>不專業，做這一行的人他專業，他要騙不專業的那很簡單，但是這個是對不起良心，「哄騙外行人」，這造罪業。不能騙人，應該童叟無欺，賣什麼東西貨真價實，童叟無欺。</w:t>
      </w:r>
      <w:r>
        <w:t xml:space="preserve"> </w:t>
      </w:r>
    </w:p>
    <w:p w14:paraId="3822B270" w14:textId="77777777" w:rsidR="0079741E" w:rsidRDefault="0079741E">
      <w:pPr>
        <w:pStyle w:val="a3"/>
      </w:pPr>
      <w:r>
        <w:t xml:space="preserve">　　『謗諸同學』，「謗」是毀謗，「誹謗同學」。同學當中為什麼毀謗？總是嫉妒障礙，看他的功課比我好，考試考得比我好，可能考得好的這個同學，如果不懂得做人的道理，還要炫耀一番，可能招來人家更不舒服，同學之間都會互相去攻擊毀謗。所以，前面「積善章」太上也給我們開示，太上老君也給我們開示，「不彰人短，不衒己長」，不要去彰顯別人的短處，不要去炫耀自己的長處。你家兒子聯考考上北京大學，對面那家他兒子沒考上，你家考上你在放鞭炮，那家就受不了了，你要考慮到他沒考上的心情，這個時候你就不要去炫耀，這些都是人情世故。所以，不彰人短，不衒己長，這些是處世之道。同學之間互相毀謗，這些都是造罪業。</w:t>
      </w:r>
      <w:r>
        <w:t xml:space="preserve"> </w:t>
      </w:r>
    </w:p>
    <w:p w14:paraId="262452D3" w14:textId="77777777" w:rsidR="0079741E" w:rsidRDefault="0079741E">
      <w:pPr>
        <w:pStyle w:val="a3"/>
      </w:pPr>
      <w:r>
        <w:t xml:space="preserve">　　【虛誣詐偽。攻訐宗親。】</w:t>
      </w:r>
      <w:r>
        <w:t xml:space="preserve"> </w:t>
      </w:r>
    </w:p>
    <w:p w14:paraId="5A8A1DDA" w14:textId="77777777" w:rsidR="0079741E" w:rsidRDefault="0079741E">
      <w:pPr>
        <w:pStyle w:val="a3"/>
      </w:pPr>
      <w:r>
        <w:t xml:space="preserve">　　這個兩句。『虛誣詐偽』，「虛」是虛妄，「誣」是誣衊，「詐」，欺詐，「偽」是作假，以不實的事情去欺騙冤枉好人，以假的當作真的去騙人，這些事情就很多了。現在在媒體上，實在講，媒體報導真實的事情不多，虛妄的成分比較多。所以，我們現在看報章雜誌也要仔細去看，有的報導的是比較實在，有的報導的是虛妄的，不是真實的。過去李炳南老居士講，報紙他說他一概不信，報導的都不是真的，都是虛無詐偽這些事情，現在的報紙更是這樣。包括各種行業都有這些事情，「以不實冤枉好人」，以假的貨物充騙真的去騙人，這在賣東西的、做廣告的，也常常有這些事情。過去我記得當兵的時候，我們有一個排長，他好像在做廣告的，他跟我講，他說我們做廣告的絕對不會去買廣告的東西。那不擺明騙人嗎？你自己跟人家講得都那麼好，你自己為什麼不用，做這樣的事情就不好，他做廣告只是想賺錢。但是你賣不實的東西給人，這個就不好，如果真好，那你自己先用，自己都不用，然後勸人家去買，自己也知道那個不是真的，用不實的廣告去騙這些客人，賺人家的錢又騙人，這是沒良心。</w:t>
      </w:r>
      <w:r>
        <w:t xml:space="preserve"> </w:t>
      </w:r>
    </w:p>
    <w:p w14:paraId="7FA80CAF" w14:textId="77777777" w:rsidR="0079741E" w:rsidRDefault="0079741E">
      <w:pPr>
        <w:pStyle w:val="a3"/>
      </w:pPr>
      <w:r>
        <w:t xml:space="preserve">　　下面這句，『攻訐宗親』，「挑剔同族親戚，攻其陰私」。宗親之間大家應該和諧，不應該互相去攻擊，而且去揭發他陰私的事情，這個也是不厚道。學習傳統文化它的好處主要明白道理，懂得倫理、道德、因果，對於自己的宗親他才能夠和諧。宗族之間為什麼會有這些事情，我們不難理解，總是有些利害衝突，有了利害衝突就互相攻擊，揭發他的隱私。這個是缺德的事情，不厚道，不可以去攻其陰私，宗親應該要和睦相處，怎麼可以這樣做，這個造的業很重。我們再看下面這句：</w:t>
      </w:r>
      <w:r>
        <w:t xml:space="preserve"> </w:t>
      </w:r>
    </w:p>
    <w:p w14:paraId="6CFB8344" w14:textId="77777777" w:rsidR="0079741E" w:rsidRDefault="0079741E">
      <w:pPr>
        <w:pStyle w:val="a3"/>
      </w:pPr>
      <w:r>
        <w:t xml:space="preserve">　　【剛強不仁。狠戾自用。】</w:t>
      </w:r>
      <w:r>
        <w:t xml:space="preserve"> </w:t>
      </w:r>
    </w:p>
    <w:p w14:paraId="07E7C4E9" w14:textId="77777777" w:rsidR="0079741E" w:rsidRDefault="0079741E">
      <w:pPr>
        <w:pStyle w:val="a3"/>
      </w:pPr>
      <w:r>
        <w:t xml:space="preserve">　　『剛強』，在《地藏菩薩本願經》佛給我們講，「閻浮提眾生，剛強難化」，這個氣質很剛暴，沒有慈悲心，剛強難化。所以，我們都是南閻浮提眾生，講到這句我們就要想到自己，剛強難化。我自己以前讀到《地藏經》也常常想，想一想自己這些習氣，真的經上講的沒錯，剛強難化。誰剛強難化？我自己剛強難化。這個我們自己要覺悟，我們覺悟才能改過。如果不從自己去反省，一直看別人，這個剛強、那個剛強，只有自己不剛強，其實自己比誰都剛強。這裡每一句都是教我們反省自己的。想一想自己，自己就是剛強難化的人。為什麼剛強難化，佛為什麼講這句話，南閻浮提眾生剛強難化？如果不是剛強難化，那麼好教化，我們早就作佛了，還在這裡作凡夫嗎？可見得我們是</w:t>
      </w:r>
      <w:r>
        <w:t>剛強難化。難化到什麼程度？《地藏菩薩本願經》跟我們講，我們墮了地獄，受的苦實在是無法形容的，不可思議的，不是我們人間這個苦可以想像的。我們人間這些苦，我們都已經受不了了，地獄之苦那是無法從言語去形容，真的不可思議的苦。鬼王也是勸人說地獄太苦了，以後不要再造罪業，不要再來了。但是罪業受滿，出去了，沒有多久又進來了。勸到最後鬼王也不勸了，反正勸了也不聽，剛強難化。看到別人就要想到自己，別人剛強難化，我自己是不是也剛強難化？別人就是我們的善知識，想一想自己就是剛強難化。我們現在最重要的，剛強難化我們怎麼樣能夠把它改變，把剛強的這種習氣慢慢減少，這樣我們就進步了。總是要聽佛的話，我們老和尚講席當中常講，老實、聽話、真幹，這個聽起來好像很簡單，但是要做不容易。聽話，我們聽嗎？不聽。如果聽話、老實、真幹，那早就成就了。到現在還沒有成就，我們自己就要覺悟，我們自己就是不老實、不聽話、不真幹，現在要改過來。海賢老和尚老實、聽話、真幹，做個榜樣給我們看。老實、聽話、真幹，沒有一個不成就的。</w:t>
      </w:r>
      <w:r>
        <w:t xml:space="preserve"> </w:t>
      </w:r>
    </w:p>
    <w:p w14:paraId="6179E633" w14:textId="77777777" w:rsidR="0079741E" w:rsidRDefault="0079741E">
      <w:pPr>
        <w:pStyle w:val="a3"/>
      </w:pPr>
      <w:r>
        <w:t xml:space="preserve">　　我們看下面這句，『狠戾自用』，「狠」就是凶狠，「性情凶狠乖戾，一意孤行，不聽善勸」。這種個性我們在社會上也看得很多，這個都是提醒我們不要犯這個過失。性情凶狠乖戾，這個也是從小薰習的，特別是母親的胎教，孩子在母親的肚子裡面，母親如果常常發脾氣，影響胎兒的性格，他會受到影響。出生之後，如果後天的教育沒有教好，看到的又是這些狠戾的事情，耳濡目染，長大了就養成他這樣的個性，凶狠暴戾。狠戾之人我都看到過，真的有的人是非常凶狠的，好像是虎狼獅子來投胎的，真的是很凶狠的，這樣的人我真的親自見到過。這些都是從小養成的，本來就有這些煩惱，瞋恨心特別重的，瞋恨心特別重就表現出「狠戾自用」，貪瞋痴。我們再看下面這句：</w:t>
      </w:r>
      <w:r>
        <w:t xml:space="preserve"> </w:t>
      </w:r>
    </w:p>
    <w:p w14:paraId="1C811E47" w14:textId="77777777" w:rsidR="0079741E" w:rsidRDefault="0079741E">
      <w:pPr>
        <w:pStyle w:val="a3"/>
      </w:pPr>
      <w:r>
        <w:t xml:space="preserve">　　【是非不當。向背乖宜。】</w:t>
      </w:r>
      <w:r>
        <w:t xml:space="preserve"> </w:t>
      </w:r>
    </w:p>
    <w:p w14:paraId="207344EA" w14:textId="77777777" w:rsidR="0079741E" w:rsidRDefault="0079741E">
      <w:pPr>
        <w:pStyle w:val="a3"/>
      </w:pPr>
      <w:r>
        <w:t xml:space="preserve">　　這兩句，第一句是『是非不當』，「以非為是，以是為非」。「非」就是不對的，「是」就是對的，我們現在講對不對，是就是對的，非就是不對的。我們在佛門裡面也常常聽到，某人常常到道場來講是非。早年我在台北華藏佛教圖書館，常常聽到老和尚講經，師父上人講經，有些同修專門在道場講是非的。後來我想一想，講是非，我聽一聽他們講的，不是在講是非。為什麼不是講是非？講的都沒道理。講的是什麼？是「是非不當」，不是講是非，把非當作是、是當作非，是講這些顛倒的，亂講的。所以，講是非你還要懂得什麼是是、什麼是非，他才能講是非。如果你不懂，把非當作是，是當作非，那你是亂講，那不是講是非。所以，講是非還得有學問，不然你也講不了是非。所以我想一想，實在講，談到講是非都談不上，講是非他還得有學問，是非他要分得清楚。如果以非為是，以是為非，那就顛倒了，他講什麼是非，就是此地講的是非不當。現在這樣的人很多，不要說外面的人，在我們淨宗這些道場同修這樣的人也大有人在，而且聽經聽了很多年，他還是是非不當，還是不明理，就是愚痴、有業障，被業障蒙蔽，愚痴，所以把是看成非，非看成是。</w:t>
      </w:r>
      <w:r>
        <w:t xml:space="preserve"> </w:t>
      </w:r>
    </w:p>
    <w:p w14:paraId="0127848D" w14:textId="77777777" w:rsidR="0079741E" w:rsidRDefault="0079741E">
      <w:pPr>
        <w:pStyle w:val="a3"/>
      </w:pPr>
      <w:r>
        <w:t xml:space="preserve">　　下面這句，『向背乖宜』。這個「向背乖宜」，「親近惡人歹事，遠離善人好事」。向著惡人，去做一些不合理的，乖宜就是不合理，違背常理的事情。他向著惡人去做這些不合理的事，背離善人、合理的事，這個叫向背乖宜。這在我們一般機關團體、公司行號也有這些事情，向背乖宜，我們要仔細去觀察這些事。凡是親近惡人、不好的事情，遠離善人、好事，違背常理的，這個就是不對了，就是造罪業。我記得幾年前，道場請了兩個同修，一個男的、一個女的來上班工作，也是發薪水給他們。我們道場就是在政府登記的社團，內政部登記的，年年都要報帳的，還要年度請會計師作帳的，那些手續很多。有些我們做的一些法寶廠商，因為廠商它是營利事業，廠商它要繳稅的。因為我們要報帳，所以我們要發票，我們報帳要發票，廠商開發票給我們，它就有記錄，它就要繳稅。繳稅，當然羊毛出在羊身上，廠商說你要發票就要加多少百分比，我們佛弟子也不能逃稅，這個犯偷盜戒，所以就要拿發票。在我們這個道場上班這個居士，一個男的，一個女的，一個以前在山上做櫃台，現在不做了，他們兩個都離開了。他們就去給同修化緣，說要印經做法寶流通，錢交給他，他說不要交給我們社團。為什麼交給他？他的理由就是說，你交給我，我不要</w:t>
      </w:r>
      <w:r>
        <w:t>給廠商拿發票，我們可以多做一些法寶，有很多同修就私下拿錢給他。大家想一想，他這樣做如法不如法？他拿我們的薪水，然後人家要來道場捐款做法寶，說不要捐給我們櫃台，就不要開收據。因為交給我們，我們叫廠商去印經，我們就要給廠商拿發票，拿發票它就要被政府扣稅金，所以就比較貴。拿給他，他不要發票，給廠商講不要發票，它就比較便宜，他說這樣經可以多印一點。有些同修他也不明理，就給他了，他也覺得這樣是好事，多印一點。但是他拿去了，他有沒有多印一點我們不知道。所以做這些事情，就是這句講的「向背乖宜」，你不向正常的去做，背離正常的，向不合理的去做，都有這些事情，而且這些都是學佛聽經多少年的老同修。你看看，沒有學習傳統文化，連這些他都不懂。我們再看下面：</w:t>
      </w:r>
      <w:r>
        <w:t xml:space="preserve"> </w:t>
      </w:r>
    </w:p>
    <w:p w14:paraId="6414C9E5" w14:textId="77777777" w:rsidR="0079741E" w:rsidRDefault="0079741E">
      <w:pPr>
        <w:pStyle w:val="a3"/>
      </w:pPr>
      <w:r>
        <w:t xml:space="preserve">　　【虐下取功。諂上希旨。】</w:t>
      </w:r>
      <w:r>
        <w:t xml:space="preserve"> </w:t>
      </w:r>
    </w:p>
    <w:p w14:paraId="0C924AA2" w14:textId="77777777" w:rsidR="0079741E" w:rsidRDefault="0079741E">
      <w:pPr>
        <w:pStyle w:val="a3"/>
      </w:pPr>
      <w:r>
        <w:t xml:space="preserve">　　「為爭取功賞，不顧民間疾苦。」虐待下屬，爭取功勞，把虐待下屬做為爭取功勞的一個工具，這個真的是沒有慈悲心，也不顧民間疾苦，只有想到他怎麼樣能得到功勞、賞賜。『諂上希旨』，「諂」是諂媚，「為求得寵」，不惜用盡欺巧方法去巴結，「去迎合上峰的意思」，就是一般講的諂媚、巴結。諂媚、巴結，他總是希望自己在這個當中得到好處，這叫「諂上希旨」，希望得到好處。我們再看下面：</w:t>
      </w:r>
      <w:r>
        <w:t xml:space="preserve"> </w:t>
      </w:r>
    </w:p>
    <w:p w14:paraId="6345F221" w14:textId="77777777" w:rsidR="0079741E" w:rsidRDefault="0079741E">
      <w:pPr>
        <w:pStyle w:val="a3"/>
      </w:pPr>
      <w:r>
        <w:t xml:space="preserve">　　【受恩不感。念怨不休。】</w:t>
      </w:r>
      <w:r>
        <w:t xml:space="preserve"> </w:t>
      </w:r>
    </w:p>
    <w:p w14:paraId="0D66CE8F" w14:textId="77777777" w:rsidR="0079741E" w:rsidRDefault="0079741E">
      <w:pPr>
        <w:pStyle w:val="a3"/>
      </w:pPr>
      <w:r>
        <w:t xml:space="preserve">　　我們前面在「積善章」學習到「施恩不求報，與人不追悔」，我們布施恩惠給別人，不求別人對我們回報，不求報，布施給別人的財物也不去追悔、後悔，布施就布施了，就要放下了。『受恩不感』，我們接受別人的恩惠，我們要去感恩、要去報恩，不能不報恩。接受別人的恩惠要報恩，我們給別人恩惠不要求報。如果「受恩不感」，「接受別人的恩惠」不去感恩，忘恩負義，這個就不對了，這個就是罪過了。『念怨不休』，就是別人有對不起我們的事情，別人欺負過我們、對不起我們，這個怨恨念念不忘。「不休」就是沒有休止，念念不休，從來沒忘記，到死了都沒忘記。別人對我們有恩惠他都忘了，對不起我們念念不忘，這個就造罪業了。應該要念恩，恩念念不忘，怨就不要放在心上，這樣才對，這個是我們要調整學習的。</w:t>
      </w:r>
      <w:r>
        <w:t xml:space="preserve"> </w:t>
      </w:r>
    </w:p>
    <w:p w14:paraId="3C0EED03" w14:textId="77777777" w:rsidR="0079741E" w:rsidRDefault="0079741E">
      <w:pPr>
        <w:pStyle w:val="a3"/>
      </w:pPr>
      <w:r>
        <w:t xml:space="preserve">　　我們淨老和尚也做榜樣給我們看，韓館長在世的時候，她脾氣也不好，實在講一般人也受不了，我們老和尚真的是修忍辱波羅蜜。但是韓館長對他不好的，他一概不提，一概不放在心上，只有感恩、念恩、報恩，念念不忘，不忘她護持之恩，對不起他的方面他不提，這個就是不念怨，只念恩，這也是做給我們看的。譬如說一個人對我們有恩，十件事情對我們有九件的恩惠，有一件事情對不起我們，我們就把那九件忘得光光的，就記那件對不起我們的事，念念不忘，念怨不念恩，這樣就錯了，這就不對了。應該要念恩不念怨，所以我們老和尚也做個示範給我們看，給我們學習。我們再看下面：</w:t>
      </w:r>
      <w:r>
        <w:t xml:space="preserve"> </w:t>
      </w:r>
    </w:p>
    <w:p w14:paraId="23A7543F" w14:textId="77777777" w:rsidR="0079741E" w:rsidRDefault="0079741E">
      <w:pPr>
        <w:pStyle w:val="a3"/>
      </w:pPr>
      <w:r>
        <w:t xml:space="preserve">　　【輕蔑天民。擾亂國政。】</w:t>
      </w:r>
      <w:r>
        <w:t xml:space="preserve"> </w:t>
      </w:r>
    </w:p>
    <w:p w14:paraId="6557CBA7" w14:textId="77777777" w:rsidR="0079741E" w:rsidRDefault="0079741E">
      <w:pPr>
        <w:pStyle w:val="a3"/>
      </w:pPr>
      <w:r>
        <w:t xml:space="preserve">　　『輕蔑』就是看不起，看不起這些人民。人民，就是上天的子民，叫『天民』。怎麼可以看不起？「不重視民情」，不尊重人民。當了官，對人民就不尊重，這個叫「輕蔑天民」。沒有去考慮到人民他的需要，沒有去考慮到他們，輕視他們，不重視他們，這個叫輕蔑天民。『擾亂國政』，就是「不為國為民，反而違法亂攪」。國政不能隨便去擾亂，一個國家辦政治主要是求得公安，公眾的安定、安全，已經安定的事情就不要去擾亂，或者什麼政策也不要隨便去改動，大家已經習慣了，一動那就是干擾、困擾，所以不能「擾亂國政」。我們也要遵守國家的政策、憲法，現在國家定的政策、憲法我們也不能去擾亂，擾亂也是罪過。</w:t>
      </w:r>
      <w:r>
        <w:t xml:space="preserve"> </w:t>
      </w:r>
    </w:p>
    <w:p w14:paraId="742CAC8B" w14:textId="77777777" w:rsidR="0079741E" w:rsidRDefault="0079741E">
      <w:pPr>
        <w:pStyle w:val="a3"/>
      </w:pPr>
      <w:r>
        <w:t xml:space="preserve">　　【賞及非義。刑及無辜。】</w:t>
      </w:r>
      <w:r>
        <w:t xml:space="preserve"> </w:t>
      </w:r>
    </w:p>
    <w:p w14:paraId="70E43965" w14:textId="77777777" w:rsidR="0079741E" w:rsidRDefault="0079741E">
      <w:pPr>
        <w:pStyle w:val="a3"/>
      </w:pPr>
      <w:r>
        <w:t xml:space="preserve">　　『賞』是賞賜，『非義』就是不義之人，不合理的，非義之人你去獎賞他，那不是增長他做不如法的事情，好像他做了不如法的事情，你還去獎勵他，那不是更增長他去做這些不法的事情。該賞的不賞，不該賞的卻去賞，這個做錯了。『刑及無辜』，「刑」就是刑罰，「無辜」就是冤枉人，特別在法院當司法官的，如果不小心，或者有私心，或者自己沒有智慧，往往會冤枉好人，無辜的人給他判刑、給他責罰，這個都造很重的罪業。好，這節課我們時間到了，我們先學習到這段。下面：</w:t>
      </w:r>
      <w:r>
        <w:t xml:space="preserve"> </w:t>
      </w:r>
    </w:p>
    <w:p w14:paraId="7E7ABCEB" w14:textId="77777777" w:rsidR="0079741E" w:rsidRDefault="0079741E">
      <w:pPr>
        <w:pStyle w:val="a3"/>
      </w:pPr>
      <w:r>
        <w:t xml:space="preserve">　　【殺人取財。傾人取位。】</w:t>
      </w:r>
      <w:r>
        <w:t xml:space="preserve"> </w:t>
      </w:r>
    </w:p>
    <w:p w14:paraId="45AE6C7F" w14:textId="77777777" w:rsidR="0079741E" w:rsidRDefault="0079741E">
      <w:pPr>
        <w:pStyle w:val="a3"/>
      </w:pPr>
      <w:r>
        <w:t xml:space="preserve">　　我們下節課再來學習，我們先休息一下，阿彌陀佛。　　</w:t>
      </w:r>
    </w:p>
    <w:sectPr w:rsidR="0079741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6AF23" w14:textId="77777777" w:rsidR="0079741E" w:rsidRDefault="0079741E" w:rsidP="00E47004">
      <w:r>
        <w:separator/>
      </w:r>
    </w:p>
  </w:endnote>
  <w:endnote w:type="continuationSeparator" w:id="0">
    <w:p w14:paraId="6AACED98" w14:textId="77777777" w:rsidR="0079741E" w:rsidRDefault="0079741E" w:rsidP="00E470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3E5B9" w14:textId="77777777" w:rsidR="0079741E" w:rsidRDefault="0079741E" w:rsidP="00E47004">
      <w:r>
        <w:separator/>
      </w:r>
    </w:p>
  </w:footnote>
  <w:footnote w:type="continuationSeparator" w:id="0">
    <w:p w14:paraId="7FD87E1D" w14:textId="77777777" w:rsidR="0079741E" w:rsidRDefault="0079741E" w:rsidP="00E470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004"/>
    <w:rsid w:val="007931EE"/>
    <w:rsid w:val="0079741E"/>
    <w:rsid w:val="00E47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95D4A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4700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4700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4700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4700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1703</Words>
  <Characters>9708</Characters>
  <Application>Microsoft Office Word</Application>
  <DocSecurity>0</DocSecurity>
  <Lines>80</Lines>
  <Paragraphs>22</Paragraphs>
  <ScaleCrop>false</ScaleCrop>
  <Company/>
  <LinksUpToDate>false</LinksUpToDate>
  <CharactersWithSpaces>11389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2026-08-13T01:06:00Z</dcterms:created>
  <dcterms:modified xsi:type="dcterms:W3CDTF">2026-08-13T01:06:00Z</dcterms:modified>
</cp:coreProperties>
</file>