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873B" w14:textId="77777777" w:rsidR="00AC0582" w:rsidRDefault="00AC0582">
      <w:r>
        <w:t>太上感應篇直講</w:t>
      </w:r>
      <w:r>
        <w:t>(</w:t>
      </w:r>
      <w:r>
        <w:t>第三回</w:t>
      </w:r>
      <w:r>
        <w:t>)</w:t>
      </w:r>
      <w:r>
        <w:t xml:space="preserve">　　悟道法師主講　　（第十集）　　</w:t>
      </w:r>
      <w:r>
        <w:t>2017/10/31</w:t>
      </w:r>
      <w:r>
        <w:t xml:space="preserve">　　中國上海　　檔名：</w:t>
      </w:r>
      <w:r>
        <w:t xml:space="preserve">WD19-028-0010 </w:t>
      </w:r>
    </w:p>
    <w:p w14:paraId="7CFD9FF2" w14:textId="77777777" w:rsidR="00AC0582" w:rsidRDefault="00AC0582">
      <w:pPr>
        <w:pStyle w:val="a3"/>
      </w:pPr>
      <w:r>
        <w:t xml:space="preserve">　　《太上感應篇直講》。諸位同修及網路前的同修，請大家翻開經本，第三十二頁第一行，從「作為無益」這句看起：</w:t>
      </w:r>
      <w:r>
        <w:t xml:space="preserve"> </w:t>
      </w:r>
    </w:p>
    <w:p w14:paraId="28EE0BFD" w14:textId="77777777" w:rsidR="00AC0582" w:rsidRDefault="00AC0582">
      <w:pPr>
        <w:pStyle w:val="a3"/>
      </w:pPr>
      <w:r>
        <w:t xml:space="preserve">　　【作為無益。懷狹外心。】</w:t>
      </w:r>
      <w:r>
        <w:t xml:space="preserve"> </w:t>
      </w:r>
    </w:p>
    <w:p w14:paraId="4F4EB32A" w14:textId="77777777" w:rsidR="00AC0582" w:rsidRDefault="00AC0582">
      <w:pPr>
        <w:pStyle w:val="a3"/>
      </w:pPr>
      <w:r>
        <w:t xml:space="preserve">　　『作為無益』這句，「作」就是所作的事情，造作的事情，「為」是行為，所作所為都是沒有利益、沒有意義的事情。像現在打電動玩具，玩一些電腦，沒有意義的事情，一些遊戲，凡是做一些沒有意義的事都是屬於這句。現在就特別多了，現在社會上做沒有意義的事情的人也很多。有的甚至也不出外工作，父母把他養長大了，自己一天到晚關在家裡玩電腦，關在房間裡面，甚至都不出來跟父母講講話。在台灣也流行一句話叫宅男，我也聽不懂什麼叫宅男，後來我問了才清楚，宅男就是關在屋子裡面不出來，一天到晚玩電腦，關在房間裡面，叫宅男。另外一個名詞叫啃老族，啃老族就是啃他老爹、老媽的，他也不工作，一天到晚就是玩，做一些沒有意義的事情，對社會國家沒有利益的事情。我們人一生總是要做個對社會國家有意義的。過去李炳南老居士在《論語講記》講，人一生不能完全都不做一樣對社會國家有意義的事，他說你就是去掃街掃到死，這樁事情也是對大家有利益。所以，我們所作所為必須有利益的，利益家庭、利益社會國家、利益人類的事情，在佛法講，要利益眾生的事情，我們才去做，做了這個就有意義，我們人生才有意義。不然人生短短幾十年就過去了，都做一些沒有意義的事情，這樣的人生就空過了。做這些，所作所</w:t>
      </w:r>
      <w:r>
        <w:t>為都沒有利益，這個也是罪過，司命之神也是要記過的，所以不能做一些沒意義的事。</w:t>
      </w:r>
      <w:r>
        <w:t xml:space="preserve"> </w:t>
      </w:r>
    </w:p>
    <w:p w14:paraId="193C2C53" w14:textId="77777777" w:rsidR="00AC0582" w:rsidRDefault="00AC0582">
      <w:pPr>
        <w:pStyle w:val="a3"/>
      </w:pPr>
      <w:r>
        <w:t xml:space="preserve">　　『懷狹外心』，「暗中懷有私心」，跟外人勾結。在一個公司團體也常常有這些事情，在哪個團體、哪個公司，應該要忠於這個團體。家庭也好，團體也好，總是要忠實，不能「懷狹外心」，內神通外鬼，這個就是造業了。</w:t>
      </w:r>
      <w:r>
        <w:t xml:space="preserve"> </w:t>
      </w:r>
    </w:p>
    <w:p w14:paraId="347D2C5E" w14:textId="77777777" w:rsidR="00AC0582" w:rsidRDefault="00AC0582">
      <w:pPr>
        <w:pStyle w:val="a3"/>
      </w:pPr>
      <w:r>
        <w:t xml:space="preserve">　　【自咒咒他。偏憎偏愛。】</w:t>
      </w:r>
      <w:r>
        <w:t xml:space="preserve"> </w:t>
      </w:r>
    </w:p>
    <w:p w14:paraId="411BDF2D" w14:textId="77777777" w:rsidR="00AC0582" w:rsidRDefault="00AC0582">
      <w:pPr>
        <w:pStyle w:val="a3"/>
      </w:pPr>
      <w:r>
        <w:t xml:space="preserve">　　自己心裡有怨恨，『自咒』，自己咒詛，又咒詛他人，咒詛他人也是有罪過。我去年到英國去做法會，聽到有人跟我講，說英國有一類的巫師，專門給人家念咒的，看哪一個人對不起他，然後念一念，那個人就倒楣了，也有這樣的。我們「自咒咒他」，有時候它也真會起作用。我們看海賢老和尚的片子，海賢老和尚年輕的時候，他的堂弟偷了他一個冬瓜，他就咒了他，誰偷了我的冬瓜，就讓他長瘡害病。結果他那個堂弟真的就長了瘡、害了病，病痛呻吟，爬不起來。他的嬸嬸就跟他講，你的堂弟只不過是偷了你的冬瓜，你就咒得他爬不起來。他才知道說人這個念頭這麼厲害，他只是說一說，真的他堂弟就病了。後來就趕快轉個念頭，趕快叫他好了吧，趕快叫他好了吧，後來沒多久他就好了。這個就是「自咒咒他」。在古代記載這些因果報應的事情，真的也有這樣的事情，咒恨咒詛，他心力如果很堅強、很專一就會產生作用，被咒的那個人真的就產生作用，但是對自己總是不好，也是造業。</w:t>
      </w:r>
      <w:r>
        <w:t xml:space="preserve"> </w:t>
      </w:r>
    </w:p>
    <w:p w14:paraId="654D90B2" w14:textId="77777777" w:rsidR="00AC0582" w:rsidRDefault="00AC0582">
      <w:pPr>
        <w:pStyle w:val="a3"/>
      </w:pPr>
      <w:r>
        <w:t xml:space="preserve">　　『偏憎偏愛』，「憎」是不喜歡、厭惡，「愛」是喜歡，對自己喜歡的人對他就好一點，對自己不喜歡的人就對他不好一點，就不公平。所以不能偏憎偏愛，特別對兒女也不能偏憎偏愛，特別對哪一個好，對哪一個就不好，這個就有罪，這是我們要</w:t>
      </w:r>
      <w:r>
        <w:lastRenderedPageBreak/>
        <w:t>學習的。所以我們一定不要偏心。我們常常講某人偏心，所以看到別人偏心，要回頭看看我自己有沒有偏心，我自己有沒有跟他一樣，別人就是我們的一面鏡子，別人有這個事情，反省自己有沒有，自己有，趕快改，沒有，繼續保持。再看下面這句：</w:t>
      </w:r>
      <w:r>
        <w:t xml:space="preserve"> </w:t>
      </w:r>
    </w:p>
    <w:p w14:paraId="6BB4E436" w14:textId="77777777" w:rsidR="00AC0582" w:rsidRDefault="00AC0582">
      <w:pPr>
        <w:pStyle w:val="a3"/>
      </w:pPr>
      <w:r>
        <w:t xml:space="preserve">　　【越井越灶。跳食跳人。】</w:t>
      </w:r>
      <w:r>
        <w:t xml:space="preserve"> </w:t>
      </w:r>
    </w:p>
    <w:p w14:paraId="15A3ECDF" w14:textId="77777777" w:rsidR="00AC0582" w:rsidRDefault="00AC0582">
      <w:pPr>
        <w:pStyle w:val="a3"/>
      </w:pPr>
      <w:r>
        <w:t xml:space="preserve">　　『越』是跨越，「跨越水井或爐灶。」過去的時代，我們人的飲用水都是靠水井，我們燒飯煮菜靠這個灶，也就是說我們生活上非常重要的這兩方面，一個水，一個火。對於『井』跟『灶』我們要恭敬，「灶」有灶神，「井」有井神，不能給它跳過去、跨過去，那個很不敬，所以這個也是罪過。『跳食跳人』，食物不能跳過去，吃的東西不能跳過去，也不能從人的身上跳過去。對食物、對人都要恭敬，不敬就是罪過。再看下面：</w:t>
      </w:r>
      <w:r>
        <w:t xml:space="preserve"> </w:t>
      </w:r>
    </w:p>
    <w:p w14:paraId="4CC2E73A" w14:textId="77777777" w:rsidR="00AC0582" w:rsidRDefault="00AC0582">
      <w:pPr>
        <w:pStyle w:val="a3"/>
      </w:pPr>
      <w:r>
        <w:t xml:space="preserve">　　【損子墮胎。】</w:t>
      </w:r>
      <w:r>
        <w:t xml:space="preserve"> </w:t>
      </w:r>
    </w:p>
    <w:p w14:paraId="6C2D6918" w14:textId="77777777" w:rsidR="00AC0582" w:rsidRDefault="00AC0582">
      <w:pPr>
        <w:pStyle w:val="a3"/>
      </w:pPr>
      <w:r>
        <w:t xml:space="preserve">　　這句現在就太多了。在幾年前，我們淨老和尚講席當中也常常引用，現在聯合國衛生組織去調查，全世界醫院有登記墮胎的一年有五千萬，墮胎五千萬，五千萬就是殺五千萬個小孩。墮胎這條在過去的法律是不允許的，後來這個法律通過合法，墮胎合法化。我記得在台灣很早就通過了。我記得二十幾歲，我還沒有出家之前，那個時候聽我們師父講《地藏菩薩本願經》。那天剛好台灣立法院通過墮胎合法化，我就聽師父講經，他說今天在立法院舉手贊成的，地獄都有名冊，這是四十幾年前的事情。地獄都有名冊，那是真的，這不是開玩笑的，殺人，還殺自己親生兒女，你說那個罪怎麼算？過去台灣實行「一個不算少，兩個恰恰好」，政府一直提倡。我外婆就罵，罵政府，說小孩出生又不要政府來養，它管人家那麼多幹什麼？如果一個，那一個死了，那就沒有了。的確，一個死了，就沒有了。所以，當時制定節育的政策現在發現是錯的，現在老人化愈來愈嚴重，發現這個問題，大陸跟台灣都發現這個問題。所以，現在台灣鼓勵人家生育，但是現在年輕人不生，不是只生一個，不生。所以，現在年輕人就愈來愈少，老年人愈來愈多，現在大陸也是這個情況。</w:t>
      </w:r>
      <w:r>
        <w:t xml:space="preserve"> </w:t>
      </w:r>
    </w:p>
    <w:p w14:paraId="2525B36F" w14:textId="77777777" w:rsidR="00AC0582" w:rsidRDefault="00AC0582">
      <w:pPr>
        <w:pStyle w:val="a3"/>
      </w:pPr>
      <w:r>
        <w:t xml:space="preserve">　　李炳南老居士在《論語講記》講，那個時候台灣提倡節育是錯的，在大陸提倡，現在也發現是錯的，人愈來愈少。當時總是一個理由，人太多了，飲食不夠。其實，當時李老師講，你中國人多一點，但是世界還有其他國家，現在不是都很多移民嗎？到處都有中國人很多，不是很好嗎？像澳大利亞人那麼少，我們撥個一、二億過去，那邊還很大，以後選舉不都是中國人當總理了嗎？有什麼不好？不懂。所以，在馬來西亞原來華僑比較多，現在華僑都不生，馬來人他都拼命生，現在馬來人比華人多。像現在美國白人可能會慢慢比黑人少，所以現在白人也不要太欺負黑人。因為白人他都不想生小孩，愈來愈少，然後黑人他就拼命生，一生就生十來個，以後選舉誰贏？黑人他一定選黑人。以前美國林肯廢除奴隸制，而引發內戰南北戰爭，不都為了黑人嗎？現在黑人也做上總統，歐巴馬做上總統，所以將來是黑人的天下。</w:t>
      </w:r>
      <w:r>
        <w:t xml:space="preserve"> </w:t>
      </w:r>
    </w:p>
    <w:p w14:paraId="32616A97" w14:textId="77777777" w:rsidR="00AC0582" w:rsidRDefault="00AC0582">
      <w:pPr>
        <w:pStyle w:val="a3"/>
      </w:pPr>
      <w:r>
        <w:t xml:space="preserve">　　所以墮胎這個政策，現在發現是錯的，但是很多人總是講很多理由。我在大概二十幾年前，在台北景美華藏圖書館，常常有人也來問這個問題。有一次，我還接到一個女眾打電話來，她說她要墮胎，她問我怎麼樣？我說我當然不贊成，不殺生，還要叫妳去殺人，還殺妳自己的孩子，妳有沒有搞錯！她就講很多的理由，她說萬一生出</w:t>
      </w:r>
      <w:r>
        <w:lastRenderedPageBreak/>
        <w:t>來缺一隻腳、缺一隻腿怎麼辦？我說都還沒生，妳怎麼知道？就跟我無理取鬧。後來我就跟她講，我說換作妳是胎兒，要把妳墮掉妳願不願意？她就沒話說了。</w:t>
      </w:r>
      <w:r>
        <w:t xml:space="preserve"> </w:t>
      </w:r>
    </w:p>
    <w:p w14:paraId="5E42DE59" w14:textId="77777777" w:rsidR="00AC0582" w:rsidRDefault="00AC0582">
      <w:pPr>
        <w:pStyle w:val="a3"/>
      </w:pPr>
      <w:r>
        <w:t xml:space="preserve">　　佛教跟天主教都反對墮胎。所以，在台灣天主教他們有反對墮胎的一些宣導，我都會捐錢去給天主教，跟我們佛教是相應的，不殺人。所以『損子墮胎』，故意墮胎，司命之神要記過。而且這個過不輕，不但殺人，還殺親生兒女。你想一想，你把親生兒女殺了，那個罪跟殺一般人一樣不一樣？所以，現在我們這個人間立的這個法，墮胎合法沒有罪，《太上感應篇》、佛《五戒相經》，《五戒相經》講，如果胎兒有一個星期的，你故意把他墮掉，就犯不可悔罪。我們在座如果你皈依三寶了，你有沒有皈依三寶，有沒有？有了還去墮胎，你有聽佛的話嗎？你有皈了，有依了嗎？沒有。這個是造重的罪業。所以，人間立這個法叫惡法，殺生殺人的惡法，不是善法。所以，我們三寶弟子你要以三寶、聖賢經典為標準，不能以人定的為標準，他定的那個惡法，你去依照那個惡法就造罪業。我們再看下面：</w:t>
      </w:r>
      <w:r>
        <w:t xml:space="preserve"> </w:t>
      </w:r>
    </w:p>
    <w:p w14:paraId="4658DEB6" w14:textId="77777777" w:rsidR="00AC0582" w:rsidRDefault="00AC0582">
      <w:pPr>
        <w:pStyle w:val="a3"/>
      </w:pPr>
      <w:r>
        <w:t xml:space="preserve">　　【行多隱僻。】</w:t>
      </w:r>
      <w:r>
        <w:t xml:space="preserve"> </w:t>
      </w:r>
    </w:p>
    <w:p w14:paraId="5A64D8E9" w14:textId="77777777" w:rsidR="00AC0582" w:rsidRDefault="00AC0582">
      <w:pPr>
        <w:pStyle w:val="a3"/>
      </w:pPr>
      <w:r>
        <w:t xml:space="preserve">　　『行多隱僻』就是「行為不光明正大」。行為，我們一般講鬼鬼祟祟的，好像有什麼見不得人的事，行為很隱僻。僻也是一個怪僻，這些也都是不正常的，也是罪業。</w:t>
      </w:r>
      <w:r>
        <w:t xml:space="preserve"> </w:t>
      </w:r>
    </w:p>
    <w:p w14:paraId="69E258F4" w14:textId="77777777" w:rsidR="00AC0582" w:rsidRDefault="00AC0582">
      <w:pPr>
        <w:pStyle w:val="a3"/>
      </w:pPr>
      <w:r>
        <w:t xml:space="preserve">　　【晦臘歌舞。朔旦號怒。】</w:t>
      </w:r>
      <w:r>
        <w:t xml:space="preserve"> </w:t>
      </w:r>
    </w:p>
    <w:p w14:paraId="2B7B8194" w14:textId="77777777" w:rsidR="00AC0582" w:rsidRDefault="00AC0582">
      <w:pPr>
        <w:pStyle w:val="a3"/>
      </w:pPr>
      <w:r>
        <w:t xml:space="preserve">　　『晦』就是月底最後一天，『臘』就是年終最後一個月十二月，月底跟年終都有很多正經事情要辦，在這個時候就不可以去唱歌跳舞去娛樂，會耽誤了正經事，因此在這個時候我們要避免。『朔旦號怒』，每個月初一以及每天清晨，我們俗話講「一日之計在於晨，一年之計在於春」，每個月初一就是這個月的開始，每天清晨就是今天的開始。一個開始，我們一般講，好的開始是成功的一半，一個開始要好。如果一開始就不好，那今天很多事情就很不吉利。所以，在每個月初一、每天的清晨不可以『號怒』，「怨恨氣惱而號哭」，或者罵詈，這個是不吉利的事情。一大早就在號怒，或者怒罵，這個就不吉利。</w:t>
      </w:r>
      <w:r>
        <w:t xml:space="preserve"> </w:t>
      </w:r>
    </w:p>
    <w:p w14:paraId="3C26C4B0" w14:textId="77777777" w:rsidR="00AC0582" w:rsidRDefault="00AC0582">
      <w:pPr>
        <w:pStyle w:val="a3"/>
      </w:pPr>
      <w:r>
        <w:t xml:space="preserve">　　【對北涕唾及溺。】</w:t>
      </w:r>
      <w:r>
        <w:t xml:space="preserve"> </w:t>
      </w:r>
    </w:p>
    <w:p w14:paraId="36545713" w14:textId="77777777" w:rsidR="00AC0582" w:rsidRDefault="00AC0582">
      <w:pPr>
        <w:pStyle w:val="a3"/>
      </w:pPr>
      <w:r>
        <w:t xml:space="preserve">　　這是「面向北方，擤鼻涕、吐痰、大小便」，這個是不恭敬。北方是上方，對上方要恭敬，要避免對北方去擤鼻涕、吐痰，以及大小便，其他的方位我們也是要避免。這些現在都有廁所很方便，就不需要你到外面，如果在郊外不方便，也不要對著北方。</w:t>
      </w:r>
      <w:r>
        <w:t xml:space="preserve"> </w:t>
      </w:r>
    </w:p>
    <w:p w14:paraId="5C9D4426" w14:textId="77777777" w:rsidR="00AC0582" w:rsidRDefault="00AC0582">
      <w:pPr>
        <w:pStyle w:val="a3"/>
      </w:pPr>
      <w:r>
        <w:t xml:space="preserve">　　【對灶吟詠及哭。】</w:t>
      </w:r>
      <w:r>
        <w:t xml:space="preserve"> </w:t>
      </w:r>
    </w:p>
    <w:p w14:paraId="184C5440" w14:textId="77777777" w:rsidR="00AC0582" w:rsidRDefault="00AC0582">
      <w:pPr>
        <w:pStyle w:val="a3"/>
      </w:pPr>
      <w:r>
        <w:t xml:space="preserve">　　『灶』有灶神，爐灶我們要恭敬，也不能在灶的面前吟誦以及哭泣，這個也是不敬。</w:t>
      </w:r>
      <w:r>
        <w:t xml:space="preserve"> </w:t>
      </w:r>
    </w:p>
    <w:p w14:paraId="4348EB0C" w14:textId="77777777" w:rsidR="00AC0582" w:rsidRDefault="00AC0582">
      <w:pPr>
        <w:pStyle w:val="a3"/>
      </w:pPr>
      <w:r>
        <w:t xml:space="preserve">　　【又以灶火燒香。穢柴作食。】</w:t>
      </w:r>
      <w:r>
        <w:t xml:space="preserve"> </w:t>
      </w:r>
    </w:p>
    <w:p w14:paraId="5F6E165B" w14:textId="77777777" w:rsidR="00AC0582" w:rsidRDefault="00AC0582">
      <w:pPr>
        <w:pStyle w:val="a3"/>
      </w:pPr>
      <w:r>
        <w:t xml:space="preserve">　　『灶火』，現在都是用天然氣瓦斯，在傳統的灶都燒木柴，我們要燒香拜神、拜佛，可不能拿灶裡面那個柴火來燒香，那個對佛菩薩也不敬，應該另外準備火柴或者打火機這一類的。『穢柴』就是不乾淨的柴火，不乾淨的柴火來燒飯菜、做食物給人吃，這個也是罪過。不乾淨的柴火燒了，對那個食物也不衛生。實在講，在傳統的這種，現在的天然氣，實在講都不衛生。像現在電器的微波爐，我聽說常常吃微波爐的食物對身體也不好，一般用電鍋還比較好，聽說用電鍋比電子鍋要好。燒天然氣瓦斯，實在講那個氣都有毒的。現在也沒辦法，像現在都住在高樓大廈，你不可能在高樓大廈去燒柴火，鄉下才有辦法，只好用天然氣。實在講，如果你用好的柴火燒飯燒菜，再用陶瓷的鍋，煮出來那個味道不一樣，那個很好吃。所以，我們在台北雙溪也有燒柴火，也有燒天然氣，但是我們那個柴火是燒熱水的，不是燒菜，如果燒菜那就更好。總之，這句就是說我們不能用骯髒的柴火去煮這些食物，不衛生，給人吃這個不好。在現在就是盡量避免用一些不健康的這些做食物的，這些東西不要用，像微波爐在家裡盡量也不要用，坐飛機就沒辦法。所以，飛機餐實在講就很不好吃。所以我們老和尚坐飛機都自己帶盒飯，不吃飛機上的東西，因為它都是微波的，</w:t>
      </w:r>
      <w:r>
        <w:t>飛機上只能做微波的。我們再看下面這句：</w:t>
      </w:r>
      <w:r>
        <w:t xml:space="preserve"> </w:t>
      </w:r>
    </w:p>
    <w:p w14:paraId="1D5C8996" w14:textId="77777777" w:rsidR="00AC0582" w:rsidRDefault="00AC0582">
      <w:pPr>
        <w:pStyle w:val="a3"/>
      </w:pPr>
      <w:r>
        <w:t xml:space="preserve">　　【夜起裸露。】</w:t>
      </w:r>
      <w:r>
        <w:t xml:space="preserve"> </w:t>
      </w:r>
    </w:p>
    <w:p w14:paraId="021701E2" w14:textId="77777777" w:rsidR="00AC0582" w:rsidRDefault="00AC0582">
      <w:pPr>
        <w:pStyle w:val="a3"/>
      </w:pPr>
      <w:r>
        <w:t xml:space="preserve">　　「夜間起來赤身露體。」這個也是對鬼神的不敬，要避免，要穿個睡衣。</w:t>
      </w:r>
      <w:r>
        <w:t xml:space="preserve"> </w:t>
      </w:r>
    </w:p>
    <w:p w14:paraId="47AFEC08" w14:textId="77777777" w:rsidR="00AC0582" w:rsidRDefault="00AC0582">
      <w:pPr>
        <w:pStyle w:val="a3"/>
      </w:pPr>
      <w:r>
        <w:t xml:space="preserve">　　【八節行刑。】</w:t>
      </w:r>
      <w:r>
        <w:t xml:space="preserve"> </w:t>
      </w:r>
    </w:p>
    <w:p w14:paraId="42FEB9D6" w14:textId="77777777" w:rsidR="00AC0582" w:rsidRDefault="00AC0582">
      <w:pPr>
        <w:pStyle w:val="a3"/>
      </w:pPr>
      <w:r>
        <w:t xml:space="preserve">　　『八節』就是一年當中有八個節氣，在八個節氣當中不可以去執行死刑，不可以處決犯人，如果在八個節氣當中執行死刑，那司命要記過。一年八大的節氣就是四立，立春、立夏、立秋、立冬，還有春分、秋分、夏至、冬至，這八個節氣都不可以行刑，行刑這是犯天地之和。過去傳統，執行死刑犯都是在秋天，叫秋決，秋有肅殺的意思。現在人不管那麼多了，他什麼時候高興他就去執行死刑，這個都是要記過的。在台灣，上一屆的國民黨的一個法官，一個女法官，快要退任了，趁她還沒有退任趕快去執行一個死刑。這個都是很沒有智慧的做法，這個都是沒有讀《太上感應篇》，所以會幹這些事情。你說這個教育重不重要？不學這個，將來果報現前，自己莫名其妙，不知道為什麼受那些惡報。再看下面：</w:t>
      </w:r>
      <w:r>
        <w:t xml:space="preserve"> </w:t>
      </w:r>
    </w:p>
    <w:p w14:paraId="412C29CC" w14:textId="77777777" w:rsidR="00AC0582" w:rsidRDefault="00AC0582">
      <w:pPr>
        <w:pStyle w:val="a3"/>
      </w:pPr>
      <w:r>
        <w:t xml:space="preserve">　　【唾流星。指虹霓。輒指三光。久視日月。】</w:t>
      </w:r>
      <w:r>
        <w:t xml:space="preserve"> </w:t>
      </w:r>
    </w:p>
    <w:p w14:paraId="564C55E5" w14:textId="77777777" w:rsidR="00AC0582" w:rsidRDefault="00AC0582">
      <w:pPr>
        <w:pStyle w:val="a3"/>
      </w:pPr>
      <w:r>
        <w:t xml:space="preserve">　　這個是對天象的不敬，對著流星吐口水，叫『唾流星』，對天文、天象不敬。『指虹霓』，「虹霓」就是彩虹，我們看到彩虹也不要用手指頭去指。『輒指三光』，不要用手指頭去指三光，看看就可以。「三光」就是日、月、星三光，不要用手指。我們學佛的人不要用手指頭去指，像這樣去指，這不要去指，我們學佛的人要合掌，好像對佛一樣。我在樓上起來，剛好東方太陽出來，我看到東方太陽升起來，我就合掌。東方是什麼佛？我們上午供，消災延壽藥師佛。東方淨琉璃世界藥師琉璃光如來，拜一拜，不要去指，我們要合掌來念佛，這樣就有功德。西方，太陽快下山，我們念南無阿彌陀佛，不要去指。星星也不要指，月亮也不要指，日有日光菩薩，月有月光菩薩，那個星球統統有佛菩薩、有神明。我們普賢菩薩十大願王第一願「禮敬諸佛」，情與無情我們都要有個禮敬之心。</w:t>
      </w:r>
      <w:r>
        <w:t xml:space="preserve"> </w:t>
      </w:r>
    </w:p>
    <w:p w14:paraId="4988036A" w14:textId="77777777" w:rsidR="00AC0582" w:rsidRDefault="00AC0582">
      <w:pPr>
        <w:pStyle w:val="a3"/>
      </w:pPr>
      <w:r>
        <w:t xml:space="preserve">　　『久視日月』，就是也不要看太久，日光我們可能看不了太久，因為日光大，我們眼睛也受不了。有的人用太陽眼鏡，那就可以看得比較久，但是不要看太久。對月光也不要看太久，像八月十五中秋節賞月，看了太久也不敬，不要看太久，看太久也是過失。在以前美國太空人阿姆斯壯登入月球，舉世的人都非常的興奮，人類踏上月球。當時我才十幾歲，覺得心裡有一些說不上來的。人類踏上月球是好事還是不好？如果以這裡講，你看太久都要記過了，還踏上去。最近我在網路看到一個新聞，說為什麼阿姆斯壯登入月球之後，就沒有再上去？那個新聞報導，就兩個人精神失常了。所以，當時我一直在想，這些人上去再下來，可能會跟一般人不太一樣，我也說不上來。但是看到那個新聞，我的想法好像也是這樣的，為什麼？因為太空人他上去再下來，就被上帝處罰了，因為西洋人都信上帝。為什麼被上帝處罰？因為上去再下來就宣布，沒看到上帝，宣布上帝死亡。上帝根本沒死，你說上帝死亡，當然被上帝處罰，所以精神就不正常，這個也很合理的。現在西方人不信上帝，信科學。所以那個新聞我看了，也是的確有這個事情，這個我很多年就在想，得到了印證。我們再看下面：</w:t>
      </w:r>
      <w:r>
        <w:t xml:space="preserve"> </w:t>
      </w:r>
    </w:p>
    <w:p w14:paraId="01F7CF74" w14:textId="77777777" w:rsidR="00AC0582" w:rsidRDefault="00AC0582">
      <w:pPr>
        <w:pStyle w:val="a3"/>
      </w:pPr>
      <w:r>
        <w:t xml:space="preserve">　　【春月燎獵。】</w:t>
      </w:r>
      <w:r>
        <w:t xml:space="preserve"> </w:t>
      </w:r>
    </w:p>
    <w:p w14:paraId="1ADE55BB" w14:textId="77777777" w:rsidR="00AC0582" w:rsidRDefault="00AC0582">
      <w:pPr>
        <w:pStyle w:val="a3"/>
      </w:pPr>
      <w:r>
        <w:t xml:space="preserve">　　春天是萬物生長的季節，在這個季節，『燎』就是去放火燒山林，燒山林做什麼？去打獵，捕捉野獸，因為你一放火，那個野獸就要跑出來，就趁這個機會去抓、去打獵。這條罪也非常重，這條罪都是地獄罪。在《地藏菩薩本願經》給我們講，地藏菩薩，「若遇燒山林木者，說狂迷取死報」。你去焚燒森林，讓那些動物驚狂奔跑，將來果報死的時候也會驚狂喪命，會在驚狂當中喪失性命，因為你造業讓眾生驚狂喪命，自己果報也會得到驚狂喪命。所以菩薩畏因，眾生畏果。在『春月』不可以去造殺生之業，一年之計在於春，春季是萬物生長的季節，去造這個業非常不好。</w:t>
      </w:r>
      <w:r>
        <w:t xml:space="preserve"> </w:t>
      </w:r>
    </w:p>
    <w:p w14:paraId="5E8BB070" w14:textId="77777777" w:rsidR="00AC0582" w:rsidRDefault="00AC0582">
      <w:pPr>
        <w:pStyle w:val="a3"/>
      </w:pPr>
      <w:r>
        <w:t xml:space="preserve">　　【對北惡罵。】</w:t>
      </w:r>
      <w:r>
        <w:t xml:space="preserve"> </w:t>
      </w:r>
    </w:p>
    <w:p w14:paraId="2FFCB0CD" w14:textId="77777777" w:rsidR="00AC0582" w:rsidRDefault="00AC0582">
      <w:pPr>
        <w:pStyle w:val="a3"/>
      </w:pPr>
      <w:r>
        <w:t xml:space="preserve">　　「向北方口出惡言」，這是造口業。平常造惡口的業，隨便去罵詈都是罪過了，再向北方，那罪就更重。北方是上方，我們要恭敬。我們中國傳統，你看坐北朝南，皇帝坐北朝南，代表上方。</w:t>
      </w:r>
      <w:r>
        <w:t xml:space="preserve"> </w:t>
      </w:r>
    </w:p>
    <w:p w14:paraId="0C176278" w14:textId="77777777" w:rsidR="00AC0582" w:rsidRDefault="00AC0582">
      <w:pPr>
        <w:pStyle w:val="a3"/>
      </w:pPr>
      <w:r>
        <w:t xml:space="preserve">　　【無故殺龜打蛇。】</w:t>
      </w:r>
      <w:r>
        <w:t xml:space="preserve"> </w:t>
      </w:r>
    </w:p>
    <w:p w14:paraId="78295FB2" w14:textId="77777777" w:rsidR="00AC0582" w:rsidRDefault="00AC0582">
      <w:pPr>
        <w:pStyle w:val="a3"/>
      </w:pPr>
      <w:r>
        <w:t xml:space="preserve">　　這個也是殺生的罪業，這裡加一個『無故』，就是「無緣無故」。這次到蘇州固鍀參觀，吳董跟我講，他們種菜園那塊地，另外還有一塊溼地讓它長雜草，他說有很多野生動物，有兔子，很多野生動物，還有蛇，他都不驚動牠們，那塊地就讓牠們生活，他不去驚動牠們。龜牠是很長壽的，如果你不去殺害牠，牠壽命很長。所以我們現在給人家祝壽，常常用龜鶴這個來做祝詞，龜鶴延年。龜、鶴都是很長壽的，你不去殺害牠，牠壽命非常長。這個是造殺生之業，這裡講一個「無故」。在《安士全書》也有一個公案，古代的公案。也是一個宰相，小時候看到兩頭蛇，他就把牠打死埋起來，哭哭啼啼回去給他母親講，他聽說凡是人看到兩頭蛇，一條蛇兩個頭的，那就一定會死。他為了避免讓別人再看到，他就把牠打死埋起來，避免別人看到，別人也死，要死，死他一個就好，不要讓太多人死，他存的是善心。後來回去跟他母親講，他母親說你不會死，你放心，你存這個好心，你是為了避免讓別人看了，很多人看了那個蛇就死了，你把牠打死，避免讓別人再看到，你這個善念，你不會死的。後來果然他做了宰相。這個就不是無故，這個就有故，因為那個蛇會去傷人的，你才去打。如果牠不傷人，牠不妨礙你，你也不要無緣無故去打。但是現在也有人</w:t>
      </w:r>
      <w:r>
        <w:t>殺生的，吃蛇肉的，那個就是造殺業了，司命之神都要記過。</w:t>
      </w:r>
      <w:r>
        <w:t xml:space="preserve"> </w:t>
      </w:r>
    </w:p>
    <w:p w14:paraId="66492227" w14:textId="77777777" w:rsidR="00AC0582" w:rsidRDefault="00AC0582">
      <w:pPr>
        <w:pStyle w:val="a3"/>
      </w:pPr>
      <w:r>
        <w:t xml:space="preserve">　　「諸惡章」我們學習到這裡就圓滿了，以上列出來一百七十項，我們要求長生都要避免，不能造那個罪業。</w:t>
      </w:r>
      <w:r>
        <w:t xml:space="preserve"> </w:t>
      </w:r>
    </w:p>
    <w:p w14:paraId="1EB020FD" w14:textId="77777777" w:rsidR="00AC0582" w:rsidRDefault="00AC0582">
      <w:pPr>
        <w:pStyle w:val="a3"/>
      </w:pPr>
      <w:r>
        <w:t xml:space="preserve">　　我們再看下面：「惡報章第七」。</w:t>
      </w:r>
      <w:r>
        <w:t xml:space="preserve"> </w:t>
      </w:r>
    </w:p>
    <w:p w14:paraId="65EE562F" w14:textId="77777777" w:rsidR="00AC0582" w:rsidRDefault="00AC0582">
      <w:pPr>
        <w:pStyle w:val="a3"/>
      </w:pPr>
      <w:r>
        <w:t xml:space="preserve">　　【如是等罪。司命隨其輕重。奪其紀算。算盡則死。死有餘責。乃殃及子孫。】</w:t>
      </w:r>
      <w:r>
        <w:t xml:space="preserve"> </w:t>
      </w:r>
    </w:p>
    <w:p w14:paraId="036D45D5" w14:textId="77777777" w:rsidR="00AC0582" w:rsidRDefault="00AC0582">
      <w:pPr>
        <w:pStyle w:val="a3"/>
      </w:pPr>
      <w:r>
        <w:t xml:space="preserve">　　『如是等罪』，就是以上講的，「諸惡章」所列出來的一百七十項的罪業，犯了這個罪業，司命之神隨各人他犯的輕或者重，按照這個罪之大小輕重來記過，記過就『奪其紀算』。大則奪紀，小則奪算，犯重大的罪過壽命減少十二年，就奪一紀，減少十二年；如果更重的，奪二紀，就減少二十四年。算，一算就是壽命減少一百天，減一算就是減一百天，減二算就是二百天，減三算就三百天。這個好像現在開車違規，現在大陸不都是扣分嗎？一直扣，扣沒有了，扣到沒有就倒貼，就像這個意思一樣，在扣分，一直扣。你壽命有多長？一直扣，一直減，都造罪業。如果修善業，它就增加增加。『算盡則死』，犯的罪過太多了，也沒有修善，一直造罪業，福報享盡了，祿盡人亡，人就死了，壽命就到了。所以有些人死，並不是他原來的壽命，他是折壽折掉的，不是原來的壽命，提前死亡了。</w:t>
      </w:r>
      <w:r>
        <w:t xml:space="preserve"> </w:t>
      </w:r>
    </w:p>
    <w:p w14:paraId="121CC06B" w14:textId="77777777" w:rsidR="00AC0582" w:rsidRDefault="00AC0582">
      <w:pPr>
        <w:pStyle w:val="a3"/>
      </w:pPr>
      <w:r>
        <w:t xml:space="preserve">　　『死有餘責，乃殃及子孫』。這個重罪奪其死，死了還抵不過他生前造的罪惡，那這會「殃及子孫」，就連累到他的子子孫孫。我們看到這句好像不公平，造罪業是各人造作各人承當，怎麼由他子孫來承當？實在講，凡是投胎到他家來當這個造惡業人的子孫，他自己過去也是造這些惡業，一定是相應的。不是一家人，不入一家門，他沒有造那個罪業不會到他家來，他會投胎到一個善良的人家去。所以這個因果我們要明瞭。所以此地講的我們要了解這個道理。我們再看下面這句：</w:t>
      </w:r>
      <w:r>
        <w:t xml:space="preserve"> </w:t>
      </w:r>
    </w:p>
    <w:p w14:paraId="740E79A6" w14:textId="77777777" w:rsidR="00AC0582" w:rsidRDefault="00AC0582">
      <w:pPr>
        <w:pStyle w:val="a3"/>
      </w:pPr>
      <w:r>
        <w:t xml:space="preserve">　　【又諸橫取人財者。乃計其妻子家口以當之。漸至死喪。若不死喪。則有水火盜賊。遺亡器物。疾病口舌諸事。以當妄取之值。】</w:t>
      </w:r>
      <w:r>
        <w:t xml:space="preserve"> </w:t>
      </w:r>
    </w:p>
    <w:p w14:paraId="6A5DB8A8" w14:textId="77777777" w:rsidR="00AC0582" w:rsidRDefault="00AC0582">
      <w:pPr>
        <w:pStyle w:val="a3"/>
      </w:pPr>
      <w:r>
        <w:t xml:space="preserve">　　『又』就是又給我們講，『諸橫取人財』，「諸」就是很多手段，就用很多手段，「利用惡勢力或其他不正當手段，逼取別人的金銀財寶」。我記得好像十幾年前，東南亞有一次經濟風暴，不知道大家還記不記得，經濟風暴。當時我們老和尚正在新加坡那裡弘法。好像美國有一個人在操作，把一些經濟都奪取過去，讓很多企業的老闆，億萬富翁，一夜之間他的財富都沒有了，還有很多人受不了這個打擊，就跳樓自殺了。像用這種經濟去操作，去「橫取人財」，就是這裡講的這句。我記得那個名字叫索羅斯，那滿厲害的，東南亞經濟都被他奪取過去，人家辛辛苦苦賺了一輩子的錢，一下子錢被他拿走了。後來要再到台灣去操作，台灣還好，那個時候還是有些人修福，財為五家共有，有很多同修在布施，所以索羅斯去就不起作用，因為他們把財富存到三寶堅牢庫裡面，五家奪不走。</w:t>
      </w:r>
      <w:r>
        <w:t xml:space="preserve"> </w:t>
      </w:r>
    </w:p>
    <w:p w14:paraId="2881FFD7" w14:textId="77777777" w:rsidR="00AC0582" w:rsidRDefault="00AC0582">
      <w:pPr>
        <w:pStyle w:val="a3"/>
      </w:pPr>
      <w:r>
        <w:t xml:space="preserve">　　所以，大家要投保險，我建議投釋迦牟尼佛、阿彌陀佛這一家。不要說悟道法師在化緣，不是化緣，你不一定投到我這邊，只要真的是三寶，都可以去做。我是良心的建議，投這一家，五家奪不走的。不然，政府國王一份，水災一份，火災一份，盜賊一份，敗家子一份，五家都有。你在三寶裡面種福，佛說給你存在堅牢庫，五家搶不走，這家保險公司你要不要投保？大家都不知道要投這一家，在世間投來投去，還是逃不過五家來給你消散財物。橫取就是偷盜、盜取，不管你用什麼手段，無端把別人的財物奪取過來，這個能不能得到受用？不能；會得到什麼果報？『乃計其妻子家口以當之』。橫取人財的人他的災禍，他自己會得災禍，除了他自己本身得災禍，他家的妻子家人也要受他連累。他的家人會怎麼樣？『漸至死喪』，就是家人很快就死了，兒女死了，妻子死了，跟他有關係的人漸漸一個一個死了。『若不死喪』，如果沒有死，『則有水火盜賊，遺亡器物』，不然你就遭水災，水災把你家的財物漂流；不然就是火災，失火，一把火把不義之財燒掉；不然就是你盜別人的，別人也盜你的，以黑吃黑，就是遇到盜賊，「遺亡器物」，把他的器物給它消散掉，給它奪取掉。或者</w:t>
      </w:r>
      <w:r>
        <w:t>生病，有『疾病』，生病；『口舌』，就是打官司訴訟，『諸事』。『以當妄取之值』，「妄取」就是不應該你得的，你用不法的手段得來，這個都得不到受用。</w:t>
      </w:r>
      <w:r>
        <w:t xml:space="preserve"> </w:t>
      </w:r>
    </w:p>
    <w:p w14:paraId="1E40A9C8" w14:textId="77777777" w:rsidR="00AC0582" w:rsidRDefault="00AC0582">
      <w:pPr>
        <w:pStyle w:val="a3"/>
      </w:pPr>
      <w:r>
        <w:t xml:space="preserve">　　以前小時候聽我父親朋友講故事，小時候聽故事我聽了不少。清朝有那個龍銀，有沒有，大家有沒有看過？龍銀，這麼大的一個，一串一串的，當中有個洞，銀子，龍銀，寫個元寶，龍銀，這麼大，現在賣古董的都可以看到。有一天一個種田的人在田裡耕田，聽說那個龍銀會飛的，有一串龍銀從他頭上飛過去，他就用趕牛的牛鞭把它打一塊，那龍銀就掉下來，掉下來剛好砸到他的腳，腳受傷了。後來，那個龍銀賣掉去治療，錢用光了，腳就好了。他得到那一塊不該他得的，他得到了，不但得不到享受，還挨腳痛。所以，講出一個故事，大家舉一反三。你看有疾病，你沒有那些事，那就疾病，就生病，讓你花錢，病怎麼治就是治不好，「以當妄取之值」。所以，不義之財得來是災殃，不是福報。再看下面：</w:t>
      </w:r>
      <w:r>
        <w:t xml:space="preserve"> </w:t>
      </w:r>
    </w:p>
    <w:p w14:paraId="31BE2CDB" w14:textId="77777777" w:rsidR="00AC0582" w:rsidRDefault="00AC0582">
      <w:pPr>
        <w:pStyle w:val="a3"/>
      </w:pPr>
      <w:r>
        <w:t xml:space="preserve">　　【又妄殺人者。是易刀兵而相殺也。】</w:t>
      </w:r>
      <w:r>
        <w:t xml:space="preserve"> </w:t>
      </w:r>
    </w:p>
    <w:p w14:paraId="67CBA72C" w14:textId="77777777" w:rsidR="00AC0582" w:rsidRDefault="00AC0582">
      <w:pPr>
        <w:pStyle w:val="a3"/>
      </w:pPr>
      <w:r>
        <w:t xml:space="preserve">　　「冤枉殺人」，或者任性隨便殺人，『易』，就是變成刀兵，就變成戰爭，戰爭來相殺，冤冤相報，沒完沒了。這個戰爭是什麼？冤冤相報，互相欠命債。所以，你冤枉殺人，這個都有果報的。所以現在科學武器發明的那麼厲害，是不是好事？不好。老子講，「佳兵者，不祥之器」，那是造殺業的，那是不吉祥的東西。現在美國武器最精良，去打伊拉克，打死很多無辜的人，老和尚講經講，那些人死了去哪裡？到美國去投胎，去當他家的子子孫孫，將來那些武器都是他的，他去報復。美國這邊的人殺了人死了去哪裡？投胎到他那邊去，他那邊死了投胎到你美國來，然後他拿了武器將來再去打你，是這樣的。所以，這叫「易刀兵而相殺」，這個罪過很重。</w:t>
      </w:r>
      <w:r>
        <w:t xml:space="preserve"> </w:t>
      </w:r>
    </w:p>
    <w:p w14:paraId="0AD9261E" w14:textId="77777777" w:rsidR="00AC0582" w:rsidRDefault="00AC0582">
      <w:pPr>
        <w:pStyle w:val="a3"/>
      </w:pPr>
      <w:r>
        <w:t xml:space="preserve">　　【取非義之財者。譬如漏脯救飢。鴆酒止渴。非不暫飽。死亦及之。】</w:t>
      </w:r>
      <w:r>
        <w:t xml:space="preserve"> </w:t>
      </w:r>
    </w:p>
    <w:p w14:paraId="47980C4A" w14:textId="77777777" w:rsidR="00AC0582" w:rsidRDefault="00AC0582">
      <w:pPr>
        <w:pStyle w:val="a3"/>
      </w:pPr>
      <w:r>
        <w:t xml:space="preserve">　　『取非義之財』就是「奪取不義之財」，用偷盜這種手段得來的錢財，『譬如漏脯救飢』，「漏脯」就是有毒的肉來充飢，『鴆酒』就是有毒的酒來止渴，有毒的肉、有毒的酒，吃了、喝了，『非不暫飽』，不但不能飽，馬上就死了，『死亦及之』。這段就是給我們提醒，非義之財千萬不要取，得到非義之財不是好事，而是災殃。如果知道這個因果，沒有人會去取非義之財，現在還在取非義之財，就是不知道因果。有些人取非義之財，似乎他也得到了，得到還是他命中有的，用這種不法的手段，他原來的福報都被扣損掉了，原來命中有一百萬，用這種非義手段得來，變成五十萬，真的是得不償失。所以這段就是戒殺、戒盜，五戒十善，不殺生、不偷盜。</w:t>
      </w:r>
      <w:r>
        <w:t xml:space="preserve"> </w:t>
      </w:r>
    </w:p>
    <w:p w14:paraId="2F1C3FFC" w14:textId="77777777" w:rsidR="00AC0582" w:rsidRDefault="00AC0582">
      <w:pPr>
        <w:pStyle w:val="a3"/>
      </w:pPr>
      <w:r>
        <w:t xml:space="preserve">　　我們再看下面這章：「指微章第八」。</w:t>
      </w:r>
      <w:r>
        <w:t xml:space="preserve"> </w:t>
      </w:r>
    </w:p>
    <w:p w14:paraId="69CF7CDD" w14:textId="77777777" w:rsidR="00AC0582" w:rsidRDefault="00AC0582">
      <w:pPr>
        <w:pStyle w:val="a3"/>
      </w:pPr>
      <w:r>
        <w:t xml:space="preserve">　　【夫心起於善。善雖未為。而吉神已隨之。或心起於惡。惡雖未為。而凶神已隨之。】</w:t>
      </w:r>
      <w:r>
        <w:t xml:space="preserve"> </w:t>
      </w:r>
    </w:p>
    <w:p w14:paraId="57F60DB7" w14:textId="77777777" w:rsidR="00AC0582" w:rsidRDefault="00AC0582">
      <w:pPr>
        <w:pStyle w:val="a3"/>
      </w:pPr>
      <w:r>
        <w:t xml:space="preserve">　　這章叫「指微章」，微就是微小、微細的地方，我們平常容易疏忽的，不太明顯的，這個叫微。這章經文給我們指示出來，指到我們起心動念之處，往往我們起心動念都沒有覺察到，沒有覺察我們起心動念是善還是惡，我們是起個善念還是起惡念，我們自己沒有去覺察。沒有覺察，我們自己起善念、起惡念，自己也不是很清楚，此地特別給我們指點出來。什麼是善、什麼是惡？凡是自私自利那就是惡，利益大眾是善，這是總原則。『夫心起於善』，就是我們心裡起個善念，『善雖未為，而吉神已隨之』，就是我們起一個善念，這個善事還沒有做，吉神已經跟隨我們。所以，不要等到我們去做了吉神才來，起個念頭善，吉神馬上就隨之而來。『或心起於惡』，起個惡念，要害人的惡念，『惡雖未為，而凶神已隨之』，我們心起個惡念，壞事還沒做，凶神已經隨之而來了，已經跟隨著我們了。</w:t>
      </w:r>
      <w:r>
        <w:t xml:space="preserve"> </w:t>
      </w:r>
    </w:p>
    <w:p w14:paraId="157900BF" w14:textId="77777777" w:rsidR="00AC0582" w:rsidRDefault="00AC0582">
      <w:pPr>
        <w:pStyle w:val="a3"/>
      </w:pPr>
      <w:r>
        <w:t xml:space="preserve">　　在《感應篇彙編》有一個公案，有個人叫元自實，這個公案我常常講，也是常常提醒自己。元自實他有一天，一大早帶把刀要去殺一個姓繆的。經過一間軒轅廟，軒轅廟是供黃帝的，這個黃帝是黃色那個黃，不是做皇帝那個皇，黃帝，三皇五帝那個黃帝，供黃帝那個廟叫軒轅廟。他經過那個廟，廟祝一大早要起來誦經，看到有一個人從他廟門口走過，後面跟了好幾百個凶神惡煞，跟了一群。沒有多久看到這個人又繞回來，又從廟門口經過，這次回來，奇怪，怎麼跟了很多善神，也是好幾百個。感到很奇怪，就把他找來問，問他到底剛才去哪裡，去做什麼事情？元自實就跟廟祝講，就是管理這個廟的這個人講，他說剛才我是怒氣沖沖帶著刀要去殺一個姓繆的，那個姓繆的對不起我，我要去報仇。走到他家門口，他忽然想到，這個姓繆的他家裡還有一個八十幾歲的老母，還有妻子、兒女，兒女還小。他想一想，對不起我的只有姓繆的一個人，如果我現在把他給殺了，他的老母親誰來奉養，他的妻子、兒女誰來撫養，我殺了他一個人不是等於殺了他們一家嗎？他就想到這個事情，後來就放下報復的念頭，算了，不報仇了，又回去了。</w:t>
      </w:r>
      <w:r>
        <w:t xml:space="preserve"> </w:t>
      </w:r>
    </w:p>
    <w:p w14:paraId="5E1E5C01" w14:textId="77777777" w:rsidR="00AC0582" w:rsidRDefault="00AC0582">
      <w:pPr>
        <w:pStyle w:val="a3"/>
      </w:pPr>
      <w:r>
        <w:t xml:space="preserve">　　廟祝聽他這麼一說，就跟他講，他說那我明白了，他說你知道嗎？剛才你要去殺那個姓繆的，從我們廟門口經過，我看到你後面跟著好幾百個凶神惡煞。你到了他家，你會替姓繆的他的母親、他的妻子兒女、他的家人著想，放棄報仇的念頭，你這個善念起來了，你再繞回來的時候，你後面跟著好幾百個護法善神。他跟元自實講，你從今以後，努力去斷惡修善，將來你的前途無量。元自實先生聽了滿身大汗，動個念頭，動個惡念，凶神就跟著，動個善念，善神就跟著。所以從那個時候開始真的努力斷惡修善，後來做官做得很大。所以我們起心動念就要在這個當中去覺察，我們用功也是在這個地方用。</w:t>
      </w:r>
      <w:r>
        <w:t xml:space="preserve"> </w:t>
      </w:r>
    </w:p>
    <w:p w14:paraId="4DBC6A2E" w14:textId="77777777" w:rsidR="00AC0582" w:rsidRDefault="00AC0582">
      <w:pPr>
        <w:pStyle w:val="a3"/>
      </w:pPr>
      <w:r>
        <w:t xml:space="preserve">　　我們根據這段，我們如果起佛念，誰來了？不知道，起佛念誰來了？阿彌陀佛，現在才知道，還要想一下到底誰來。知道這個原理，那我們念佛，念念都是佛，那佛不都跟著我們嗎？念佛即是佛光注照時，佛光什麼時候注照我們？念佛的時候就是佛光在注照我們。這個是「指微章」，我們起心動念都要善，不要起惡念，不要有害人之心，做那些自私自利的事情。人會害人都是自私自利，都是想自己，不想別人。前面講「損子墮胎」，也是自私自利，就是不想養小孩，這個很自私的。現在很多人不生小孩，也是很自私的，他自己要享福，帶小孩太累了。但是他有沒有想一想，我們自己的父母帶我們累不累，他們累不累？沒有父母生我們、養我們，有我們現在這一切受用嗎？沒有。是不是自私自利？所以才會去損子墮胎，或者他就不生。不生你結婚幹什麼？乾脆跟我出家算了。</w:t>
      </w:r>
      <w:r>
        <w:t xml:space="preserve"> </w:t>
      </w:r>
    </w:p>
    <w:p w14:paraId="50423C0E" w14:textId="77777777" w:rsidR="00AC0582" w:rsidRDefault="00AC0582">
      <w:pPr>
        <w:pStyle w:val="a3"/>
      </w:pPr>
      <w:r>
        <w:t xml:space="preserve">　　再看下面：「悔過章第九」。</w:t>
      </w:r>
      <w:r>
        <w:t xml:space="preserve"> </w:t>
      </w:r>
    </w:p>
    <w:p w14:paraId="1806BAA8" w14:textId="77777777" w:rsidR="00AC0582" w:rsidRDefault="00AC0582">
      <w:pPr>
        <w:pStyle w:val="a3"/>
      </w:pPr>
      <w:r>
        <w:t xml:space="preserve">　　【其有曾行惡事。後自改悔。諸惡莫作。眾善奉行。久久必獲吉慶。所謂轉禍為福也。】</w:t>
      </w:r>
      <w:r>
        <w:t xml:space="preserve"> </w:t>
      </w:r>
    </w:p>
    <w:p w14:paraId="55338324" w14:textId="77777777" w:rsidR="00AC0582" w:rsidRDefault="00AC0582">
      <w:pPr>
        <w:pStyle w:val="a3"/>
      </w:pPr>
      <w:r>
        <w:t xml:space="preserve">　　第九章就是勸我們悔過。就是我們做三時繫念每一時都要念懺悔偈，那懺悔有沒有真正懺悔？懺悔是要改過才叫懺悔，念一念，過也不改，照常造惡業，那個懺悔是假的，不是真的，有口無心，不是真的，那個業障懺不掉的。真正懺悔，在佛前發願，就要有具體行動，落實在生活上去改過，才是真懺悔。『其有曾行惡事，後自改悔』，「其」就是說曾經做過惡事，就是上面列出來一百七十條，我們有做過哪些惡事，你要改過、要懺悔。因為人非聖賢，孰能無過，人不是聖賢，不可能沒有過失。所以，現在學習傳統文化的一些同修，他們都知道懺悔，去改過。學了才知道，以前沒有學不知道，造了很重的罪業，他也不知道。像丁嘉麗，陳曉旭的朋友，也是個演員，現在好像也還在演戲，那個也是十幾年前到北京我給她皈依的，後來遇到傳統文化，她才真正徹底變了一個人。</w:t>
      </w:r>
      <w:r>
        <w:t xml:space="preserve"> </w:t>
      </w:r>
    </w:p>
    <w:p w14:paraId="343ADA30" w14:textId="77777777" w:rsidR="00AC0582" w:rsidRDefault="00AC0582">
      <w:pPr>
        <w:pStyle w:val="a3"/>
      </w:pPr>
      <w:r>
        <w:t xml:space="preserve">　　所以，最重要我們要改過，改過之後，『諸惡莫作，眾善奉行』。「諸惡莫作」就是大惡不能做，小惡也不可以做，這叫諸惡莫作；「眾善奉行」，大善要做，小善也要做，不要以為小善，小善也要做，累積小善就成大善，所以叫眾善。惡小也要改。這樣來修，『久久必獲吉慶』，「久久」就是需要時間，我們不可以做個三天就想要得到果報。久久就是必須要有時間，要有耐心、要有長遠心來斷惡修善，諸惡莫作，眾善奉行，時間久了必定獲得吉慶。『所謂轉禍為福也』，原來我們造了很多惡業是要得災禍的，現在覺悟、懺悔、改過了，諸惡莫作，眾善奉行，這樣我們就能轉禍為福。這個禍福的轉變，就關鍵在自己是不是真正發願去改過修善。這章是「悔過章」，勸人改過，勸人懺悔。</w:t>
      </w:r>
      <w:r>
        <w:t xml:space="preserve"> </w:t>
      </w:r>
    </w:p>
    <w:p w14:paraId="50D142AC" w14:textId="77777777" w:rsidR="00AC0582" w:rsidRDefault="00AC0582">
      <w:pPr>
        <w:pStyle w:val="a3"/>
      </w:pPr>
      <w:r>
        <w:t xml:space="preserve">　　再看最後一段：「力行章第十」。</w:t>
      </w:r>
      <w:r>
        <w:t xml:space="preserve"> </w:t>
      </w:r>
    </w:p>
    <w:p w14:paraId="06F79528" w14:textId="77777777" w:rsidR="00AC0582" w:rsidRDefault="00AC0582">
      <w:pPr>
        <w:pStyle w:val="a3"/>
      </w:pPr>
      <w:r>
        <w:t xml:space="preserve">　　【故吉人語善。視善。行善。一日有三善。三年天必降之福。凶人語惡。視惡。行惡。一日有三惡。三年天必降之禍。胡不勉而行之。】</w:t>
      </w:r>
      <w:r>
        <w:t xml:space="preserve"> </w:t>
      </w:r>
    </w:p>
    <w:p w14:paraId="6321DCBF" w14:textId="77777777" w:rsidR="00AC0582" w:rsidRDefault="00AC0582">
      <w:pPr>
        <w:pStyle w:val="a3"/>
      </w:pPr>
      <w:r>
        <w:t xml:space="preserve">　　這章是「力行章第十」，第十章，勸人努力行善。開頭這一句，『故』，「故」就是這個緣故，什麼緣故？『吉人』，吉祥的人他『語善』，言語善，就是《十善業道經》講的，不妄語、不兩舌、不惡口、不綺語，這是「語善」。『視善』，「視」就是眼睛看，耳朵聽。我們眼睛看、耳朵聽的，不善的我們不看、不聽。像我們老和尚常常給我們講，他說五十年不看報紙，不看新聞廣告，為什麼？那些內容都不善，所以不看，免得受污染，看了就受污染，不看就不受污染，這個叫「視善」。視聽要善，不好的不聽，不善的不看，我們專看好的，聽好的。所以我們現在不可能沒有看電視，現在的人都用電腦，這個內容就太多了，這個內容有一般的、有不好的、有善的，善的比較少，我們看總是要有個選擇性，要選擇的。像我們的網路大家可以看，我們華藏淨宗弘化網大家可以看，就是老和尚講經，也有傳統文化，都是講經說法的，都是屬於善的方面。大家如果看網路看我們這個弘化網，那也就沒有問題，也是屬於視善。第一個打開就是老和尚講經，請看經文，那個都是善的，其他的你不要看，那些不好的不要去看，這個叫視善。所以現在視，特別對手機方面的，那個不好的不看，不好的不說。『行善』就是行為十善業，不造殺生、偷盜、邪淫，</w:t>
      </w:r>
      <w:r>
        <w:t>這屬於行善，這個是止善，行善我們積極方面還要去做好事，我們身體力行去做好事，這叫「行善」。</w:t>
      </w:r>
      <w:r>
        <w:t xml:space="preserve"> </w:t>
      </w:r>
    </w:p>
    <w:p w14:paraId="251E7497" w14:textId="77777777" w:rsidR="00AC0582" w:rsidRDefault="00AC0582">
      <w:pPr>
        <w:pStyle w:val="a3"/>
      </w:pPr>
      <w:r>
        <w:t xml:space="preserve">　　『一日有三善，三年天必降之福』。我們諸惡莫作，一天有三善，語善，我們今天講話言語善，不講口的惡業，語善，一天講的話都是善的。視善，我們看的。這個語善，我們在念佛堂，如果我們的口業不好，我們還是多參加共修，少聊天，聊天聊聊聊，又講一些惡口業出來了。所以多念佛，到念佛堂去念佛，到念佛堂縱然心裡胡思亂想，但是嘴巴念出來都是阿彌陀佛，那就口善，那就不會去罵人，那是口善。所以多念佛，一天到晚念佛念佛，在念佛堂起碼也口善。在念佛堂只有拜佛，身善、行善，你在念佛堂也不可能去造殺盜淫的惡業，也不會去造口業，只有念佛，雖然心裡亂七八糟，或者是在那邊打瞌睡，打瞌睡都好。所以，大家來聽講座，在那邊趴著睡也好，因為我看著，這個時候肯定不會去造惡業，也不會罵人，也不會去造殺生、偷盜這些事情，也不會去亂看。所以，這個我們要勉力的，力行就要勉力來做善。</w:t>
      </w:r>
      <w:r>
        <w:t xml:space="preserve"> </w:t>
      </w:r>
    </w:p>
    <w:p w14:paraId="1C6B793C" w14:textId="77777777" w:rsidR="00AC0582" w:rsidRDefault="00AC0582">
      <w:pPr>
        <w:pStyle w:val="a3"/>
      </w:pPr>
      <w:r>
        <w:t xml:space="preserve">　　所以在早年，我也常常跟同修分享一個公案，就是早年在台北景美華藏圖書館，有一個賴淑嫻居士，是一個女眾，四十幾歲得乳腺癌。要往生前也非常痛苦，冤親債主來，她人都變了樣子，人家去助念都被趕走了。後來許阿純居士，現在是老居士了，現在還在，常常到我們雙溪做三時繫念。她有一批同修去給她助念，都被趕跑了，後來問我怎麼辦？我說，妳念《地藏經》給她迴向。所以她帶了二十個同修給她誦《地藏經》，迴向給她的冤親債主，所以她又可以念佛了。不然之前，她病得那個樣子，氣力很好，冤親債主一附身，晚上鬧得她的先生、孩子都不能休息，不能睡覺。所以，她先生來找我，他說悟道法師你有沒有什麼辦法讓我太太趕快往生，他說她不往生我會先往生，我快崩潰了，受不了了，我白天還要去公司，還要照顧小孩，整個晚上鬧，念佛機關掉，人來趕出去。我說我也沒辦法叫她趕快往生，我只能勸你印經，迴向給她的冤親債主。後來許阿純居士帶同修誦《地藏經》迴向給她，果然有效果，她的冤親債主接受，離開，又可以接受助念了，後來總算助念她往生。</w:t>
      </w:r>
      <w:r>
        <w:t xml:space="preserve"> </w:t>
      </w:r>
    </w:p>
    <w:p w14:paraId="6216A4FF" w14:textId="77777777" w:rsidR="00AC0582" w:rsidRDefault="00AC0582">
      <w:pPr>
        <w:pStyle w:val="a3"/>
      </w:pPr>
      <w:r>
        <w:t xml:space="preserve">　　往生之後她先生就來道場做七，星期天念佛會他來，每個星期三晚上七點半到九點我們誦《無量壽經》，我就勸他，剛好誦《無量壽經》是他同修往生做七的時間，我說你這個七七四十九天每個星期都來參加誦經，最好百日都來。我本來是講三年都來，三年不行，二年，不然一年，不然起碼也一百天，往生一百天，每個星期都來。就是晚上一個半小時，我們那個時候誦得很熟，一個半小時誦一部。四十九天，他是每個星期每個七都有來，滿七之後他就不來了。後來他同修往生八十幾天，有天早上我看到一份報紙，報導某某人在某一個卡拉ＯＫ的地下的歌廳，被一個開出租車的丟汽油彈放火，他是其中被燒死的一個。我看一看，我覺得同名同姓的那麼多，不會那麼巧吧！但是還不到二十分鐘許阿純就打電話來，悟道法師，趕快給賴淑嫻她先生立牌位。我說報紙登的真的是他嗎？她說就是他。我說他太太才往生八十幾天，他怎麼會跑到那邊去被燒死？她說是他朋友開的，剛剛開張，他請他去捧場，結果一捧就捧到閻羅王那邊去了，捧場。他的朋友大概得罪人，所以人家去縱火，燒死很多人。那天我看一看，剛好是星期三晚上，誦《無量壽經》，我說他不聽我的話，如果他堅持一百天，他那一劫就逃過了。我就常常想，那天他縱然來道場趴在那裡</w:t>
      </w:r>
      <w:r>
        <w:t>睡覺，也不會被燒死，他就不來，我就沒辦法。</w:t>
      </w:r>
      <w:r>
        <w:t xml:space="preserve"> </w:t>
      </w:r>
    </w:p>
    <w:p w14:paraId="19C4BF4D" w14:textId="77777777" w:rsidR="00AC0582" w:rsidRDefault="00AC0582">
      <w:pPr>
        <w:pStyle w:val="a3"/>
      </w:pPr>
      <w:r>
        <w:t xml:space="preserve">　　所以，我現在講，你們來都趴在那裡睡也好，不然這個時間不曉得你去哪裡，如果去了那個不好的地方，那可能會有災殃。縱然沒有災殃，你看前面列出來那個，「作為無益」，那個沒有意義的，你去，司命之神都給你記過的，去那裡有什麼好處。所以，「一日有三善，三年天必降之福」。反過來，『凶人語惡、視惡、行惡，一日有三惡，三年天必降之禍，胡不勉而行之』。凶人每天講話惡口、妄語、兩舌、綺語；「視惡」，專門看那些不好的，現在的電腦、手機，專門看那些沒有意義的，那是視惡。聽的也不好，聽什麼搖滾樂，那些都不好，讓你心浮氣躁；看電視節目，看娛樂節目，看那個沒有意義的。你看前二、三年，新北市，以前台北縣，八里的八仙樂園，夏天放暑假，很多年輕人去那邊唱歌跳舞，然後灑粉塵，結果燒死很多人，那一灑就著火，燒死很多人。我們雙溪那麼好，念佛，又免費供飯菜，他不去，去那邊被燒死。那個就是作為無益，《太上感應篇》講的「作為無益」，唱那個歌都沒有意義的，都是造罪業的。「行惡」，行為造惡業，殺盜淫。</w:t>
      </w:r>
      <w:r>
        <w:t xml:space="preserve"> </w:t>
      </w:r>
    </w:p>
    <w:p w14:paraId="2BEBBFB2" w14:textId="77777777" w:rsidR="00AC0582" w:rsidRDefault="00AC0582">
      <w:pPr>
        <w:pStyle w:val="a3"/>
      </w:pPr>
      <w:r>
        <w:t xml:space="preserve">　　「一日有三惡，三年天必降之禍，胡不勉而行之」。一天如果語惡、視惡、行惡，一天有三惡，天天累積，累積三年，災禍也就來了。如果每一天語善、視善、行善，你修個三年，那福報也就降臨了。自己要選擇災禍還是福報，自己決定，這個佛菩薩都沒辦法，佛菩薩只能把這個事實真相告訴我們、勸導我們、勉勵我們、鼓勵我們，給我們說明，後面要我們自己去抉擇、修行，自己得福、得禍，關鍵在自己一念之間。一念善，得福，一念惡，得禍，關鍵在自己的起心動念、言語造作。好，《太上感應篇直講》到此圓滿，大家來隨喜總是功德無量，大家功德無量。如果天天念、天天看，你每天這樣修，修個三年，你就有福報了，業障也就消除了，大家要努力從這個地方來修行。</w:t>
      </w:r>
      <w:r>
        <w:t xml:space="preserve"> </w:t>
      </w:r>
    </w:p>
    <w:p w14:paraId="0E25D786" w14:textId="77777777" w:rsidR="00AC0582" w:rsidRDefault="00AC0582">
      <w:pPr>
        <w:pStyle w:val="a3"/>
      </w:pPr>
      <w:r>
        <w:t xml:space="preserve">　　下午這一節課，下午兩點我來講李老居士教大家念佛的方法，壓三毒煩惱的。下午第二節課，看唐老師做的動畫，江老師畫的「地獄變相圖」，看還敢不敢造惡。下午兩節課就這樣。我們現在還有一分鐘十二點，我們就提前一分鐘下課，準備午齋。午齋吃過後，還有「大國外交」，大家有時間多看看。祝大家福慧增長，法喜充滿。阿彌陀佛。　　</w:t>
      </w:r>
    </w:p>
    <w:sectPr w:rsidR="00AC05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A1AA8" w14:textId="77777777" w:rsidR="00AC0582" w:rsidRDefault="00AC0582" w:rsidP="00F0606E">
      <w:r>
        <w:separator/>
      </w:r>
    </w:p>
  </w:endnote>
  <w:endnote w:type="continuationSeparator" w:id="0">
    <w:p w14:paraId="2F6DF8E5" w14:textId="77777777" w:rsidR="00AC0582" w:rsidRDefault="00AC0582" w:rsidP="00F06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CCABF" w14:textId="77777777" w:rsidR="00AC0582" w:rsidRDefault="00AC0582" w:rsidP="00F0606E">
      <w:r>
        <w:separator/>
      </w:r>
    </w:p>
  </w:footnote>
  <w:footnote w:type="continuationSeparator" w:id="0">
    <w:p w14:paraId="054850CD" w14:textId="77777777" w:rsidR="00AC0582" w:rsidRDefault="00AC0582" w:rsidP="00F060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6E"/>
    <w:rsid w:val="007931EE"/>
    <w:rsid w:val="00AC0582"/>
    <w:rsid w:val="00F0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152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60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60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60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60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2096</Words>
  <Characters>11952</Characters>
  <Application>Microsoft Office Word</Application>
  <DocSecurity>0</DocSecurity>
  <Lines>99</Lines>
  <Paragraphs>28</Paragraphs>
  <ScaleCrop>false</ScaleCrop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