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AB5E" w14:textId="77777777" w:rsidR="00F42DD3" w:rsidRDefault="00F42DD3">
      <w:r>
        <w:t xml:space="preserve">太上感應篇直講（第四回）　　悟道法師主講　　（第七集）　　</w:t>
      </w:r>
      <w:r>
        <w:t>2017/11/25</w:t>
      </w:r>
      <w:r>
        <w:t xml:space="preserve">　　澳洲淨宗學院　　檔名：</w:t>
      </w:r>
      <w:r>
        <w:t xml:space="preserve">WD19-030-0007 </w:t>
      </w:r>
    </w:p>
    <w:p w14:paraId="52F92DDB" w14:textId="77777777" w:rsidR="00F42DD3" w:rsidRDefault="00F42DD3">
      <w:pPr>
        <w:pStyle w:val="a3"/>
      </w:pPr>
      <w:r>
        <w:t xml:space="preserve">　　《太上感應篇》。尊敬的諸位法師，諸位老師，諸位同修，諸位同學，大家下午好。阿彌陀佛！請大家翻開經本《太上感應篇》，第二十九頁最後一行，從：</w:t>
      </w:r>
      <w:r>
        <w:t xml:space="preserve"> </w:t>
      </w:r>
    </w:p>
    <w:p w14:paraId="3C611C60" w14:textId="77777777" w:rsidR="00F42DD3" w:rsidRDefault="00F42DD3">
      <w:pPr>
        <w:pStyle w:val="a3"/>
      </w:pPr>
      <w:r>
        <w:t xml:space="preserve">　　【怨天尤人。訶風罵雨。】</w:t>
      </w:r>
      <w:r>
        <w:t xml:space="preserve"> </w:t>
      </w:r>
    </w:p>
    <w:p w14:paraId="748A6557" w14:textId="77777777" w:rsidR="00F42DD3" w:rsidRDefault="00F42DD3">
      <w:pPr>
        <w:pStyle w:val="a3"/>
      </w:pPr>
      <w:r>
        <w:t xml:space="preserve">　　這句看起。『怨天尤人，訶風罵雨』，這兩句也是指我們人遇到不如意的事情，就會「怨天尤人」，這個事情古今中外都有。一般遇到不如意的事情，不怨天、不尤人，這個也必須有學問、有修養，有接受聖賢、佛菩薩的教育，更重要的就是要明瞭因果。如果不明瞭因果，遇到不如意的事情，難免就會怨天尤人。</w:t>
      </w:r>
      <w:r>
        <w:t xml:space="preserve"> </w:t>
      </w:r>
    </w:p>
    <w:p w14:paraId="7C5EABF8" w14:textId="77777777" w:rsidR="00F42DD3" w:rsidRDefault="00F42DD3">
      <w:pPr>
        <w:pStyle w:val="a3"/>
      </w:pPr>
      <w:r>
        <w:t xml:space="preserve">　　我們看《了凡四訓．謙德之效》，江陰張畏巖先生，他考試總是考不上，他就罵那個考試官眼睛好像被什麼東西敷住了，瞇目，眼睛沒看清楚，他的文章這麼好，怎麼沒有被錄取。所以，他就大罵試官，罵那個考試官沒眼睛，他的文章寫得這麼好，怎麼都沒有被錄取。旁邊剛好被一個道者聽到，就在笑。看到那個道人在笑，轉過來去恨這個道人，他都在生氣了，他還在旁邊笑，他那個怒氣就轉向這個道人。這個道人笑一笑就慢慢跟他講，他說我知道你的文章一定不好。這個張先生就更生氣，他說你根本就沒有看過我的文章，你怎麼知道我的文章不好。道人就跟他講，他說看你生氣的情況，根據作文章，要心平氣和，作出來的文章才會好，我看你心不平、氣不和，心浮氣躁，看到你心浮氣躁，就肯定知道你作出來的文章一定不好。張畏巖先生畢竟是個讀書人，讀書明理，聽到道人這麼一講，他這個氣就降下來了，轉過來請教道人，道人再給他開示。後來把自己過去錯誤的習氣，心浮氣躁、傲慢這個習氣改過來，後來再去考就考上了。這是一個例子，我們在生活當中也常常會看到，這是古代的例子，遇到功名不遂，或者貧窮。</w:t>
      </w:r>
      <w:r>
        <w:t xml:space="preserve"> </w:t>
      </w:r>
    </w:p>
    <w:p w14:paraId="56F8428D" w14:textId="77777777" w:rsidR="00F42DD3" w:rsidRDefault="00F42DD3">
      <w:pPr>
        <w:pStyle w:val="a3"/>
      </w:pPr>
      <w:r>
        <w:t xml:space="preserve">　　我在大概十四、五歲的時候，那個時候我們家也很窮，到台北市萬華，我母親去那邊做生意，賣菜。我們去租房子，租的那個房子是矮矮的、小小的，一個小房子有兩個房間，一個房間就住一家人。房間的隔間就是用一道薄薄的木板隔間，房間門口下來就是一個小走道，擺兩個小餐桌，一道牆壁。在我們隔壁這個房間是個賣肉包子的，我母親在賣菜，隔壁賣肉包子。這個賣肉包的先生他一個兒子跟我同年，他們信基督教的。有一天，我就問隔壁這個先生，為什麼你們會去信基督教？我聽他講，他說我們信這個神，拜祖先也沒有用，我們家還是這麼窮。他認為因為拜祖先才會那麼窮，所以他就改信基督教。當時在台灣，如果你去信基督教，把你家祖宗的牌位拿到教堂去燒掉，就可以換一袋麵粉。所以那個時候，聽我父母講，說那個叫麵粉教。麵粉教就是你祖宗牌位拿去燒，然後他給你一袋麵粉。他覺得拜祖宗牌位也沒有用，祖先也沒有保佑他發財，那麼窮。去信基督教，祖宗牌位還可以去換一袋麵粉，他覺得還比較實際。拜那個木頭也不會講話，又不會保佑他發財，他家祖宗就不要了，信基督教去了。他在賣肉包子，我看還是很窮。</w:t>
      </w:r>
      <w:r>
        <w:t xml:space="preserve"> </w:t>
      </w:r>
    </w:p>
    <w:p w14:paraId="0D1E0600" w14:textId="77777777" w:rsidR="00F42DD3" w:rsidRDefault="00F42DD3">
      <w:pPr>
        <w:pStyle w:val="a3"/>
      </w:pPr>
      <w:r>
        <w:t xml:space="preserve">　　有一年，我們淨老和尚到加拿大去講演，這個也是大概二十幾年前，有個西洋人也去聽，聽完之後請問問題，問我們師父，他為什麼常常遇到不如意的事情。我們老和尚看他是西方人士，應該都是信基督教的，問他有沒有去問教堂的牧師？他說有。牧師怎麼說？說上帝的安排。他聽了肯定他心裡也是不能接受，有疑惑，才會再去請</w:t>
      </w:r>
      <w:r>
        <w:lastRenderedPageBreak/>
        <w:t>問我們淨老和尚。這個情況，沒有學習傳統文化，沒有學習因果教育，遇到種種不如意的事情，很難不怨天尤人，沒有儒道佛法的基礎這個很難。我們學了佛，如果不明理，遇到不如意的事情還是會怪別人，怪天公不公平。你看《俞淨意公遇灶神記》，這個俞先生他也是很典型的怨天尤人。他怨天尤人，每年都要燒疏文，請灶神向上帝匯報，他做了那麼多好事，怎麼他的果報那麼悽慘，後來感應了灶神化身來給他指點。他的確也有善根。</w:t>
      </w:r>
      <w:r>
        <w:t xml:space="preserve"> </w:t>
      </w:r>
    </w:p>
    <w:p w14:paraId="53D8DB41" w14:textId="77777777" w:rsidR="00F42DD3" w:rsidRDefault="00F42DD3">
      <w:pPr>
        <w:pStyle w:val="a3"/>
      </w:pPr>
      <w:r>
        <w:t xml:space="preserve">　　讀聖賢書比沒有讀的人當然要好，雖然還做不到，總是有那個種子，遇到因緣成熟的時候，他就會轉得過來，如果完全沒有讀，沒有一個概念，那就很難。我們現在雖然不懂，做不到，但是先薰習，將來這個種子不斷的增長，成熟了，我們就能做到。所以，學習，薰習還是非常重要，有這個因緣大家多薰習。我們看這幾個例子，你看俞淨意公、張畏巖、袁了凡，這幾位是一個代表，當然還有很多人，都是讀聖賢書，但是沒有真正讀懂，沒有真正讀通。所以，遇到事情還是會怨天尤人，但是他有這個底子，遇到高明的人給他指點，他就開悟了，開悟，他這個心念轉過來，他的命運就改了，這個問題才能解決。</w:t>
      </w:r>
      <w:r>
        <w:t xml:space="preserve"> </w:t>
      </w:r>
    </w:p>
    <w:p w14:paraId="416041BA" w14:textId="77777777" w:rsidR="00F42DD3" w:rsidRDefault="00F42DD3">
      <w:pPr>
        <w:pStyle w:val="a3"/>
      </w:pPr>
      <w:r>
        <w:t xml:space="preserve">　　孔老夫子這些聖賢，我們讀聖賢書就是學這個，君子素位而行，素富貴，行乎富貴；素貧賤，行乎貧賤；素夷狄，行乎夷狄；素患難，行乎患難。這個素就是安分，你是富貴，你就安於富貴，你是貧賤就安於貧賤，這個夷狄就是古時候被貶到邊疆地區，到外國去了，那你就安於夷狄，遇到患難就安於患難。所以，《禮記》、《常禮舉要》講，「遇難不苟免」，遇到災難也不會苟且去避免，總是安分守己，不怨天、不尤人，這個我們讀《論語》都可以學到這些學問，讀《禮記》、《論語》都可以學到。</w:t>
      </w:r>
      <w:r>
        <w:t xml:space="preserve"> </w:t>
      </w:r>
    </w:p>
    <w:p w14:paraId="24C652BD" w14:textId="77777777" w:rsidR="00F42DD3" w:rsidRDefault="00F42DD3">
      <w:pPr>
        <w:pStyle w:val="a3"/>
      </w:pPr>
      <w:r>
        <w:t xml:space="preserve">　　下面這句是對我們自然界的一個罵詈，「訶風罵雨」，這個訶風罵雨就是「風雨不調順，就訶責怒罵」，罵風、罵雨。風雨不調順，我們如果了解一點因果的道理，知道是這個地方上的人民造罪業，或者是當官的政策做得不好。古人，明理的這些官員，遇到風雨有變的時候，不正常的時候，那就要去懺悔、去反省、去改過。如果不是人去反省改過，反過來還訶罵，那就是造罪業，這個果報，自古以來這個公案也很多。遇到風雨不調順，在我們佛門現在做三時繫念去息災，總是我們人造惡業；如果人都造善業，必定感應自然環境風調雨順，國泰民安。如果風不調雨不順、國不泰民不安，就說明人民多造惡業，要反省改過。我們再看下面這句：</w:t>
      </w:r>
      <w:r>
        <w:t xml:space="preserve"> </w:t>
      </w:r>
    </w:p>
    <w:p w14:paraId="6760F227" w14:textId="77777777" w:rsidR="00F42DD3" w:rsidRDefault="00F42DD3">
      <w:pPr>
        <w:pStyle w:val="a3"/>
      </w:pPr>
      <w:r>
        <w:t xml:space="preserve">　　【鬥合爭訟。妄逐朋黨。】</w:t>
      </w:r>
      <w:r>
        <w:t xml:space="preserve"> </w:t>
      </w:r>
    </w:p>
    <w:p w14:paraId="0D36A5AD" w14:textId="77777777" w:rsidR="00F42DD3" w:rsidRDefault="00F42DD3">
      <w:pPr>
        <w:pStyle w:val="a3"/>
      </w:pPr>
      <w:r>
        <w:t xml:space="preserve">　　『鬥合爭訟』就是打官司訴訟，「播弄是非，使人打鬥」，唆使人去「訴訟，從中取利」，從這個當中取得利益。這個在我們現代就是做律師事務所這一行的，這個行業很容易造這個業，希望別人去訴訟，委託律師來訴訟，律師要收費的，他在這個當中取得利益。有的人訴訟多年，那個案都結不了，這個訴訟時間久了，有的人就傾家蕩產，錢都花光了，那個案子還沒結，只是為了一口氣嚥不下來，去訴訟。如果遇到好的律師，會勸他們化解，不要去爭訟。為什麼要訴訟？就是在一個爭，「鬥合爭訟」，鬥爭，就是在這個爭。所以，我們淨老和尚今年在聯合國提出來的一個主題，就是放棄競爭、鬥爭、戰爭，有享不盡的福報；如果提倡競爭、鬥爭、戰爭，有受不盡的災難。所以，這個鬥爭不是好事，應該勸人放下。</w:t>
      </w:r>
      <w:r>
        <w:t xml:space="preserve"> </w:t>
      </w:r>
    </w:p>
    <w:p w14:paraId="047E99B8" w14:textId="77777777" w:rsidR="00F42DD3" w:rsidRDefault="00F42DD3">
      <w:pPr>
        <w:pStyle w:val="a3"/>
      </w:pPr>
      <w:r>
        <w:lastRenderedPageBreak/>
        <w:t xml:space="preserve">　　最近我們淨老和尚常常帶同修看「六尺巷」，就是中央電視台播的「六尺巷」，六尺巷我記得好像在安徽，我去過，那個巷子還在。我們師父，有人去他就帶人家看電視，上一次他回台南，我去台南看他，晚上我要離開了，他說先看一個連續劇再走，我就跟他看「六尺巷」。「六尺巷」的內容就是講相讓的，不是鬥爭的，那個當宰相的自動讓，然後隔壁這家看到宰相讓，他也讓了三尺，他也讓三尺，所以就六尺。</w:t>
      </w:r>
      <w:r>
        <w:t xml:space="preserve"> </w:t>
      </w:r>
    </w:p>
    <w:p w14:paraId="07DBE058" w14:textId="77777777" w:rsidR="00F42DD3" w:rsidRDefault="00F42DD3">
      <w:pPr>
        <w:pStyle w:val="a3"/>
      </w:pPr>
      <w:r>
        <w:t xml:space="preserve">　　下面這句是『妄逐朋黨』，「逐」就是去參加，盲目去參加那些不好的幫派，在社會上有一些不法的幫派，去參加這些黨派，常常這些黨派主要都是做壞事的，這些黨派做壞事，如果去參加這些黨派，當然肯定也是跟著幹壞事，這個就造罪業了。這個兩句也是有相關，「鬥合爭訟，妄逐朋黨」，總是黨派與黨派常常會去打鬥，會有鬥爭，總是做一些不好的事情，社會上這些新聞也常常報導這些事情，這個我們就不能去參加。我們人一生不能沒有朋友，總是要選擇好的，讓我們能夠學習聖賢教育的一些團體，我們去參加、去親近，對我們才有好處；親近一些不好的團體，對我們就有損害。我們再看下面這句：</w:t>
      </w:r>
      <w:r>
        <w:t xml:space="preserve"> </w:t>
      </w:r>
    </w:p>
    <w:p w14:paraId="193A41CC" w14:textId="77777777" w:rsidR="00F42DD3" w:rsidRDefault="00F42DD3">
      <w:pPr>
        <w:pStyle w:val="a3"/>
      </w:pPr>
      <w:r>
        <w:t xml:space="preserve">　　【用妻妾語。違父母訓。】</w:t>
      </w:r>
      <w:r>
        <w:t xml:space="preserve"> </w:t>
      </w:r>
    </w:p>
    <w:p w14:paraId="6AFB00EE" w14:textId="77777777" w:rsidR="00F42DD3" w:rsidRDefault="00F42DD3">
      <w:pPr>
        <w:pStyle w:val="a3"/>
      </w:pPr>
      <w:r>
        <w:t xml:space="preserve">　　這是一般人，如果修養不是很好，聖賢教育學得不是很好，也很容易犯這個毛病，總是妻妾的言語比較聽得進去，父母的教訓總是比較嚴厲，特別是年輕的妻妾，年紀輕，兒子聽妻妾的話，去違背父母的教訓。這樣往往就是我們常聽的一句俗話，「不聽老人言，吃虧在眼前」。父母總是年紀比較大，人生的經歷比較多、比較豐富，教誡兒子、兒媳，總是希望兒子、媳婦不要去犯錯，但是年輕的兒子、媳婦，如果不知道父母的教訓是正確的，而去採取妻妾講的話，這樣就出問題了。所以，還是要聽老人言，做父母的總是愛護兒女，這是天經地義的事情。所以，父母教訓的是合情合理的，聽起來雖然心裡會有難過，但是還是要接受，所謂「忠言逆耳，良藥苦口」，還是要聽父母的。父母不是講一些不合道理的，如果講一些不合道理的，當然像《弟子規》講，做兒女的要勸諫。「父母訓」，就是他講的是合乎正理的，我們就要接受，這就不能聽妻妾一些不合道理的話，妻妾的話甜言蜜語，比較聽得進去，父母教訓的話總是沒那麼好聽。從這裡來提醒我們，還是要聽老人言。我們再看下面這句：</w:t>
      </w:r>
      <w:r>
        <w:t xml:space="preserve"> </w:t>
      </w:r>
    </w:p>
    <w:p w14:paraId="3A5F91CA" w14:textId="77777777" w:rsidR="00F42DD3" w:rsidRDefault="00F42DD3">
      <w:pPr>
        <w:pStyle w:val="a3"/>
      </w:pPr>
      <w:r>
        <w:t xml:space="preserve">　　【得新忘故。口是心非。】</w:t>
      </w:r>
      <w:r>
        <w:t xml:space="preserve"> </w:t>
      </w:r>
    </w:p>
    <w:p w14:paraId="7F68B870" w14:textId="77777777" w:rsidR="00F42DD3" w:rsidRDefault="00F42DD3">
      <w:pPr>
        <w:pStyle w:val="a3"/>
      </w:pPr>
      <w:r>
        <w:t xml:space="preserve">　　人總是有「喜新厭舊」這樣的習氣，人事物都有新、有舊，得到新的就把故舊不要了，忘記了，特別在人、事上，我們也不能喜新厭舊。古語講，「結新交不如敦舊好」，人舊，老朋友我們也要珍惜，有新朋友也不能把故舊，這些老的朋友、親友都給忘了，如果這樣的話，這個心地就不厚道，就刻薄了。所以，一個人常常念舊，這個人他的心地厚道，常常會懷念故舊。</w:t>
      </w:r>
      <w:r>
        <w:t xml:space="preserve"> </w:t>
      </w:r>
    </w:p>
    <w:p w14:paraId="6F789A85" w14:textId="77777777" w:rsidR="00F42DD3" w:rsidRDefault="00F42DD3">
      <w:pPr>
        <w:pStyle w:val="a3"/>
      </w:pPr>
      <w:r>
        <w:t xml:space="preserve">　　『口是心非』，「口是」就是口中講得頭頭是道，都是道理，但是心裡想的跟講的是不一樣，言行不一致。所以《論語》講，「聽其言而觀其行」，聽一個人講，還要看他怎麼做，他做的跟他講的是不是一樣。所以我們心口要相應，這句我們從日常生活當中不斷的提醒自己，不可以「口是心非」，我們講的跟心裡想的要相應，如果口是心非，這個也是罪過。我們看下面：</w:t>
      </w:r>
      <w:r>
        <w:t xml:space="preserve"> </w:t>
      </w:r>
    </w:p>
    <w:p w14:paraId="00CCC7A6" w14:textId="77777777" w:rsidR="00F42DD3" w:rsidRDefault="00F42DD3">
      <w:pPr>
        <w:pStyle w:val="a3"/>
      </w:pPr>
      <w:r>
        <w:t xml:space="preserve">　　【貪冒於財。欺罔其上。】</w:t>
      </w:r>
      <w:r>
        <w:t xml:space="preserve"> </w:t>
      </w:r>
    </w:p>
    <w:p w14:paraId="4B13CB00" w14:textId="77777777" w:rsidR="00F42DD3" w:rsidRDefault="00F42DD3">
      <w:pPr>
        <w:pStyle w:val="a3"/>
      </w:pPr>
      <w:r>
        <w:t xml:space="preserve">　　冒就是沒入，「貪污錢財」。這個錢財可以說世間人大家都不斷追求的，大家都希望自己發財，但是「君子愛財，取之有道」，小人愛財就不擇手段。這個財物『貪冒』，沒入自己的手中，不是自己應該得的財物貪取。實在講，貪得的財物還是自己命中本來有的，命中沒有也得不到。命中有，現在用這種不法的手段取得，原來命中有的財庫就虧損了，本來他有一百萬的財富，現在用這種不法的手段，變成五十萬，甚至更少。如果明瞭這個因果，沒有人會做這個傻事。所以，讀《感應篇》有很大的好處，知道這個因果，他用不如法的手段取得錢財，不但自己沒得到，反而原來有的被虧損、減少了。如果用一個做生意的角度來講，虧本生意沒人做，砍頭生意有人做，誰去做虧本生意？但是不明瞭因果，常常用不法的手段去取得這個錢財，那就是在做虧本生意；明瞭因果，沒有人會去幹那個傻事，做那個事情就是很愚痴，沒有智慧。因此有些不法的錢財，我們不能起貪心，沒入自己手中。</w:t>
      </w:r>
      <w:r>
        <w:t xml:space="preserve"> </w:t>
      </w:r>
    </w:p>
    <w:p w14:paraId="515F9278" w14:textId="77777777" w:rsidR="00F42DD3" w:rsidRDefault="00F42DD3">
      <w:pPr>
        <w:pStyle w:val="a3"/>
      </w:pPr>
      <w:r>
        <w:t xml:space="preserve">　　『欺罔其上』，「欺」是欺騙，「罔」是瞞著上司，這個跟上面這句也有相關的，貪污也怕上面的人知道，總是要想盡辦法去欺騙、去隱瞞。這兩句在《戒經》講，犯偷盜跟妄語這個罪業。我們再看下面：</w:t>
      </w:r>
      <w:r>
        <w:t xml:space="preserve"> </w:t>
      </w:r>
    </w:p>
    <w:p w14:paraId="5A82F83C" w14:textId="77777777" w:rsidR="00F42DD3" w:rsidRDefault="00F42DD3">
      <w:pPr>
        <w:pStyle w:val="a3"/>
      </w:pPr>
      <w:r>
        <w:t xml:space="preserve">　　【造作惡語。讒毀平人。】</w:t>
      </w:r>
      <w:r>
        <w:t xml:space="preserve"> </w:t>
      </w:r>
    </w:p>
    <w:p w14:paraId="6D79EC30" w14:textId="77777777" w:rsidR="00F42DD3" w:rsidRDefault="00F42DD3">
      <w:pPr>
        <w:pStyle w:val="a3"/>
      </w:pPr>
      <w:r>
        <w:t xml:space="preserve">　　『造作惡語』，就是「捏造不利人的壞話」。「惡語」就是壞話，去捏造。</w:t>
      </w:r>
      <w:r>
        <w:t xml:space="preserve"> </w:t>
      </w:r>
    </w:p>
    <w:p w14:paraId="7966D7D5" w14:textId="77777777" w:rsidR="00F42DD3" w:rsidRDefault="00F42DD3">
      <w:pPr>
        <w:pStyle w:val="a3"/>
      </w:pPr>
      <w:r>
        <w:t xml:space="preserve">　　『讒毀平人』，就是「造謠毀謗平白無辜的人」。這個在現前社會上也非常多，有些人的確他就是會去捏造一些不利人的壞話，事實上沒有這個事情，但是他會去捏造，去造謠、去毀謗。這在幾年前，這個事情我們道場也遇到過。有人去租了一部小貨車，外面寫著標語，那就是衝著我來的。我們信義路華藏淨宗學會新的道場成立，我也遇到很多人，社會上講來踢館，來找我麻煩，有在家人、有出家人，來找我麻煩，遇到很多件。前幾年，有人去租了一部貨車，外面就好像我們台灣在選舉那個廣告，他畫上圖，地址就寫我們淨宗學會的地址，就是衝著我來的。他畫古時候裝銀子的袋子，那個銀子還會發光，他外面寫著，說我印《大藏經》，錢拿到哪裡去了。就停在那邊好幾天不走，他質疑印《大藏經》的錢被我吃掉了。後來，當然那個時候我也不在，回去我也看到了。後來停在那邊，停在門口，就是說我們這個錢拿到哪裡去了，印《大藏經》都沒印，錢都被我拿去吃掉了。後來我們總務就是叫警察來，警察把開車那個人，車子跟人都帶到警察局去，去做筆錄，問他，你為什麼來這邊攻擊人，造成毀謗的這種罪過。</w:t>
      </w:r>
      <w:r>
        <w:t xml:space="preserve"> </w:t>
      </w:r>
    </w:p>
    <w:p w14:paraId="797303E1" w14:textId="77777777" w:rsidR="00F42DD3" w:rsidRDefault="00F42DD3">
      <w:pPr>
        <w:pStyle w:val="a3"/>
      </w:pPr>
      <w:r>
        <w:t xml:space="preserve">　　這個事情我也跟我們師父上人報告，當時這些人就是常常來，是誰搞的我也大概知道。後來那個警察就跟我們講，說你們可以去告他毀謗。他就是抓住我們老和尚說出家人不跟人家走法院，會讓人家看笑話，他就抓住這一個，所以他就光明正大的來那邊，放在那裡。這個毀謗罪它是屬於告訴乃論的，有人去告了，它才能成立的，如果沒有人去告，反正他要怎麼罵，他愛罵什麼就是怎麼去罵。所以，那個警察問我們說要不要告？本來想師父都叫我們不要去跟人家訴訟，後來我就想到《了凡四訓》，現在莊師在講《了凡四訓》。《了凡四訓》，我就想到不是有個公案嗎？呂文懿公宰相退休，有一天，有個鄉人喝醉酒，到他家裡去罵他，這個呂文懿公宰相肚量很大，宰相肚裡可撐船，表示肚量很大，不會跟他計較，他覺得這個人喝醉了，不理會他，不跟他計較。第二年，這個人犯了重罪，被判死刑。後來呂文懿公聽到這個消息就很後悔，他說當時我錯了，我只是一味說這個人喝醉了，不理會他。他說當時我如果把他抓去公門，稍微給他警誡一下，今年可能他不至於犯這麼大的錯誤。去年他來罵我，如果把他抓到公門去警誡一下，他就會比較收斂，今年不至於犯這麼大的錯，被判死刑。他覺得錯了。</w:t>
      </w:r>
      <w:r>
        <w:t xml:space="preserve"> </w:t>
      </w:r>
    </w:p>
    <w:p w14:paraId="4C68D888" w14:textId="77777777" w:rsidR="00F42DD3" w:rsidRDefault="00F42DD3">
      <w:pPr>
        <w:pStyle w:val="a3"/>
      </w:pPr>
      <w:r>
        <w:t xml:space="preserve">　　我就想到這條，想到這條，這個人實在是很無理取鬧，我們社團印經都要開收據，要向政府報帳，每年要叫會計師，帳都要做得很清楚的，我們也沒有兩本帳，只有一本。人家指定印經的，那肯定是指定專款，不能夠隨便給人家挪用。後來我們總務說，那要不要去告他？我說給他一個警惕也好，把他送到法院去。後來那個人又寫信去給我們師父告狀，說悟道法師要去走法院。他就是抓住我們師父這個，他怎麼敢那麼囂張？師父不是說不能走法院嗎？所以他們就很放心的來了。後來送到法院去，後面那個主使的人都沒有出面，他也是找一個居士做他的替死鬼。那個司機也是莫名其妙的，人家錢給他，他就開過去了。後來律師就問我們，要不要去告他？我說嚇嚇他就好，不要告。後來也就沒有再來了。不然我看到今天，天天都給我擺個車子在那邊，說我們錢拿到哪裡去了，這個事很麻煩。後來我們師父在講經的時候也講，如果質疑我們印《藏經》，你有懷疑，你錢不要給我們。如果有人布施這個錢拿出來，他也不信任我們，這個心不清淨，心不清淨這個錢也是不清淨的，這個不清淨的錢我們也不收，也不要。所以，我們布施就要淨施。這句主要是說捏造不利人的壞話，造謠毀謗。《大藏經》有印沒有印我最清楚，別人不清楚，我最清楚，我們的</w:t>
      </w:r>
      <w:r>
        <w:t>帳簿也都可以看的。所以，造這個罪業也很不好。我們再看下面這句：</w:t>
      </w:r>
      <w:r>
        <w:t xml:space="preserve"> </w:t>
      </w:r>
    </w:p>
    <w:p w14:paraId="6D47B4BE" w14:textId="77777777" w:rsidR="00F42DD3" w:rsidRDefault="00F42DD3">
      <w:pPr>
        <w:pStyle w:val="a3"/>
      </w:pPr>
      <w:r>
        <w:t xml:space="preserve">　　【毀人稱直。罵神稱正。】</w:t>
      </w:r>
      <w:r>
        <w:t xml:space="preserve"> </w:t>
      </w:r>
    </w:p>
    <w:p w14:paraId="72EDC6F8" w14:textId="77777777" w:rsidR="00F42DD3" w:rsidRDefault="00F42DD3">
      <w:pPr>
        <w:pStyle w:val="a3"/>
      </w:pPr>
      <w:r>
        <w:t xml:space="preserve">　　『毀人稱直』，就是「毀壞別人的名譽和人格」，說自己很正直。這句也是跟剛才我講的那個一樣的，開個廣告車來罵我，不知道的人多多少少還是會受他們影響，如果不了解我們的人，當然也會受他影響。這個是毀壞別人名譽、人格，他自以為我是很正直，把你這個都抖出來了。這是對人，毀壞人的名譽，自己以為是正直。</w:t>
      </w:r>
      <w:r>
        <w:t xml:space="preserve"> </w:t>
      </w:r>
    </w:p>
    <w:p w14:paraId="26F7124E" w14:textId="77777777" w:rsidR="00F42DD3" w:rsidRDefault="00F42DD3">
      <w:pPr>
        <w:pStyle w:val="a3"/>
      </w:pPr>
      <w:r>
        <w:t xml:space="preserve">　　下面這句跟上面這個，一個是對人，一個是對神，對神也罵。『罵神稱正』，「污罵神明，自以為公正」。你看連神他都敢罵，他就自以為很公正。所以，這個神也不能去罵的，你看孔老夫子也講，「敬鬼神而遠之」，對鬼神要恭敬，遠就是你不是去親近他，但是對他要恭敬，那怎麼可以去罵？不能去罵。對神明我們可以效法《安士全書》裡面周安士居士他的做法，他每過一個神祠、神廟都會上一炷香，然後給這個神皈依三寶，勸這個神不要接受那種殺生來祭拜，就是給神說法。我們佛弟子，四眾弟子，這個方式也可以效法。我們念佛人你到神廟，我們也可以上個香、念佛，也勸這個神念佛發願求生淨土。我們到教堂去，也是可以請上帝也念阿彌陀佛求生淨土。</w:t>
      </w:r>
      <w:r>
        <w:t xml:space="preserve"> </w:t>
      </w:r>
    </w:p>
    <w:p w14:paraId="6F85F7B3" w14:textId="77777777" w:rsidR="00F42DD3" w:rsidRDefault="00F42DD3">
      <w:pPr>
        <w:pStyle w:val="a3"/>
      </w:pPr>
      <w:r>
        <w:t xml:space="preserve">　　大概一、二十年前，我到西班牙去講經，同修就帶我去看一個西班牙的教堂，那個教堂是有夠大的，築在山洞裡面，非常高大。那個十字架非常高，你開車很遠的地方就看得到。到那邊，進去就是教堂，很高，我也去跟他們做彌撒，因為西班牙都是信天主教的。像我們這個佛堂也是天主教堂。做彌撒，當然我進去是念阿彌陀佛。所以，我們老和尚他做給我們看，我們跟任何宗教都能夠往來，都沒有衝突，都可以交流。所以，對不同的宗教也要尊敬，也要尊重他們，不能互相去罵，特別對神明去罵，那就不恭敬，自己造罪業。我們再看下面這句：</w:t>
      </w:r>
      <w:r>
        <w:t xml:space="preserve"> </w:t>
      </w:r>
    </w:p>
    <w:p w14:paraId="017C852B" w14:textId="77777777" w:rsidR="00F42DD3" w:rsidRDefault="00F42DD3">
      <w:pPr>
        <w:pStyle w:val="a3"/>
      </w:pPr>
      <w:r>
        <w:t xml:space="preserve">　　【棄順效逆。背親向疏。】</w:t>
      </w:r>
      <w:r>
        <w:t xml:space="preserve"> </w:t>
      </w:r>
    </w:p>
    <w:p w14:paraId="210D6EE8" w14:textId="77777777" w:rsidR="00F42DD3" w:rsidRDefault="00F42DD3">
      <w:pPr>
        <w:pStyle w:val="a3"/>
      </w:pPr>
      <w:r>
        <w:t xml:space="preserve">　　『棄』是離棄，「離棄順天理的事」，捨棄順天理、情理的事情，「去效法逆天理的事」。譬如說，什麼是順天理？聖賢佛菩薩都教人要孝順父母、奉事師長，這個是順天理。逆天理就是教人不孝父母、不敬師長，那個是逆天理。順天理的不要了，去效法逆天理的，那就是這句講的，『棄順效逆』。以孝親尊師做個代表，凡事順乎天理的，像淨業三福第一福，第一福講的就是順乎天理，「孝養父母，奉事師長，慈心不殺，修十善業」，這順乎天理。違背這個就是逆天理，教人不孝父母、不敬師長，沒有慈悲心，一天到晚殺生，造十惡業，那是逆天理。「棄順效逆」，當然就造罪業。</w:t>
      </w:r>
      <w:r>
        <w:t xml:space="preserve"> </w:t>
      </w:r>
    </w:p>
    <w:p w14:paraId="1B647B2C" w14:textId="77777777" w:rsidR="00F42DD3" w:rsidRDefault="00F42DD3">
      <w:pPr>
        <w:pStyle w:val="a3"/>
      </w:pPr>
      <w:r>
        <w:t xml:space="preserve">　　跟下面這句，『背親向疏』，也是有相對的。「背離至親骨肉，反而向外人獻殷勤」，這個就是違背常理。應該是向親背疏，因為有親疏遠近，人的關係總是有親疏遠近，現在背離至親的人，去向一些疏遠的人，這個就不合乎常理，我們也要避免。在任何團體，這也是一樣的道理，在家庭、在一個公司行號團體，或者在一個國家，都有親有疏，有親疏，我們應該向親背疏，現在反過來「背親向疏」就錯了。我們再看下面：</w:t>
      </w:r>
      <w:r>
        <w:t xml:space="preserve"> </w:t>
      </w:r>
    </w:p>
    <w:p w14:paraId="78D6117F" w14:textId="77777777" w:rsidR="00F42DD3" w:rsidRDefault="00F42DD3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476A3AC5" w14:textId="77777777" w:rsidR="00F42DD3" w:rsidRDefault="00F42DD3">
      <w:pPr>
        <w:pStyle w:val="a3"/>
      </w:pPr>
      <w:r>
        <w:t xml:space="preserve">　　『鄙懷』，「懷」就是心裡想的，我們叫胸懷，心裡想的一些不好的事情，「存心不良」，反而叫天地神明來給他做見證，證明他那些不好的事情，他自己存的心不好，還要叫天地來給他作證。</w:t>
      </w:r>
      <w:r>
        <w:t xml:space="preserve"> </w:t>
      </w:r>
    </w:p>
    <w:p w14:paraId="515D82F0" w14:textId="77777777" w:rsidR="00F42DD3" w:rsidRDefault="00F42DD3">
      <w:pPr>
        <w:pStyle w:val="a3"/>
      </w:pPr>
      <w:r>
        <w:t xml:space="preserve">　　『引神明而鑑猥事』，「猥事」就是污穢不清淨的事情，還要迎請神明來給他鑑定，這個「鑑」就是鑑定，鑑定他那些不好的事、污穢的事情。這個兩句，天地神明，要天地神明作證，要天地神明來鑑定都是不好的，事情不好的、存心不好的。我們再看下面這兩句：</w:t>
      </w:r>
      <w:r>
        <w:t xml:space="preserve"> </w:t>
      </w:r>
    </w:p>
    <w:p w14:paraId="0B751632" w14:textId="77777777" w:rsidR="00F42DD3" w:rsidRDefault="00F42DD3">
      <w:pPr>
        <w:pStyle w:val="a3"/>
      </w:pPr>
      <w:r>
        <w:t xml:space="preserve">　　【施與後悔。假借不還。】</w:t>
      </w:r>
      <w:r>
        <w:t xml:space="preserve"> </w:t>
      </w:r>
    </w:p>
    <w:p w14:paraId="25E129F2" w14:textId="77777777" w:rsidR="00F42DD3" w:rsidRDefault="00F42DD3">
      <w:pPr>
        <w:pStyle w:val="a3"/>
      </w:pPr>
      <w:r>
        <w:t xml:space="preserve">　　前面「積善章」給我們講，「施恩不求報，與人不追悔」，這句講的跟前面那句是剛好相反的。前面「積善章」講的，布施恩惠給人不求回報，我們不要指望他報答我們，也不要去給他討人情。與人不追悔，你給予人的財物也好，或者什麼東西都好，不要後悔。這裡講『施與後悔』，跟前面講的是相反。布施財物，我們佛門常講要淨施，淨施就是清淨布施。我最近到大陸去做法會，常常有些菩薩供養我紅包，都會跟我講一句話，說師父我這個是淨財。他講的淨財意思就是說我這個錢不是去偷來、去搶來的，是我自己去賺來的，是淨財。淨財，這是一個意思。但是另外一個意思，淨財，就是施與不後悔。不要布施了我們心裡又後悔，剛才那個錢不要拿出去多好，留著自己用多好，這個就後悔了。</w:t>
      </w:r>
      <w:r>
        <w:t xml:space="preserve"> </w:t>
      </w:r>
    </w:p>
    <w:p w14:paraId="4A130214" w14:textId="77777777" w:rsidR="00F42DD3" w:rsidRDefault="00F42DD3">
      <w:pPr>
        <w:pStyle w:val="a3"/>
      </w:pPr>
      <w:r>
        <w:t xml:space="preserve">　　後悔也會有果報，在《安士全書》裡面講，有人為什麼他一生，在年輕的時候發財，到中年以後就破產，就沒有了。《安士全書》裡面引用佛經裡面的經文來給我們說明，這樣的人過去生就是布施以後後悔，布施他有果報，財布施得財富，他就會得到財富，後來他又後悔了，所以後面又沒有了。所以那個財富不能保持一生，前半生得到財富，後半生就又沒有了，這是「施與</w:t>
      </w:r>
      <w:r>
        <w:t>後悔」。如果他不後悔，那他一生都有財富。如果這個福報修得好的，你看《地藏菩薩本願經》講的，「校量布施功德緣品」，那個校量布施，果報有一生受福，有十生受福，有百生千生受大福報，各人的存心，他得的福報就不一樣。</w:t>
      </w:r>
      <w:r>
        <w:t xml:space="preserve"> </w:t>
      </w:r>
    </w:p>
    <w:p w14:paraId="564398F3" w14:textId="77777777" w:rsidR="00F42DD3" w:rsidRDefault="00F42DD3">
      <w:pPr>
        <w:pStyle w:val="a3"/>
      </w:pPr>
      <w:r>
        <w:t xml:space="preserve">　　所以，布施不能後悔。我們在佛門也碰到，早年我還沒有出家，聽我們師父講經，那個時候還沒有華藏圖書館，我在家的時候，有一次在台北車站對面有個李月碧講堂講經，這個大概四十幾年前。當時都會印經，印經我們師父，以前還沒有圖書館有一個華藏法施會，就是專門印經布施的，叫華藏法施會。有一次印了一部經，叫什麼經我忘記了，以前印經都要徵信的，一個人出一塊、十塊、五十塊、一百塊，都會把名字打上去，總共收多少錢，印多少經。有次印經，好像餘額，印經印完了，餘額在版權頁打上去還剩十幾塊台幣。就有一個居士，看到剩下十幾塊，可能他也有出錢，他就一直追查那十幾塊到哪裡去了，怎麼都沒看到。後來問了很久，後來問到我們師父那邊去了，我們師父就跟他講，那十幾塊被我吃掉了。本來我也不知道這個事情，是師父講經，在講經時候講出來，我才知道的，師父說被他吃掉了。後來師父講經，他講布施心不清淨。所以，布施要淨施。有人布施以後他又後悔了，好像我那個錢不該拿出去。你看，這個布施，施與後悔，都列在「諸惡章」，是算造惡業，那要記過的。布施，不但沒有得到功德，反而有罪過，那就很冤枉了。</w:t>
      </w:r>
      <w:r>
        <w:t xml:space="preserve"> </w:t>
      </w:r>
    </w:p>
    <w:p w14:paraId="7A4F7A64" w14:textId="77777777" w:rsidR="00F42DD3" w:rsidRDefault="00F42DD3">
      <w:pPr>
        <w:pStyle w:val="a3"/>
      </w:pPr>
      <w:r>
        <w:t xml:space="preserve">　　我們過去在新加坡，我們老和尚很讚歎談禪老和尚。他是福州人，後來到新加坡去，去城隍廟賣香賣燭，他賺的錢都拿回到大陸。在福州，我上個月去，我每次去福州大覺寺，就是他拿錢回去把它興建起來。在福州市裡面，每次都請我去講開示，那個老比丘尼是談禪老和尚指定她來當住持的，人很厚道。他賣香燭的錢，賺的錢他拿到大陸修很多寺廟，舊的寺廟。他這個法師，錢交給住持（負責人），就交代他，我這個錢是給你修寺廟的，錢交給你就是你負責，因果是你的，後面他就不再過問。你要不要做那是你的事，因果自負，因果是你的，他就不再過問，他這個是做到淨施。所以我們淨老和尚對他非常讚歎，也是我們的一個好榜樣，我們布施給人就不要後悔，做不做是他的事情。如果你不信任他，你就不要去布施給他，或者他做得不如法，你就不要布施給他，布施就不要後悔。</w:t>
      </w:r>
      <w:r>
        <w:t xml:space="preserve"> </w:t>
      </w:r>
    </w:p>
    <w:p w14:paraId="56173F8B" w14:textId="77777777" w:rsidR="00F42DD3" w:rsidRDefault="00F42DD3">
      <w:pPr>
        <w:pStyle w:val="a3"/>
      </w:pPr>
      <w:r>
        <w:t xml:space="preserve">　　『假借不還』，這個「假借不還」就是借錢他是故意不還的，他不是沒有能力還，他是故意不還。以前我十九歲的時候，那時候聽我們師父講經了，我記得那年我也去打工，去一個大同公司，做電鍋的，去打工，去打臨時工。有一個同事跟我借了二、三百塊台幣，四十八年前，二、三百塊也算滿大的。他跟我說領薪水就會還給我，到領薪水那天他就跟我講，他的錢剛好用到哪裡、用到哪裡，沒有辦法再還我，也就沒有還我。我也相信他的話，他講得那麼困難，也就不再跟他要錢。那個時候我就常常念阿彌陀佛，工作的時候我也一直念，聽師父講經也懂了一點道理。在公司裡面，有一個同事信基督教的，每次中午休息的時候都拿《聖經》來跟我傳教。我聽了一些佛經，我懂得比他多，他怎麼說都說不過我。所以度不了我，他可以度其他的人，度不了我。他要跟我講一些，我給他質疑問了兩句，他都沒有辦法回答我。所以，跟這些同事認識。跟我借錢的這個，下班了，我坐公車，上公車了，我先上去，他不知道我先上了公車。以前我們上公車都是到車上有一個車掌在賣車票，現場現金給他買車票，我買好了我就站在旁邊。給我借錢那個同事他不知道我上車，他一上來，他就從口袋掏出錢，我看他掏好幾百塊，就拿一張買車票。剛好他看到我，看</w:t>
      </w:r>
      <w:r>
        <w:t>到我他就很不好意思，只好把那個錢還給我。後來我在想，我也沒有要他還錢，他講的話我也都相信，我只是一直念阿彌陀佛，大概阿彌陀佛加持，他上了車被我看到，他就只好還給我。剛才還跟我說沒錢，怎麼現在掏出來那麼多錢，分明就是假借不還，就是給我借錢他就打算不還給我，還好佛力加持。我們再看下面這句：</w:t>
      </w:r>
      <w:r>
        <w:t xml:space="preserve"> </w:t>
      </w:r>
    </w:p>
    <w:p w14:paraId="54EDA304" w14:textId="77777777" w:rsidR="00F42DD3" w:rsidRDefault="00F42DD3">
      <w:pPr>
        <w:pStyle w:val="a3"/>
      </w:pPr>
      <w:r>
        <w:t xml:space="preserve">　　【分外營求。力上施設。】</w:t>
      </w:r>
      <w:r>
        <w:t xml:space="preserve"> </w:t>
      </w:r>
    </w:p>
    <w:p w14:paraId="3B93C365" w14:textId="77777777" w:rsidR="00F42DD3" w:rsidRDefault="00F42DD3">
      <w:pPr>
        <w:pStyle w:val="a3"/>
      </w:pPr>
      <w:r>
        <w:t xml:space="preserve">　　『分外』就是超過自己本分以外的，去經營去求這些名利富貴，經營謀求名利富貴，超過自己本分。超過自己本分去營求，這個就很辛苦，因為有些人，實在講是「分外營求」。『力上施設』，「力」就是努力向上，把精力都放在奢侈建設、豪華的這些日常用品，房子、汽車。我出家第二年去受戒，受戒回來，在台北市四維路有個戒兄弟，他有個佛堂，他有拿張名片給我，有一天我就去他們佛堂參觀，跟他聊天，也看到很多信徒開進口車，開賓士的進口車來，信徒來，又走了。後來我們這個戒兄就跟我講，他說有很多信眾開進口車來，開到他這個佛堂來，都在那邊哭。我說都開進口車應該很高興，怎麼開來哭？他跟我講，他去跟人家借錢買的，借錢還要付利息，有時候還不起，人家要討債，所以到佛堂來哭，求佛菩薩。我說我明白了，原來是哭這個事情。</w:t>
      </w:r>
      <w:r>
        <w:t xml:space="preserve"> </w:t>
      </w:r>
    </w:p>
    <w:p w14:paraId="2EBBC598" w14:textId="77777777" w:rsidR="00F42DD3" w:rsidRDefault="00F42DD3">
      <w:pPr>
        <w:pStyle w:val="a3"/>
      </w:pPr>
      <w:r>
        <w:t xml:space="preserve">　　這個使我想起來三十幾年前的事情，以前到現在都有，有些人真的就是「分外營求，力上施設」，你沒有那個錢你借錢去買，然後為了面子，跟人家比賽，借錢要付利息，如果還不起，利上加利，那不是債務累累嗎？這個就是造罪業了，現在果報就不好。所以，不能做超過我們本分的事情，應該安分，也不要跟人家比賽，力上施設，這些都不對的，有些錢應該多做好事。我在福清做法會，那邊鄉下的別墅一棟比一棟漂亮，都沒人住，我就問同修，那怎麼都蓋一蓋沒人住，是不是要賣？他說不是，他們那邊的人都到外地去賺錢，賺錢回到家鄉，你家蓋一棟別墅，我也蓋一棟，大家在比賽，你蓋得很漂亮，我蓋得比你更漂亮；你買進口車二百萬，我買三百萬。這個就是此地講的這兩句，這我們要避免。我們再看下面：</w:t>
      </w:r>
      <w:r>
        <w:t xml:space="preserve"> </w:t>
      </w:r>
    </w:p>
    <w:p w14:paraId="74983221" w14:textId="77777777" w:rsidR="00F42DD3" w:rsidRDefault="00F42DD3">
      <w:pPr>
        <w:pStyle w:val="a3"/>
      </w:pPr>
      <w:r>
        <w:t xml:space="preserve">　　【淫欲過度。心毒貌慈。】</w:t>
      </w:r>
      <w:r>
        <w:t xml:space="preserve"> </w:t>
      </w:r>
    </w:p>
    <w:p w14:paraId="0DC81AFF" w14:textId="77777777" w:rsidR="00F42DD3" w:rsidRDefault="00F42DD3">
      <w:pPr>
        <w:pStyle w:val="a3"/>
      </w:pPr>
      <w:r>
        <w:t xml:space="preserve">　　『淫欲過度』這一句，這個「淫」是三點水，這個淫跟女字旁那個婬意思不同。三點水的淫是廣義的，女字旁那個婬是狹義的，指男女情欲，那是狹義的，這個淫是廣義的，是包括所有的欲望超過了叫淫。這個淫三點水，好像下雨下得太多了，叫淫雨，雨下太多就變水災。這個是來形容比喻凡事過分，太過了，這個欲望太超過了，像下雨下太多一樣，過度。任何事情都不能過度，要有節制。所以，我們人都有欲望，凡夫都有欲望，但是不要太超過，這是方方面面的。譬如說我們買東西也好，吃東西也好，或者衣食住行，不要太過了，要有節制。做什麼事都要節制，不要過度，過度的去享受欲望，這損自己的福報。</w:t>
      </w:r>
      <w:r>
        <w:t xml:space="preserve"> </w:t>
      </w:r>
    </w:p>
    <w:p w14:paraId="50C0579E" w14:textId="77777777" w:rsidR="00F42DD3" w:rsidRDefault="00F42DD3">
      <w:pPr>
        <w:pStyle w:val="a3"/>
      </w:pPr>
      <w:r>
        <w:t xml:space="preserve">　　『心毒貌慈』，這個「心毒貌慈」是內心很惡毒，外貌很慈祥，這個人就很可怕，我們不認識他的人以為這是好人，這樣的人我們很難去防範，他心裡在想什麼我們不知道。總是心惡毒，都是想害人的，損人利己，但是面貌他表現得又非常的慈和，讓人看不出來，那這個人就很可怕了。所以，有些人心善貌惡，那個人看了我們會不舒服，但是他都寫在臉上。我們一看就知道他在發脾氣，或者他講話很利，但是這樣的人不可怕，因為他都表現在臉上，你都看得一清二楚，他就這樣。反而心毒貌慈的人這樣的人可怕，他在後面去捅你一刀，你怎麼死的都不知道，那這個就很恐怖了。</w:t>
      </w:r>
      <w:r>
        <w:t xml:space="preserve"> </w:t>
      </w:r>
    </w:p>
    <w:p w14:paraId="7DEE1DF7" w14:textId="77777777" w:rsidR="00F42DD3" w:rsidRDefault="00F42DD3">
      <w:pPr>
        <w:pStyle w:val="a3"/>
      </w:pPr>
      <w:r>
        <w:t xml:space="preserve">　　讀到這句也是給我們警惕，我們在生活上也會遇這樣的人。但是我們讀《感應篇》，最主要是修自己，我們不能心毒貌慈。這句如果用佛法的標準，我們就有得修了，佛法講毒是什麼，大家知道嗎？我們不是常講貪瞋痴三毒煩惱，那我們有沒有貪瞋痴？我們心裡有貪瞋痴，那就有毒了，這是佛法的標準。所以，我們學佛就是要伏這三毒，《十善業道》講，不貪、不瞋、不痴，降伏我們心裡這個三毒煩惱，這學佛的標準。在此地講的是一般的，就是害人的心，毒害人的心，面貌表現慈祥，這個是惡業。我們再看下面這句：</w:t>
      </w:r>
      <w:r>
        <w:t xml:space="preserve"> </w:t>
      </w:r>
    </w:p>
    <w:p w14:paraId="33007734" w14:textId="77777777" w:rsidR="00F42DD3" w:rsidRDefault="00F42DD3">
      <w:pPr>
        <w:pStyle w:val="a3"/>
      </w:pPr>
      <w:r>
        <w:t xml:space="preserve">　　【穢食餧人。】</w:t>
      </w:r>
      <w:r>
        <w:t xml:space="preserve"> </w:t>
      </w:r>
    </w:p>
    <w:p w14:paraId="33E9E414" w14:textId="77777777" w:rsidR="00F42DD3" w:rsidRDefault="00F42DD3">
      <w:pPr>
        <w:pStyle w:val="a3"/>
      </w:pPr>
      <w:r>
        <w:t xml:space="preserve">　　『穢食』就是骯髒變質污穢的食物，『餧人』就是給人吃，拿給人家吃。這個變質骯髒的食物不可以給人吃。我們過去在台北華藏圖書館，我記得有一次也是有人送給我們一些食品、食物，後來館長看那些食品日期打的都是過期的，館長很重視這個，就全部丟掉，麵條那些食品類的，過期了，送到道場來。大概他們知道這是過期，吃了對身體不好，那些法師大概比較厲害，吃了大概都不會中毒，所以送給我們。本來，我那個時候也有輪流煮飯，不過莊師她們來我就好命了，就不用煮，以前妳們還沒來我都要煮的。過期的東西不能給人吃，也不可以拿去道場給師父吃。有些居士他是知道還是不知道，我們也不明白，總是曾經有收過那些東西，過期了就拿到道場給大家吃，這個就犯了這一條「穢食餧人」。我們自己也不要把不好的東西給人，所以我們道場供養大眾的食物最好都用新鮮的。我們再看下面這句：</w:t>
      </w:r>
      <w:r>
        <w:t xml:space="preserve"> </w:t>
      </w:r>
    </w:p>
    <w:p w14:paraId="2EDF931B" w14:textId="77777777" w:rsidR="00F42DD3" w:rsidRDefault="00F42DD3">
      <w:pPr>
        <w:pStyle w:val="a3"/>
      </w:pPr>
      <w:r>
        <w:t xml:space="preserve">　　【左道惑眾。】</w:t>
      </w:r>
      <w:r>
        <w:t xml:space="preserve"> </w:t>
      </w:r>
    </w:p>
    <w:p w14:paraId="521B435B" w14:textId="77777777" w:rsidR="00F42DD3" w:rsidRDefault="00F42DD3">
      <w:pPr>
        <w:pStyle w:val="a3"/>
      </w:pPr>
      <w:r>
        <w:t xml:space="preserve">　　『左道惑眾』，我們一般講旁門左道，「以妖法邪術來迷惑大眾」。這個在《閱微草堂筆記》記載的公案很多，用這種邪術去迷惑人的，符術。自古以來，學這些妖法邪術的，現在還是不少，還是很多。現在流行，我是聽說有什麼養小鬼的，在新加坡、南洋有這種降頭的，有符咒的，符術的。以前小時候，我父親的朋友常常到我家來喝酒，跟我父親喝酒，以前也沒有電視，也沒有收音機，聽到大人來講故事，那個就是我的娛樂，我就坐在旁邊聆聽大人講故事。以前我們家請客，我母親規矩很嚴格，小孩子不准上桌的，是要坐在旁邊的，不能跟大人一起坐著吃飯的。坐在旁邊吃，大人在桌上吃，講故事，我就在旁邊洗耳恭聽。</w:t>
      </w:r>
      <w:r>
        <w:t xml:space="preserve"> </w:t>
      </w:r>
    </w:p>
    <w:p w14:paraId="7AF3DE02" w14:textId="77777777" w:rsidR="00F42DD3" w:rsidRDefault="00F42DD3">
      <w:pPr>
        <w:pStyle w:val="a3"/>
      </w:pPr>
      <w:r>
        <w:t xml:space="preserve">　　聽到我父親一個朋友講，以前我父親那個時代很多人去學符咒。有一次，我聽到一個故事，就是有一個人偷了一個客人的雨傘。掉雨傘這個人會符術，一直問，雨傘誰給我拿走了，都沒有人說，他就很生氣，回家之後他就念火燒符。他那個符咒念念念，去咒他那把雨傘，他那把雨傘就起火了。結果給他偷雨傘的那個人家裡就失火了，因為他把雨傘藏起來，然後雨傘就著火了，莫名其妙著火了，他家就失火了。有這樣的符術。過去我聽這些大人講，說要學這個害人的符咒要發誓的，沒有後代的、會貧窮的，還有什麼，總是發三種毒誓。我聽一聽，學那個不好的而且是去害人的，自己還要發那個毒誓，何苦來哉？但是就有人很愚痴，要去學那個。</w:t>
      </w:r>
      <w:r>
        <w:t xml:space="preserve"> </w:t>
      </w:r>
    </w:p>
    <w:p w14:paraId="7898FEC4" w14:textId="77777777" w:rsidR="00F42DD3" w:rsidRDefault="00F42DD3">
      <w:pPr>
        <w:pStyle w:val="a3"/>
      </w:pPr>
      <w:r>
        <w:t xml:space="preserve">　　但是這個符咒也有好的，我大概十五、六歲，我也很喜歡去路邊去買藥。去買藥，以前年輕不懂事，也被騙了不少，賣藥的講得就像仙丹一樣，我被騙了不少。但是也有好的，也有一個道士都勸善的，他也教人家一些符咒，以前醫藥不發達，醫院也沒有，像小孩子吞到銅錢，還有吃雞肉、鴨肉，還有魚肉，那個骨刺會哽在喉嚨，以前醫院沒有那麼方便。還有在外面不小心皮肉割傷了，他教人有化骨符，還有止血符，我記得這兩個符，還有一個幫助人家安胎符，婦女生產也很危險，安胎符，不要難產。止血符，那個咒語很簡單，我忘記了，就在郊外如果你割傷了，然後沒有什麼藥膏，現在藥膏很多，他就拿一片綠的樹葉貼在傷口，然後念念念，他血就止了。化骨符，也就是符水喝下去，那個骨頭會化下去，會消化掉。所以也有好的，我們學就要學好的，對人有幫助的，不要去學害人的咒，害人就是「左道惑眾」。現在我們佛門裡面也是有些人真的用左道，打著佛教的招牌，左道惑眾。我們再看下面：</w:t>
      </w:r>
      <w:r>
        <w:t xml:space="preserve"> </w:t>
      </w:r>
    </w:p>
    <w:p w14:paraId="207291C7" w14:textId="77777777" w:rsidR="00F42DD3" w:rsidRDefault="00F42DD3">
      <w:pPr>
        <w:pStyle w:val="a3"/>
      </w:pPr>
      <w:r>
        <w:t xml:space="preserve">　　【短尺狹度。輕秤小升。以偽雜真。採取奸利。】</w:t>
      </w:r>
      <w:r>
        <w:t xml:space="preserve"> </w:t>
      </w:r>
    </w:p>
    <w:p w14:paraId="664F3A69" w14:textId="77777777" w:rsidR="00F42DD3" w:rsidRDefault="00F42DD3">
      <w:pPr>
        <w:pStyle w:val="a3"/>
      </w:pPr>
      <w:r>
        <w:t xml:space="preserve">　　『短尺狹度』就是「尺度不公」，這是買布匹量那個尺寸，「買入量長，賣出量短」，買進來就量長一點，賣出去量短一點，這個是「短尺狹度」，買賣不公平。</w:t>
      </w:r>
      <w:r>
        <w:t xml:space="preserve"> </w:t>
      </w:r>
    </w:p>
    <w:p w14:paraId="0880B40D" w14:textId="77777777" w:rsidR="00F42DD3" w:rsidRDefault="00F42DD3">
      <w:pPr>
        <w:pStyle w:val="a3"/>
      </w:pPr>
      <w:r>
        <w:t xml:space="preserve">　　『輕秤小升』，以前有這個秤，賣出去秤得就比較輕，買進來、買入秤得重，總是要佔人便宜。所以，在《彙編》裡面也有一個公案，明朝時候有一個商人，他這個秤錘就灌水銀，灌水銀就作弊，賣出秤的就很輕，賣給人家一斤，看那個秤是一斤沒錯，但實際上不到一斤，可能只有十兩。一斤十六兩，現在大陸一斤是十兩。我們俗話講，半斤八兩。現在台灣還是半斤八兩，一斤還是十六兩，如果大家到台灣來買，還是半斤八兩。這個商人臨終的時候就跟他的兒子講，他說你父親這一生發財，給他兒子講這個祕密，就是秤頭灌水銀，買入秤重，賣出秤輕，他做手腳，他教他兒子繼續這樣做。他兒子很有善根，知道自己父親怎麼做這種不公平的生意，這個不好，表面答應他父親，他父親死了之後，他就把假的秤毀掉了，用真的，不騙人。但沒有多久，他兩個兒子就死了。他就心很不平，他說我父親在世都是在騙人，他一生就是發財；我現在不用我父親那個騙人的秤頭去騙人，要做公平的生意，反而我兒子死掉了，他覺得很不平。後來晚上睡覺夢到神來給他託夢，他說你不要心不平，你父親他那個錢財也是過去生他修的，他命中該有的。這一生因為他無知，用這樣去騙人，他得到的還是他過去生的財富，應該他這個財富可以延續很多代的，就是因</w:t>
      </w:r>
      <w:r>
        <w:t>為他去騙人，所以上帝派了兩個煞星到你家來，就是你現在死掉這兩個兒子，將來要把你們家的財產弄到家破人亡。他說現在你把你父親那個錯誤改過來了，現在上帝把那兩個敗家子收走了，沒多久會送兩個好的來。後來他夢醒過來，真的沒有多久，他的夫人又懷孕了，後來生了兩個兒子非常好。</w:t>
      </w:r>
      <w:r>
        <w:t xml:space="preserve"> </w:t>
      </w:r>
    </w:p>
    <w:p w14:paraId="4C880B66" w14:textId="77777777" w:rsidR="00F42DD3" w:rsidRDefault="00F42DD3">
      <w:pPr>
        <w:pStyle w:val="a3"/>
      </w:pPr>
      <w:r>
        <w:t xml:space="preserve">　　「輕秤小升」。以前跟我母親賣菜，現在用磅秤，那個磅秤的確是可以做手腳的。我們對面也有個賣菜的，他賣的，一樣的菜，我們一斤賣十塊，他賣五塊，結果我們這家倒閉了，我母親這個菜攤倒閉了。他就在我們對面，他一樣的菜，他賣五塊，我們一斤賣十塊，你會去哪裡買，你當然會去買五塊的，怎麼會來我們這邊買。我們就一直在研究，奇怪，我們是同樣一個市場買的，不可能差那麼多，你說差一點那還可以，反正少賺一點，虧本生意沒人做，砍頭生意有人做。我們也是暗中去調查，後來我們查出來了，他怎麼能賣那麼便宜？他去市場採購的時候，一面採購一面偷，一面偷那個不要錢的。後來我才明白，原來偷的那個不用本錢，當然他可以賣很便宜。所以我們就倒閉了，我們這攤就倒閉了，收起來了，收起來我母親就去出家了。後來我跟我媽媽講，我說妳要感激他，他讓妳倒閉，如果妳沒有倒閉，妳很賺錢，妳肯定放不下的，妳怎麼會出家！還要感恩他。這個主要是說做生意買賣不公平，偷斤減兩。</w:t>
      </w:r>
      <w:r>
        <w:t xml:space="preserve"> </w:t>
      </w:r>
    </w:p>
    <w:p w14:paraId="1A2A1622" w14:textId="77777777" w:rsidR="00F42DD3" w:rsidRDefault="00F42DD3">
      <w:pPr>
        <w:pStyle w:val="a3"/>
      </w:pPr>
      <w:r>
        <w:t xml:space="preserve">　　下面這句是『以偽雜真』，就是把假的摻雜在真的裡面去騙人。現在聽說大陸，我聽黃念祖老居士講《報恩談》，好像我有聽他講，他說茅台酒賣那個空瓶子現在價錢很好賣。他買那個空瓶子幹什麼？裝假酒，他裝假的當真的去賣，那這個是一本萬利。所以他收購那個空瓶子，有人專門在收購那空瓶子，收購空瓶子他放假酒進去當真的酒在賣，他不就賺死了嗎？這個就是「以偽雜真」。把假的摻雜在真的裡面，那目的是什麼？『採取奸利』，就是以這種不正當的方法獲取不當的利益，「奸利」就是不當的利益。我們再看下面：</w:t>
      </w:r>
      <w:r>
        <w:t xml:space="preserve"> </w:t>
      </w:r>
    </w:p>
    <w:p w14:paraId="5B9FD42B" w14:textId="77777777" w:rsidR="00F42DD3" w:rsidRDefault="00F42DD3">
      <w:pPr>
        <w:pStyle w:val="a3"/>
      </w:pPr>
      <w:r>
        <w:t xml:space="preserve">　　【壓良為賤。謾驀愚人。】</w:t>
      </w:r>
      <w:r>
        <w:t xml:space="preserve"> </w:t>
      </w:r>
    </w:p>
    <w:p w14:paraId="1D9B49D8" w14:textId="77777777" w:rsidR="00F42DD3" w:rsidRDefault="00F42DD3">
      <w:pPr>
        <w:pStyle w:val="a3"/>
      </w:pPr>
      <w:r>
        <w:t xml:space="preserve">　　『壓』是欺壓，『良』是善良，把善良人家給他壓迫，讓他去操守賤業，不好的行業。這是仗勢，仗著他的財勢去強迫清白善良人家去做那些賤業，不好的行業。</w:t>
      </w:r>
      <w:r>
        <w:t xml:space="preserve"> </w:t>
      </w:r>
    </w:p>
    <w:p w14:paraId="696C9D3C" w14:textId="77777777" w:rsidR="00F42DD3" w:rsidRDefault="00F42DD3">
      <w:pPr>
        <w:pStyle w:val="a3"/>
      </w:pPr>
      <w:r>
        <w:t xml:space="preserve">　　『謾驀愚人』，這是欺騙愚痴的人，愚痴的人他都沒智慧了，再忍心去欺騙他，那真的也是很沒有良心。對於愚人應該是要去幫助他、去輔導他，怎麼可以再去欺騙他？你欺騙一個正常的人都不應該，何況欺騙愚人？</w:t>
      </w:r>
      <w:r>
        <w:t xml:space="preserve"> </w:t>
      </w:r>
    </w:p>
    <w:p w14:paraId="06D908BA" w14:textId="77777777" w:rsidR="00F42DD3" w:rsidRDefault="00F42DD3">
      <w:pPr>
        <w:pStyle w:val="a3"/>
      </w:pPr>
      <w:r>
        <w:t xml:space="preserve">　　【貪婪無厭。咒詛求直。】</w:t>
      </w:r>
      <w:r>
        <w:t xml:space="preserve"> </w:t>
      </w:r>
    </w:p>
    <w:p w14:paraId="4F3079B2" w14:textId="77777777" w:rsidR="00F42DD3" w:rsidRDefault="00F42DD3">
      <w:pPr>
        <w:pStyle w:val="a3"/>
      </w:pPr>
      <w:r>
        <w:t xml:space="preserve">　　這句是講「對名利財勢貪得無厭」，『貪婪無厭』。俗話講「人心不足蛇吞象」，貪心也是沒有止境。我們一個人在世間能夠知足就常樂。實在講，在現代一個人如果能夠知足，他生活過得很快樂、很自在，不要跟人家比賽，他真的就像神仙一樣。如果要跟人比賽，貪心不斷增長，得到的名利再多也不快樂，他總是感覺到不足，「貪婪無厭」，這樣就很苦了。所以，佛在《遺教經》講，知足的人他就生活在天堂，如果在天堂的人不知足，他也不快樂。釋迦牟尼佛示現給我們看的，三衣一缽，日中一食，樹下一宿，就不貪了，物質的享受到最低。</w:t>
      </w:r>
      <w:r>
        <w:t xml:space="preserve"> </w:t>
      </w:r>
    </w:p>
    <w:p w14:paraId="11B98F5D" w14:textId="77777777" w:rsidR="00F42DD3" w:rsidRDefault="00F42DD3">
      <w:pPr>
        <w:pStyle w:val="a3"/>
      </w:pPr>
      <w:r>
        <w:t xml:space="preserve">　　所以，蓮池大師勸我們出家眾有兩部經一定要讀，一部是《佛遺教經》，一部是《佛說四十二章經》，他在《竹窗隨筆》講，這兩部經出家眾一定要讀，不可以不讀。後來蕅益祖師再把《八大人覺經》加上去，我們也有印過，它的名稱稱作《佛遺教三經》，就是《佛說遺教經》、《四十二章經》、《八大人覺經》，這三部經出家人必定要學、要讀。所以，佛在《遺教經》講，就是講知足。</w:t>
      </w:r>
      <w:r>
        <w:t xml:space="preserve"> </w:t>
      </w:r>
    </w:p>
    <w:p w14:paraId="16BD9344" w14:textId="77777777" w:rsidR="00F42DD3" w:rsidRDefault="00F42DD3">
      <w:pPr>
        <w:pStyle w:val="a3"/>
      </w:pPr>
      <w:r>
        <w:t xml:space="preserve">　　『咒詛求直』，就是「對天地神祇咒詛」，證明自己有道理、自己很正直，這是對天地神明不恭敬。我們再看下面這句：</w:t>
      </w:r>
      <w:r>
        <w:t xml:space="preserve"> </w:t>
      </w:r>
    </w:p>
    <w:p w14:paraId="01C75F30" w14:textId="77777777" w:rsidR="00F42DD3" w:rsidRDefault="00F42DD3">
      <w:pPr>
        <w:pStyle w:val="a3"/>
      </w:pPr>
      <w:r>
        <w:t xml:space="preserve">　　【嗜酒悖亂。】</w:t>
      </w:r>
      <w:r>
        <w:t xml:space="preserve"> </w:t>
      </w:r>
    </w:p>
    <w:p w14:paraId="589B72DA" w14:textId="77777777" w:rsidR="00F42DD3" w:rsidRDefault="00F42DD3">
      <w:pPr>
        <w:pStyle w:val="a3"/>
      </w:pPr>
      <w:r>
        <w:t xml:space="preserve">　　『嗜酒』，「嗜」是嗜好，「酒」就是飲酒，嗜酒如命的人他就會亂性，『悖亂』就是亂性。這個酒在佛門五戒列為重戒，酒本身沒有罪過，因為酒都是植物釀的，它也不是殺生的。佛為什麼列為重戒？就是這個酒喝多了會亂性，亂性就會造前面殺盜淫妄這個罪業。往往一個人沒有喝酒他很老實，一喝酒就變一個人了。以前我在家的時候，我俗家的二哥很喜歡喝酒，我們兄弟就他會喝，喝了酒他就鬧事，回到家裡也鬧。那個時候他跟我、跟我弟弟住在一起，我小弟，我們三個住在一起。有一天他喝酒，去鬧警察局，警察局晚上十點多打電話到我家，說某某人是不是你們家裡人？我說是。他說他喝醉酒，來我們派出所鬧，你們趕快來把他帶回去。我就跟警察講，我說拜託你把他關一個晚上好不好，讓我們比較好睡，我說你慈悲慈悲。那個警察說不要，喝了酒亂七八糟的。我講什麼他都不給他關，實在是沒辦法，後來沒辦法只好跟我弟弟去把他扛回來。扛回來我們就不用睡覺了，他就鬧到天亮。他沒喝酒的時候有夠老實的，一句話也不講，酒喝下去什麼話都講，他說酒醉吐真言，平常不講的喝了酒統統講出來。「嗜酒悖亂」。</w:t>
      </w:r>
      <w:r>
        <w:t xml:space="preserve"> </w:t>
      </w:r>
    </w:p>
    <w:p w14:paraId="5E91FACD" w14:textId="77777777" w:rsidR="00F42DD3" w:rsidRDefault="00F42DD3">
      <w:pPr>
        <w:pStyle w:val="a3"/>
      </w:pPr>
      <w:r>
        <w:t xml:space="preserve">　　同修現在我也遇到有一些喝酒的，河北有個居士，他喝了酒就去給人家砸車子。我在山東做三時繫念，他就去找我，他的同修就來跟我講，她先生就是喝酒就去砸人家的車子，酒沒喝，人真的是一個好人。後來我就勸他不要喝酒，我說你現在一天拜六百拜佛，誦《地藏經》，消業障。他也聽話，每天都磕六百個頭，《地藏經》也誦了二千多部。我說誦三千部，求地藏菩薩給你加持。現在比較好了，不然他同修講，他一喝酒回來，他們母子在睡覺，她說他一回來就給她們講開示，在床鋪前他就講開示。他平常聽經聽了之後，平常不講，酒喝了之後，她們母子要睡覺，他就講開示。所以我到他家去，他同修就給我告狀，說他喝了酒就講開示。後來我就跟她講，我說以後就換妳跟他講開示。現在也改變不少了。所以，酒不能過量。下面講：</w:t>
      </w:r>
      <w:r>
        <w:t xml:space="preserve"> </w:t>
      </w:r>
    </w:p>
    <w:p w14:paraId="214F60A4" w14:textId="77777777" w:rsidR="00F42DD3" w:rsidRDefault="00F42DD3">
      <w:pPr>
        <w:pStyle w:val="a3"/>
      </w:pPr>
      <w:r>
        <w:t xml:space="preserve">　　【骨肉忿爭。】</w:t>
      </w:r>
      <w:r>
        <w:t xml:space="preserve"> </w:t>
      </w:r>
    </w:p>
    <w:p w14:paraId="7D3B4911" w14:textId="77777777" w:rsidR="00F42DD3" w:rsidRDefault="00F42DD3">
      <w:pPr>
        <w:pStyle w:val="a3"/>
      </w:pPr>
      <w:r>
        <w:t xml:space="preserve">　　這句總是出在一個『爭』，這個『忿』就是忿怒，與家人，『骨肉』就是兄弟姊妹，自己至親，「忿」就是忿怒，「爭」，爭執，不能忍讓。所以，在兄弟之間，《弟子規》也教我們，「兄弟睦，孝在中」、「言語忍，忿自泯」。這個忿爭，有時候都是言語，如果我們忍一句不要說了，氣消下去，那也就好了。如果彼此都不相讓，要爭到贏，那這個就沒完沒了，可能兄弟骨肉都變仇人，就在一個爭。所以，這句就是《弟子規》講的，「兄弟睦，孝在中」、「言語忍，忿自泯」。大家言語忍一句，有一方面忍下來，也就止息了。如果一直忿爭，那就造業了。</w:t>
      </w:r>
      <w:r>
        <w:t xml:space="preserve"> </w:t>
      </w:r>
    </w:p>
    <w:p w14:paraId="666F1B0B" w14:textId="77777777" w:rsidR="00F42DD3" w:rsidRDefault="00F42DD3">
      <w:pPr>
        <w:pStyle w:val="a3"/>
      </w:pPr>
      <w:r>
        <w:t xml:space="preserve">　　【男不忠良。女不柔順。】</w:t>
      </w:r>
      <w:r>
        <w:t xml:space="preserve"> </w:t>
      </w:r>
    </w:p>
    <w:p w14:paraId="4F6D573A" w14:textId="77777777" w:rsidR="00F42DD3" w:rsidRDefault="00F42DD3">
      <w:pPr>
        <w:pStyle w:val="a3"/>
      </w:pPr>
      <w:r>
        <w:t xml:space="preserve">　　這個兩句，「男人不忠實」、不善良。所以，男子的德行就是忠良，忠實、善良。女子的德行是『柔順』，溫柔、和順。這兩句是男人不忠實、不善良，「女人不溫和柔順」。現在我們常常聽到人家講，女強人，大家有沒有聽說過女強人？的確我遇到不少都是女強人。「柔順」是女子之德，我們要看柔順，現在可以去日本看，日本學中國傳統文化，他們還是保留了不少。現在年輕人我比較不清楚，但是年紀比較稍微大一點的女子，她的確有柔順之德，大家可以去看看她的表現，她的威儀。</w:t>
      </w:r>
      <w:r>
        <w:t xml:space="preserve"> </w:t>
      </w:r>
    </w:p>
    <w:p w14:paraId="30B82AEE" w14:textId="77777777" w:rsidR="00F42DD3" w:rsidRDefault="00F42DD3">
      <w:pPr>
        <w:pStyle w:val="a3"/>
      </w:pPr>
      <w:r>
        <w:t xml:space="preserve">　　有一年，我到日本去做法會，法會做完都會有一日遊，就玩一天的，去一個鬼怒川，去住一個賓館，同修招待我們去。我們那個大巴車開到那個賓館前面，還有幾十公尺，兩個日本的小姐就穿和服九十度鞠躬，鞠躬在那邊等了大概幾分鐘。所以，我們道場的莊義師講，人家這個《弟子規》做得真好，九十度鞠躬在那邊，我們車還沒有到，她頭都沒有抬起來，《弟子規》做得真好，我們看到都感到很慚愧。所以，大家可以到日本去看看。</w:t>
      </w:r>
      <w:r>
        <w:t xml:space="preserve"> </w:t>
      </w:r>
    </w:p>
    <w:p w14:paraId="2453C4A7" w14:textId="77777777" w:rsidR="00F42DD3" w:rsidRDefault="00F42DD3">
      <w:pPr>
        <w:pStyle w:val="a3"/>
      </w:pPr>
      <w:r>
        <w:t xml:space="preserve">　　我在日本東京，我那個小精舍，在我們同一層的有一個女學生，高中生，大概你們現在來參加這個年紀，那個女學生我也不認識她，我住在那邊，她看到我都會鞠躬。還有在岡山鄉下，那更有禮貌，那個孩子、那個兒童看到我都會敬禮，過馬路看到我都會敬禮。所以，這個禮可以去日本看，日本是哪裡學的？跟我們中國學的，他們做得很到位。他做得到位，我們中國是禮義之邦，現在變成很不懂禮貌，所以人家就瞧不起我們，就是這樣。我們自己要趕快改過來，要依照老祖宗教的好好來學習。下面講：</w:t>
      </w:r>
      <w:r>
        <w:t xml:space="preserve"> </w:t>
      </w:r>
    </w:p>
    <w:p w14:paraId="3CAC0C7D" w14:textId="77777777" w:rsidR="00F42DD3" w:rsidRDefault="00F42DD3">
      <w:pPr>
        <w:pStyle w:val="a3"/>
      </w:pPr>
      <w:r>
        <w:t xml:space="preserve">　　【不和其室。不敬其夫。】</w:t>
      </w:r>
      <w:r>
        <w:t xml:space="preserve"> </w:t>
      </w:r>
    </w:p>
    <w:p w14:paraId="2F67FEBD" w14:textId="77777777" w:rsidR="00F42DD3" w:rsidRDefault="00F42DD3">
      <w:pPr>
        <w:pStyle w:val="a3"/>
      </w:pPr>
      <w:r>
        <w:t xml:space="preserve">　　這兩句，『室』是指妻子，「丈夫不善待妻子，造成家庭失和」；太太對丈夫也不尊敬，『不敬其夫』。這兩句所講的現在也很普遍。</w:t>
      </w:r>
      <w:r>
        <w:t xml:space="preserve"> </w:t>
      </w:r>
    </w:p>
    <w:p w14:paraId="43A45EA5" w14:textId="77777777" w:rsidR="00F42DD3" w:rsidRDefault="00F42DD3">
      <w:pPr>
        <w:pStyle w:val="a3"/>
      </w:pPr>
      <w:r>
        <w:t xml:space="preserve">　　【每好矜誇。常行妒忌。】</w:t>
      </w:r>
      <w:r>
        <w:t xml:space="preserve"> </w:t>
      </w:r>
    </w:p>
    <w:p w14:paraId="13CFAC72" w14:textId="77777777" w:rsidR="00F42DD3" w:rsidRDefault="00F42DD3">
      <w:pPr>
        <w:pStyle w:val="a3"/>
      </w:pPr>
      <w:r>
        <w:t xml:space="preserve">　　夫妻之間講話也誇張、不實在，做妻子的常常有嫉妒心、猜疑之心，這個家庭肯定就不好。</w:t>
      </w:r>
      <w:r>
        <w:t xml:space="preserve"> </w:t>
      </w:r>
    </w:p>
    <w:p w14:paraId="2117565A" w14:textId="77777777" w:rsidR="00F42DD3" w:rsidRDefault="00F42DD3">
      <w:pPr>
        <w:pStyle w:val="a3"/>
      </w:pPr>
      <w:r>
        <w:t xml:space="preserve">　　【無行於妻子。失禮於舅姑。】</w:t>
      </w:r>
      <w:r>
        <w:t xml:space="preserve"> </w:t>
      </w:r>
    </w:p>
    <w:p w14:paraId="1758725F" w14:textId="77777777" w:rsidR="00F42DD3" w:rsidRDefault="00F42DD3">
      <w:pPr>
        <w:pStyle w:val="a3"/>
      </w:pPr>
      <w:r>
        <w:t xml:space="preserve">　　「先生對妻子兒女有不得體的言行」，亂罵、亂打，那是『無行於妻子』。這裡『舅姑』就是講公公、婆婆，不是舅舅、姑姑。這裡「失禮於舅姑」是指「媳婦對公公婆婆不孝敬」。</w:t>
      </w:r>
      <w:r>
        <w:t xml:space="preserve"> </w:t>
      </w:r>
    </w:p>
    <w:p w14:paraId="3728586A" w14:textId="77777777" w:rsidR="00F42DD3" w:rsidRDefault="00F42DD3">
      <w:pPr>
        <w:pStyle w:val="a3"/>
      </w:pPr>
      <w:r>
        <w:t xml:space="preserve">　　這節時間到了。我們晚上還有兩個小時，後面晚上就可以圓滿，因為今天加上一堂。晚上七點開始，今天有溫馨晚宴，溫馨晚宴同學要洗碗，聽說要洗到六點半。所以六點半開始太趕了，七點，我們七點再繼續上。　　</w:t>
      </w:r>
    </w:p>
    <w:sectPr w:rsidR="00F42D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89C6D" w14:textId="77777777" w:rsidR="00F42DD3" w:rsidRDefault="00F42DD3" w:rsidP="00A309C6">
      <w:r>
        <w:separator/>
      </w:r>
    </w:p>
  </w:endnote>
  <w:endnote w:type="continuationSeparator" w:id="0">
    <w:p w14:paraId="6253BD6B" w14:textId="77777777" w:rsidR="00F42DD3" w:rsidRDefault="00F42DD3" w:rsidP="00A30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9A9E7" w14:textId="77777777" w:rsidR="00F42DD3" w:rsidRDefault="00F42DD3" w:rsidP="00A309C6">
      <w:r>
        <w:separator/>
      </w:r>
    </w:p>
  </w:footnote>
  <w:footnote w:type="continuationSeparator" w:id="0">
    <w:p w14:paraId="31C4CE06" w14:textId="77777777" w:rsidR="00F42DD3" w:rsidRDefault="00F42DD3" w:rsidP="00A30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C6"/>
    <w:rsid w:val="007931EE"/>
    <w:rsid w:val="00A309C6"/>
    <w:rsid w:val="00F4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6E2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09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9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09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9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2461</Words>
  <Characters>14030</Characters>
  <Application>Microsoft Office Word</Application>
  <DocSecurity>0</DocSecurity>
  <Lines>116</Lines>
  <Paragraphs>32</Paragraphs>
  <ScaleCrop>false</ScaleCrop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