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AD550" w14:textId="77777777" w:rsidR="001F0256" w:rsidRDefault="001F0256">
      <w:r>
        <w:t>俞淨意公遇灶神記</w:t>
      </w:r>
      <w:r>
        <w:t>—</w:t>
      </w:r>
      <w:r>
        <w:t xml:space="preserve">拜文昌帝君有沒有用？　　悟道法師主講　　（第二集）　　</w:t>
      </w:r>
      <w:r>
        <w:t>2022/8/9</w:t>
      </w:r>
      <w:r>
        <w:t xml:space="preserve">　　救國團復興青年活動中心　　檔名：</w:t>
      </w:r>
      <w:r>
        <w:t xml:space="preserve">WD19-035-0002 </w:t>
      </w:r>
    </w:p>
    <w:p w14:paraId="35865ECB" w14:textId="77777777" w:rsidR="001F0256" w:rsidRDefault="001F0256">
      <w:pPr>
        <w:pStyle w:val="a3"/>
      </w:pPr>
      <w:r>
        <w:t xml:space="preserve">　　諸位老師，諸位同學，及網路前的同學，大家好。阿彌陀佛！請放掌。我們接著來學習《俞淨意公遇灶神記》。這堂課，有幾位同學提出一些疑問，我們簡單的來解答。這個是勇組，徐譽珊同學問的問題：師父好！今天早上師父有提到，要修行來改變命運，但我很疑惑，為什麼一定要改變命運？既然老天要我們來人間，必有他的安排，改變了命運是否是更好的選擇？是否人間苦難才要改變命運？可來人間本就是要歷練，那為何還要改運？世間云「道」，又是否只有是非之分，是否有第三種解答？</w:t>
      </w:r>
      <w:r>
        <w:t xml:space="preserve"> </w:t>
      </w:r>
    </w:p>
    <w:p w14:paraId="7EEF55DA" w14:textId="77777777" w:rsidR="001F0256" w:rsidRDefault="001F0256">
      <w:pPr>
        <w:pStyle w:val="a3"/>
      </w:pPr>
      <w:r>
        <w:t xml:space="preserve">　　這個同學問的問題，就是為什麼要改變命運？就是這個問題。改變命運都是選擇的，命運因為自己造的，自己要不要改，這個主權還是在自己，因為不是別人造給我們的，是自己造的。自己造的，你想要改變可以改變，不想改變當然也是自己的選擇，這個選擇權都在自己。是不是有第三種選擇？我們選擇要提升還是往下墮落？那你往下墮落也是選擇，還是我們選擇就是保持原來的樣子？</w:t>
      </w:r>
      <w:r>
        <w:t xml:space="preserve"> </w:t>
      </w:r>
    </w:p>
    <w:p w14:paraId="3EBD90AB" w14:textId="77777777" w:rsidR="001F0256" w:rsidRDefault="001F0256">
      <w:pPr>
        <w:pStyle w:val="a3"/>
      </w:pPr>
      <w:r>
        <w:t xml:space="preserve">　　但是我們人生為什麼要修行？為什麼要修道？古人講，「學如逆水行舟，不進則退」。我們在這個人生的旅途上，在這種五欲六塵、名聞利養，在這種誘惑當中就像一條船，是逆著水在走的，不是順著水在走。如果你停下來，那只是被這個水把你沖往後退，不能就停在那裡，說我也不進、我也不退。在逆水這個當中，那肯定是往後退，不會說停在原地不動，你沒有往前進就是往後退。所以選擇不是往前進就是往後退，在我們六道輪迴裡面，往後退就退到三惡道去了，來生人天兩道也就沒有了。所以我們人生改造命運，是每一個人都需要的。你說我也不要好到什麼樣，我能平平安安過一生就好了。平平安安也是一種選擇，平平安安就要怎麼樣？你要消災免難，不然你的災難很多。大概沒有人說，他希望很多災難，大概也沒有人有這樣一個想法，總是說我沒有求大富大貴，但是我能夠平平安安的過一生我就滿足了。平安，也就是說求消災免難，這也是一種選擇。所以改造命運，主要是提升自己的素質，就是說我們的德行往上提升，改造命運它是外面的感應。所以你不求功名富貴，但是你努力斷惡修善，那個它自然會得到，也不必刻意去求，它是自然的。所以改造命運是每一個人提升自己的靈性，往上提升。</w:t>
      </w:r>
      <w:r>
        <w:t xml:space="preserve"> </w:t>
      </w:r>
    </w:p>
    <w:p w14:paraId="0963CF5C" w14:textId="77777777" w:rsidR="001F0256" w:rsidRDefault="001F0256">
      <w:pPr>
        <w:pStyle w:val="a3"/>
      </w:pPr>
      <w:r>
        <w:t xml:space="preserve">　　學佛來講，就是我們要成佛，成佛就是明心見性、大徹大悟，恢復我們的本性。那我們現在這個叫習性，這個不是本性。恢復本性都是我們本分的事情，因為我們本來就是佛，現在我要作佛當然是正確的；現在不想作佛，我要繼續迷惑顛倒，那這個就不對了。我們人就是要學，所以「學」這個字就是覺的意思。「人不學，不知義；玉不琢，不成器」，我們人不學聖教、不學習經典，我們就不懂這些義理，也不知道宇宙人生事實的真相。所以我們修行主要是成聖成賢，並不是為了功名富貴，不是為這個，為了成聖成賢。功名富貴它是自然的，它不是刻意去求的，你修學，自然會感應。功名富貴來，那我不要可以嗎？可以。好像你錢很多，那我可以布施給別人，跟別人分享，我可以自己不要享受，那你這樣就又向上提升了。所以改造命運也不是純屬為個人自己，是為一切眾生，因為我們提升了，你才能幫助別人。像袁了凡先生他改造命運，有很多人他想改造命運，他的經驗就跟他分享，很多人跟著，他也是得到了。所以我們改變命運不為自己，為別人、為大家，這樣也就能夠成聖成賢。</w:t>
      </w:r>
      <w:r>
        <w:t xml:space="preserve"> </w:t>
      </w:r>
    </w:p>
    <w:p w14:paraId="5516AABA" w14:textId="77777777" w:rsidR="001F0256" w:rsidRDefault="001F0256">
      <w:pPr>
        <w:pStyle w:val="a3"/>
      </w:pPr>
      <w:r>
        <w:lastRenderedPageBreak/>
        <w:t xml:space="preserve">　　好，這條我們就簡單答覆到這裡，下面還有好幾條。第二條：修學到何種程度才可由三根進入學習《無量壽經》？弟子非常希望學習淨空老和尚的《大經解》，合併黃念祖老居士的註解深入學習。因三根必須落實才算做到，但目前將《弟子規》條條做到就還未熟意思，怕進入《大經解》學習遙遙無期，懇請師父慈悲開示。</w:t>
      </w:r>
      <w:r>
        <w:t xml:space="preserve"> </w:t>
      </w:r>
    </w:p>
    <w:p w14:paraId="61A08526" w14:textId="77777777" w:rsidR="001F0256" w:rsidRDefault="001F0256">
      <w:pPr>
        <w:pStyle w:val="a3"/>
      </w:pPr>
      <w:r>
        <w:t xml:space="preserve">　　這個是勇組，賴同學問的問題，你問這個問題也很好。三根就是儒、釋、道，《弟子規》、《感應篇》、《十善業道》，這個三根是基礎。我們學三根都還沒學好，想學大經，這個三根要學到什麼時候才能學得好，才可以學大乘經典？就感覺不曉得到什麼時候，哪一天才能落實三根？這個問題，就覺得這個三根很難做到，大概不曉得什麼時候才有機會來學習大乘經典？其實這個都可以同步學習。實在講，你看《無量壽經》後面三十三品到三十七品不都是教做人的？那個就是三根，那個裡面也有三根、五戒十善。</w:t>
      </w:r>
      <w:r>
        <w:t xml:space="preserve"> </w:t>
      </w:r>
    </w:p>
    <w:p w14:paraId="6620EC01" w14:textId="77777777" w:rsidR="001F0256" w:rsidRDefault="001F0256">
      <w:pPr>
        <w:pStyle w:val="a3"/>
      </w:pPr>
      <w:r>
        <w:t xml:space="preserve">　　這個三根還沒有學好，我們可以不可以念佛？可以，可以同步。《華嚴經》講，「行布不礙圓融，圓融不礙行布」，行布就是次第，它有次第；圓融就是超越這個次第，它是圓融的。也就是說，你現在學《無量壽經》也可以學《弟子規》，你學《弟子規》也可以學《無量壽經》。就好像《華嚴經》一樣，《華嚴經》稱為佛教第一部大經，一乘經典，教人一生作佛的，你現在三根還沒有做到，能不能學《華嚴經》？可以；能不能聽《華嚴經》？可以。薰習，薰習這個大乘的種子，它不妨礙你學三個根。所以這個沒有障礙，可以同步來學習。我們現在聽大乘經論這些佛菩薩的境界，薰習大乘佛法的種子，我們現前能做到的，就從這三個根去做，所以這個沒有障礙。就是記住《華嚴經》講的「行布不礙圓融，圓融不礙行布」，次第不妨礙圓融，圓融也不妨礙次第；圓礙當中有次第，次第當中有圓融。讀《弟子規》可以讀《華嚴經》，讀《華嚴經》也可以讀《弟子規》，這個沒有障礙，這個沒有問題，所以學《弟子規》、學三個根跟學《華嚴經》都是相應的。學《無量壽經》，《無量壽經》本身就有三個根了；學一部《無量壽經》，從做人講到作佛，那是大圓滿，你看三十三品到三十七品、二十四品、二十五品，這個都有講到五戒十善，從做人講到</w:t>
      </w:r>
      <w:r>
        <w:t>作佛，所以沒有妨礙。</w:t>
      </w:r>
      <w:r>
        <w:t xml:space="preserve"> </w:t>
      </w:r>
    </w:p>
    <w:p w14:paraId="180ABD1B" w14:textId="77777777" w:rsidR="001F0256" w:rsidRDefault="001F0256">
      <w:pPr>
        <w:pStyle w:val="a3"/>
      </w:pPr>
      <w:r>
        <w:t xml:space="preserve">　　下面這個問題：弟子慚愧，請教悟道法師，一、弟子目前在家自修三根網路影片學習，尚未進行學習《無量壽經大經解》、《大經科註》等。有次看到胡小林老師網路上學習《妄盡還源觀》心得報告，影片中提到，一切境皆由自性所現，若所有境皆由自性所現，為何還要與自性所現一切境互動、應對？弟子愚昧，還請師父開示指導。這個是勇組的學員，藍同學問的問題。</w:t>
      </w:r>
      <w:r>
        <w:t xml:space="preserve"> </w:t>
      </w:r>
    </w:p>
    <w:p w14:paraId="6F056702" w14:textId="77777777" w:rsidR="001F0256" w:rsidRDefault="001F0256">
      <w:pPr>
        <w:pStyle w:val="a3"/>
      </w:pPr>
      <w:r>
        <w:t xml:space="preserve">　　學習三根很好，還沒有學《無量壽經大經解》也可以學。《妄盡還源觀》講到的這些，我們聽聽這些道理，目前要依這個來修，我們基礎還不夠。《妄盡還源觀》修五止六觀，就是修止觀，止觀就是定慧，定之前有戒，戒定慧三學。我們看《妄盡還源觀》裡面，講到戒這方面的，因戒生定，因定開慧。所以這三個根也是你修《還源觀》的基礎，有了這個基礎來修，功夫才會得力。因為這個戒定慧，無論是哪一個法門，原則都是一樣的。這三個根它屬於戒學所含攝的，屬於戒學的部分。</w:t>
      </w:r>
      <w:r>
        <w:t xml:space="preserve"> </w:t>
      </w:r>
    </w:p>
    <w:p w14:paraId="3D4DAC64" w14:textId="77777777" w:rsidR="001F0256" w:rsidRDefault="001F0256">
      <w:pPr>
        <w:pStyle w:val="a3"/>
      </w:pPr>
      <w:r>
        <w:t xml:space="preserve">　　對這些道理，我們聽了有不明白也沒關係，聽了存疑。你多聽、多念佛，求佛力加持，你就會有悟處，悟了就是自己真正明白。自性所現的一些境界互動、應對，境界是我們所現的，這個就像我們晚上作夢一樣，自己現的，就是自己心在動；要講真</w:t>
      </w:r>
      <w:r>
        <w:lastRenderedPageBreak/>
        <w:t>話，境界它沒動，是我們的心在動。大家如果看《六祖壇經》，有兩個人在爭，看到寺院門前掛的那個幡，風一吹，那個幡就在動，一個人說幡動，一個人說是風動。後來六祖在旁邊聽到他們在爭論，他說「不是風動、不是幡動，仁者心動」，大家去悟這個道理。我們現在講風動、幡動，現在寺院也看不到那些，很少看到。這個在日本還有，現在寺院很少看到掛那個幡。現在大家都看手機，手機我們看到裡面有很多節目，有人有事有物，好像都在動，那是手機在動，還是你的心在動？如果你碰到六祖，六祖就跟你講，不是那個手機在動，是你的心在動，大家去體會這個道理。是你的心在動，外面的境界沒有動，是你的心在動。你的心動，看到外面的境界在動；你心不動，外面的境界也是如如不動，佛法講無生法忍，它沒有生滅。這個能夠體會就體會，還體會不到也不要緊，你多聽、多念佛、多拜佛，慢慢你就會明白。</w:t>
      </w:r>
      <w:r>
        <w:t xml:space="preserve"> </w:t>
      </w:r>
    </w:p>
    <w:p w14:paraId="67DB4B1F" w14:textId="77777777" w:rsidR="001F0256" w:rsidRDefault="001F0256">
      <w:pPr>
        <w:pStyle w:val="a3"/>
      </w:pPr>
      <w:r>
        <w:t xml:space="preserve">　　下面這個問題：請教悟道法師，身體有酸痛難受，時而影響修學狀態，但總掛慮是否太注重色身？我執太重，貪戀身體，應如何對應恰當？</w:t>
      </w:r>
      <w:r>
        <w:t xml:space="preserve"> </w:t>
      </w:r>
    </w:p>
    <w:p w14:paraId="62DDD973" w14:textId="77777777" w:rsidR="001F0256" w:rsidRDefault="001F0256">
      <w:pPr>
        <w:pStyle w:val="a3"/>
      </w:pPr>
      <w:r>
        <w:t xml:space="preserve">　　我們身體有酸痛，我們自然的反應就是想要去處理，讓它不要酸痛，這個是很自然的，也不是說太注重色身。佛規定出家的弟子有四事供養，四事供養就有醫藥這一項。我們人四大五蘊這個色身，我們吃五穀雜糧，春夏秋冬氣候總是會有些變化，我們就應該知道去調理自己的身體。調理身體也不是說太執著這個色身，執著這個色身主要是貪圖享受，過分的享受，那個才說貪著這個色身；我們一般平常的身體調理到平和、健康的狀態，這是正常的需要。我們這個身體像機器一樣你要加油，你加足夠了就好了，也不要太多，太多滿出來了沒有意義。好像我們吃的營養，營養過剩，你的身體也吸收不了，那個就沒有必要。但是我們一定的需求，這個是需要去補充的，這個就不是過度的去貪著色身。</w:t>
      </w:r>
      <w:r>
        <w:t xml:space="preserve"> </w:t>
      </w:r>
    </w:p>
    <w:p w14:paraId="73EBEDE9" w14:textId="77777777" w:rsidR="001F0256" w:rsidRDefault="001F0256">
      <w:pPr>
        <w:pStyle w:val="a3"/>
      </w:pPr>
      <w:r>
        <w:t xml:space="preserve">　　這個色身，我們也是要調理到一個健康的狀況。佛門也有一句話講，「身安則道隆」，如果一天到晚生病，你也沒有心情來修道，所以還是要調理。調理這個身體，像天台宗對這個就比較注重，他還練氣功調身。佛在世的時候也教弟子呼吸，來排除身體的一些病痛。在我們中國老祖宗，其實教我們的就很多了。我們現在人穿不會穿，穿衣服也不曉得怎麼穿，吃也不會吃，我們現在人沒有學習過老祖宗的傳統文化，所以我們也不懂這些。所以祖宗愛護子孫是無微不至，這些方方面面都照顧到，只是我們沒有去學，我們不懂、不知道。</w:t>
      </w:r>
      <w:r>
        <w:t xml:space="preserve"> </w:t>
      </w:r>
    </w:p>
    <w:p w14:paraId="3D12FB61" w14:textId="77777777" w:rsidR="001F0256" w:rsidRDefault="001F0256">
      <w:pPr>
        <w:pStyle w:val="a3"/>
      </w:pPr>
      <w:r>
        <w:t xml:space="preserve">　　像氣候有春夏秋冬，你骨頭酸痛，那個酸痛要看什麼原因酸痛的。前天我在台北雙溪做法會，我那天早上感覺特別累，就奇怪了，怎麼今天特別累？昨天都還不錯，怎麼今天特別累？後來到了下午，我才想到原來那一天是立秋，立秋就是夏天進入秋天的第一天，這個季節變化。我是建議大家，我們學傳統文化，那個傳統的農民曆大家多看看。因為大家現在幾乎都是用西洋的那個西曆，我是建議大家，每一年都去請一本農民曆。農民曆就是把我們一年十二個月分成二十四個節氣，一個節氣是十五天；也就是給我們講，春夏秋冬，每十五天就有一個節氣。比如說我們講清明節，清明節不是只有四月五日那一天，那一天是清明節的第一天，其實清明節有幾天？十五天，那十五天都叫清明節，就是清明的節氣它有十五天。所以十五天一個節氣，五天就有一個候。我們一般講時候時候，什麼叫時候？五天就有一候，氣候那個候。我們講氣候氣候，就是節氣、氣候，五天就有一候，就是春夏秋冬，自然界氣候的一個變化。我們人的身體跟外面節氣是息息相關的，特別年紀大的人，那個感受就比年輕人要明顯。後來我才想到，可能應該是今天立秋，所以那一天就感覺怎麼好像比昨天</w:t>
      </w:r>
      <w:r>
        <w:lastRenderedPageBreak/>
        <w:t>累？我也想不出，昨天有睡覺，不是沒睡。所以季節交接的時候，自然界的變化，我們人身體也是跟著有變化。</w:t>
      </w:r>
      <w:r>
        <w:t xml:space="preserve"> </w:t>
      </w:r>
    </w:p>
    <w:p w14:paraId="1C429C45" w14:textId="77777777" w:rsidR="001F0256" w:rsidRDefault="001F0256">
      <w:pPr>
        <w:pStyle w:val="a3"/>
      </w:pPr>
      <w:r>
        <w:t xml:space="preserve">　　所以這個身體酸痛原因很多，是受風寒、風濕，或者什麼原因。但請教有關醫生，這個酸痛可能請教中醫會比較適合一點，因為中醫講氣血，你氣血不通。通則不痛，痛則不通，就是不通你才會酸痛，通了你就不會痛了。痛則不通，痛就是你氣血哪個地方有堵塞就酸痛，中醫的針炙就是疏通你的經絡、疏通你的氣血，打通你不通的地方，酸痛也就消除了。所以這個也不是說貪著身體。這些常識我是建議大家多去了解一下，現在網路很方便，手機一點，什麼都有，你可以去看看這一方面的。所以這個也不算是貪戀身體，貪戀身體是太過分的享受，那個才貪戀身體。身體上有一些酸痛、有一些問題，我們當然要去處理，這個不算貪戀身體。所以這樣來處理就好。</w:t>
      </w:r>
      <w:r>
        <w:t xml:space="preserve"> </w:t>
      </w:r>
    </w:p>
    <w:p w14:paraId="4271C959" w14:textId="77777777" w:rsidR="001F0256" w:rsidRDefault="001F0256">
      <w:pPr>
        <w:pStyle w:val="a3"/>
      </w:pPr>
      <w:r>
        <w:t xml:space="preserve">　　下面這個問題：平時因空餘時間不多，無法好好坐在桌前恭敬聽經，若同時做家務時聽經是否如法？若不敬，請師父開示指導。</w:t>
      </w:r>
      <w:r>
        <w:t xml:space="preserve"> </w:t>
      </w:r>
    </w:p>
    <w:p w14:paraId="224643B6" w14:textId="77777777" w:rsidR="001F0256" w:rsidRDefault="001F0256">
      <w:pPr>
        <w:pStyle w:val="a3"/>
      </w:pPr>
      <w:r>
        <w:t xml:space="preserve">　　這個沒問題，一邊做家事一邊聽經，你只要聽得清楚就好。你聽個一句兩句，你真的理解了，能夠把它應用到生活上，這個一句、兩句你就會很有受用。所以這個沒有問題，聽經，你要做家事，不能坐在那裡聽，這個是沒有問題，這跟聽佛號一樣，你行住坐臥都可以聽。但是聽經當然你專心聽會聽得比較清楚，所以一面做事可以一面聽，事情做完了你可以坐下來，把心靜下來靜靜的聽，這樣會聽得比較清楚、明白。</w:t>
      </w:r>
      <w:r>
        <w:t xml:space="preserve"> </w:t>
      </w:r>
    </w:p>
    <w:p w14:paraId="7CA05190" w14:textId="77777777" w:rsidR="001F0256" w:rsidRDefault="001F0256">
      <w:pPr>
        <w:pStyle w:val="a3"/>
      </w:pPr>
      <w:r>
        <w:t xml:space="preserve">　　好，以上幾個問題，我們簡單回答到這裡，我們接著來學習《俞淨意公遇灶神記》。上午第一堂課，簡單跟大家報告這次我們講座的一個因緣，也把俞淨意公大概跟大家提了一下，我們這堂課正式進入這篇文章。我們看這個文，我先把第一段這個文念一段，大家對一對地方。</w:t>
      </w:r>
      <w:r>
        <w:t xml:space="preserve"> </w:t>
      </w:r>
    </w:p>
    <w:p w14:paraId="2D660736" w14:textId="77777777" w:rsidR="001F0256" w:rsidRDefault="001F0256">
      <w:pPr>
        <w:pStyle w:val="a3"/>
      </w:pPr>
      <w:r>
        <w:t xml:space="preserve">　　【明嘉靖時。江西俞公。諱都。字良臣。多才博學。十八歲為諸生。每試必高等。】</w:t>
      </w:r>
      <w:r>
        <w:t xml:space="preserve"> </w:t>
      </w:r>
    </w:p>
    <w:p w14:paraId="3E2F6CDF" w14:textId="77777777" w:rsidR="001F0256" w:rsidRDefault="001F0256">
      <w:pPr>
        <w:pStyle w:val="a3"/>
      </w:pPr>
      <w:r>
        <w:t xml:space="preserve">　　這段首先講這篇文章的主角，我們現在講，拍一部戲它有個主角，他是主角，『俞公』。俞先生是明朝嘉靖時候的人，跟袁了凡先生是同一個時代，但是他的年紀比袁了凡要大。這個『明嘉靖』，在我們淨老和尚這個講記他有附帶講了，這個時候（就是嘉靖年間）佛教有一樁大事，這個大事就是《方冊大藏經》的刊行。這個方冊，像我們現在大家手上看這個書本就是四四方方的，方冊，在這個之前，從前《大藏經》都是摺疊的本子。摺疊本大家應該也看過，大家如果到寺院去拜懺，那個摺疊本一拉開就很長，摺疊起來。在這個之前，《大藏經》都是摺疊的，一般單行本的經典它也是摺疊的，摺疊本。在嘉靖年間，這個時候就有方冊的版本，都是用線裝的，用線裝的就稱為方冊版本。以前那個摺疊它是沒有用線裝的，就是把它摺起來，把它黏起來、摺起來。《方冊大藏經》，大家有看過那個古書，用線去穿的，就像我們現在這樣一本，四四方方的，一頁一頁的，那個就不是摺疊的，那用線裝的，叫方冊版本。第一部方冊版本是嘉靖年間編印的，這部藏經就稱為《嘉靖藏》，在嘉靖年間編的。</w:t>
      </w:r>
      <w:r>
        <w:t xml:space="preserve"> </w:t>
      </w:r>
    </w:p>
    <w:p w14:paraId="3C708113" w14:textId="77777777" w:rsidR="001F0256" w:rsidRDefault="001F0256">
      <w:pPr>
        <w:pStyle w:val="a3"/>
      </w:pPr>
      <w:r>
        <w:lastRenderedPageBreak/>
        <w:t xml:space="preserve">　　這個是『嘉靖』，「嘉靖」指年代。當時我們佛門有一位大德，憨山大師，稱為明末四大高僧之一；蓮池、蕅益、憨山、紫柏，佛教出了四位大德。憨山大師（德清和尚）他「發起主其事」，就是他發起編《方冊大藏經》的。編輯地點在金山，所以也叫《金山藏》。從那個時候開始，經書從摺疊本就轉為線裝的方冊本，就是我們現在一冊一冊的，就是從這個時候開始，這是佛門裡面一樁大事。在台灣重印的《中華大藏經》第二輯，原本就是《嘉靖藏》去翻印的。這部藏經流傳到現在有五百多年了。當時國家跟佛教界都有這樣的一個盛舉，因此感應道交的人也特別多，就是在這個時代，有很明顯的一些感應。</w:t>
      </w:r>
      <w:r>
        <w:t xml:space="preserve"> </w:t>
      </w:r>
    </w:p>
    <w:p w14:paraId="43149C7B" w14:textId="77777777" w:rsidR="001F0256" w:rsidRDefault="001F0256">
      <w:pPr>
        <w:pStyle w:val="a3"/>
      </w:pPr>
      <w:r>
        <w:t xml:space="preserve">　　這裡我們回到本文，就是嘉靖年間，江西有一位俞先生，名叫「都」，字「良臣」。中國古人有名有字，我們講名字名字，現在人大概只有名，沒有字。名是本名，我們還沒有成年，大家都稱我們的本名；到了成年，男子二十歲、女子十五歲成年了，在同輩當中會送你一個字。成年之後，一般人就不再稱你的名了，因為你已經長大成人了，要尊重你，所以就不叫名，叫字，舉行成年禮之後就有同輩送字給你。只有父母師長才稱名，一般人就不再稱你的名，因為你成年了，稱你的字。所以古人是有名有字，現在一般人就沒有，就取一個名。大概現在只有演藝人員他自己取一個藝名，一般人是沒有；或者是什麼藝術界的、寫作的、寫小說的，他有一個藝名。現在出家人還有名、有字號，也就是外號。像我的內名叫悟道，悟道是名，是師長叫的；外號叫心誠，一般人叫的。所以出家人現在還有名有字，一般人也就很少。</w:t>
      </w:r>
      <w:r>
        <w:t xml:space="preserve"> </w:t>
      </w:r>
    </w:p>
    <w:p w14:paraId="08C3E7B7" w14:textId="77777777" w:rsidR="001F0256" w:rsidRDefault="001F0256">
      <w:pPr>
        <w:pStyle w:val="a3"/>
      </w:pPr>
      <w:r>
        <w:t xml:space="preserve">　　這個是他的本名叫「都」，就一個字，叫「俞都」，他的字叫「良臣」。多才博學，書念得很好，很有學問。可見得這個人很聰明的，我們現在的話講，很有才華。『十八歲為諸生』，「諸生」就是考中秀才，在他的鄉考取秀才。以前要考中一個秀才也不容易，國家對他也就有一些禮遇，考中秀才。考中秀才，那也表示這個人他有學問，我們現在講知識分子，有學問。『每試必高等』，就是每一次考試他都考第一名，高等，可見得他確實有聰明過人之處，超過一般人。</w:t>
      </w:r>
      <w:r>
        <w:t xml:space="preserve"> </w:t>
      </w:r>
    </w:p>
    <w:p w14:paraId="5E9D0077" w14:textId="77777777" w:rsidR="001F0256" w:rsidRDefault="001F0256">
      <w:pPr>
        <w:pStyle w:val="a3"/>
      </w:pPr>
      <w:r>
        <w:t xml:space="preserve">　　我們接著看下面：</w:t>
      </w:r>
      <w:r>
        <w:t xml:space="preserve"> </w:t>
      </w:r>
    </w:p>
    <w:p w14:paraId="4827BCC8" w14:textId="77777777" w:rsidR="001F0256" w:rsidRDefault="001F0256">
      <w:pPr>
        <w:pStyle w:val="a3"/>
      </w:pPr>
      <w:r>
        <w:t xml:space="preserve">　　【年及壯。家貧授徒。與同庠生十餘人。結文昌社。惜字。放生。戒淫殺口過。行之有年。前後應試七科。皆不中。生五子。四子病夭。其第三子。甚聰秀。左足底有雙痣。夫婦寶之。八歲戲於里中。遂失去。不知所之。生四女。僅存其一。妻以哭兒女故。兩目皆盲。公潦倒終年。貧窘益甚。自反無大過。慘膺天罰。】</w:t>
      </w:r>
      <w:r>
        <w:t xml:space="preserve"> </w:t>
      </w:r>
    </w:p>
    <w:p w14:paraId="37821F8C" w14:textId="77777777" w:rsidR="001F0256" w:rsidRDefault="001F0256">
      <w:pPr>
        <w:pStyle w:val="a3"/>
      </w:pPr>
      <w:r>
        <w:t xml:space="preserve">　　這一段說出他壯年時非常的潦倒。年歲漸漸老大，家境也不好，靠著教書為生。當時古時候沒有學校，都是私塾。中國古代，國家沒有辦學校，現在辦的學校是跟外國人學的。古時候國家只負責考試，教學就是家長去請老師來教的，就幾戶人家家長，大家合起來找個地方，請個老師來教學，這個叫私塾。俞先生，因為他是秀才，家長都會請有學問的人來教自己的子女。當然他教的學生也不多。古時候教書也不是說像現在繳學費的，學生家境好的送老師的禮多一點，家境貧寒的就送少一點。學生不多，如果學生的家庭環境也不是很好，對老師的供養也就很有限。所以他是靠教書來維生，家庭經濟情況非常困難，我們從這個地方也可以理解。</w:t>
      </w:r>
      <w:r>
        <w:t xml:space="preserve"> </w:t>
      </w:r>
    </w:p>
    <w:p w14:paraId="1600FE00" w14:textId="77777777" w:rsidR="001F0256" w:rsidRDefault="001F0256">
      <w:pPr>
        <w:pStyle w:val="a3"/>
      </w:pPr>
      <w:r>
        <w:t xml:space="preserve">　　他與同學十餘人『結文昌社』。『同庠生』就是同一年進學的同班同學，找這些同學，大家結一個文昌社，就是結一個社團，我們現在講社團。像我們儒釋道教育學</w:t>
      </w:r>
      <w:r>
        <w:lastRenderedPageBreak/>
        <w:t>會就是一個社團，社團法人。古時候就有這樣一個社團，算是一個社會的團體，這個社團就是志同道合的人聚集在一起實行《文昌帝君陰騭文》，依照文昌帝君的教訓來修學。</w:t>
      </w:r>
      <w:r>
        <w:t xml:space="preserve"> </w:t>
      </w:r>
    </w:p>
    <w:p w14:paraId="3F1D0C0F" w14:textId="77777777" w:rsidR="001F0256" w:rsidRDefault="001F0256">
      <w:pPr>
        <w:pStyle w:val="a3"/>
      </w:pPr>
      <w:r>
        <w:t xml:space="preserve">　　現在印的《安士全書》上半部就是《文昌帝君陰騭文》。《安士全書》，我們上午跟大家簡單介紹，分四卷，第一卷就是《文昌帝君陰騭文廣義節要》，也就是周安士居士引用三教的經典來註解《文昌帝君陰騭文》。《文昌帝君陰騭文》這篇文章不長，但是透過周安士居士引用三教經典的註解，我們看到這短短的一篇經文，它的內容深廣無盡。</w:t>
      </w:r>
      <w:r>
        <w:t xml:space="preserve"> </w:t>
      </w:r>
    </w:p>
    <w:p w14:paraId="58646EEB" w14:textId="77777777" w:rsidR="001F0256" w:rsidRDefault="001F0256">
      <w:pPr>
        <w:pStyle w:val="a3"/>
      </w:pPr>
      <w:r>
        <w:t xml:space="preserve">　　過去讀書人都拜文昌帝君，可貴的就是他們發心，大家要依照《文昌帝君陰騭文》來修行，來做人處事接物，依照這個文昌帝君的標準。現在拜文昌帝君的人還是不少，在大陸我看到很多，甚至在海外，有華人的地方有拜文昌帝君，像新加坡、馬來西亞，在台灣就更多了，在台灣有很多廟裡面都有供奉文昌帝君。有一年我到萬華龍山寺去，龍山寺它也有供奉文昌帝君，那個時候好像要聯考，高中考大學，很多家長就把那個准考證去影印，我看文昌帝君那個桌子上面堆了一堆准考證，影印的放在那裡。我去那邊看到這個，也明白為什麼家長把那個准考證放在那裡？就是求文昌帝君保佑他的子女考上好的學校。是不是把那個准考證放在那邊就會考得比較好的學校？那不一定。這個就是《了凡四訓》講的，你命中有沒有？命中有，那你考得到比較好的；命中沒有，考得比較差的，甚至考不上的也都有。所以拜文昌帝君並不是去拜一拜，求文昌帝君保佑。那文昌帝君保佑我們什麼？我們來學習這個經文，依照這個經文來修行、來修學，去落實在生活上，待人處事接物，你的命運就改了，你就有求必應。所以不是說把准考證放那裡就得到保佑，那個就是套一句《了凡四訓》講的，「命中有時自然有，命中無時莫強求」。</w:t>
      </w:r>
      <w:r>
        <w:t xml:space="preserve"> </w:t>
      </w:r>
    </w:p>
    <w:p w14:paraId="2000148D" w14:textId="77777777" w:rsidR="001F0256" w:rsidRDefault="001F0256">
      <w:pPr>
        <w:pStyle w:val="a3"/>
      </w:pPr>
      <w:r>
        <w:t xml:space="preserve">　　這是講讀書人都是學習《文昌帝君陰騭文》，以這個來自行化他。所以古代讀書人普遍重視這一篇文章，童子在七、八歲時，家長或者是老師就教他背誦這篇文章。現在可能除了我們學習傳統文化的父母會教自己的子女來背誦這個《文昌帝君陰騭文》，一般的父母應該就不知道要教子女來讀誦、背誦這個《文昌帝君陰騭文》，他就不知道。在佛門裡面，《印光大師文鈔》裡面我們有看到，他還囑咐在家居士，家裡子弟到了上學的年齡，七、八歲的時候，就應當教他背《文昌帝君陰騭文》以及《太上感應篇》。印光祖師，我們在《文鈔》看到，他給居士回信他都特別開示，勸在家居士，做父母的人，自己子女到了讀書的年齡，這兩篇要教他們來讀誦、來背誦，在生活上去做、去實行，把它做到。這兩篇都不是很長，《太上感應篇》就比較長一點，《文昌帝君陰騭文》比較短，這兩篇合起來不是很長。《文昌帝君陰騭文》只有一千多個字，《感應篇》就比較多一點，也不是很長，都是很簡短的一個文章。</w:t>
      </w:r>
      <w:r>
        <w:t xml:space="preserve"> </w:t>
      </w:r>
    </w:p>
    <w:p w14:paraId="3E211D45" w14:textId="77777777" w:rsidR="001F0256" w:rsidRDefault="001F0256">
      <w:pPr>
        <w:pStyle w:val="a3"/>
      </w:pPr>
      <w:r>
        <w:t xml:space="preserve">　　這裡講，文昌社的同學力行《陰騭文》，遵守文昌帝君的遺訓。《陰騭文》裡面對於惜字紙、放生、戒淫、戒殺、戒妄語等都說得很詳細，一條一條的列出來，也就是善惡的一個準則。</w:t>
      </w:r>
      <w:r>
        <w:t xml:space="preserve"> </w:t>
      </w:r>
    </w:p>
    <w:p w14:paraId="176CB4D0" w14:textId="77777777" w:rsidR="001F0256" w:rsidRDefault="001F0256">
      <w:pPr>
        <w:pStyle w:val="a3"/>
      </w:pPr>
      <w:r>
        <w:t xml:space="preserve">　　『行之有年』，「行之有年」就是做了很多年。他們自從結這個文昌社開始，在一起修行，過了很多年，但是怎麼樣？這個俞先生『前後應試七科』，也就是說，秀才他還要再考試，考舉人。秀才是鄉試，舉人就要到省裡去考，考進士就要到京城裡</w:t>
      </w:r>
      <w:r>
        <w:lastRenderedPageBreak/>
        <w:t>面去考，就是皇帝去考。他這個秀才考舉人，考了七次都沒考中，沒有考中舉人就沒有資格到京城去考進士。</w:t>
      </w:r>
      <w:r>
        <w:t xml:space="preserve"> </w:t>
      </w:r>
    </w:p>
    <w:p w14:paraId="406153BF" w14:textId="77777777" w:rsidR="001F0256" w:rsidRDefault="001F0256">
      <w:pPr>
        <w:pStyle w:val="a3"/>
      </w:pPr>
      <w:r>
        <w:t xml:space="preserve">　　他生了五個兒子，其中有四個夭折了，五個兒子死了四個，剩下老三（第三個兒子）也丟了。這個老三很聰明，八歲那一年在外面玩耍失蹤了，不知道去哪裡了。生了四個女兒，死了三個。所以俞公他生了九個兒女（五個兒子、四個女兒），五個兒子死四個，四個女兒死三個，一個兒子失蹤了；除了失蹤的兒子之外，眼前就剩一個女兒。他的妻子（他的太太）在這種悲痛的情況之下哭兒女，特別是做母親的，兒女死了，死了這麼多個，做母親是最傷心的，哭兒女哭到兩個眼睛都瞎掉了。</w:t>
      </w:r>
      <w:r>
        <w:t xml:space="preserve"> </w:t>
      </w:r>
    </w:p>
    <w:p w14:paraId="70D6AB76" w14:textId="77777777" w:rsidR="001F0256" w:rsidRDefault="001F0256">
      <w:pPr>
        <w:pStyle w:val="a3"/>
      </w:pPr>
      <w:r>
        <w:t xml:space="preserve">　　不要說死這麼多個，就死一個，就可能足以讓父母、特別是母親眼睛哭瞎。大概二十年前，在道場我也碰到好幾個。我記得有一天晚上，我們在台北信義路，晚上大概七、八點，有一對老夫妻，七十幾歲了，來找我。他們兩位是在看佛教衛星，我台語講經的節目，就找到信義路這個道場來，來找我。兩個老夫妻很傷心，他們給我講，他有一個兒子很孝順，沒有結婚，在美國當醫生，每一個星期都會打電話來慰問，很孝順，當然平常都供養父母。有一天他這個兒子坐電車，突然死在電車上，突然這樣就走了，他們兩個夫妻不能接受這個事實，就一直哭。如果這個兒子不孝，可能還不會那麼傷心；很孝順，那個傷心就可想而知。來給我講這個事情，講了很多，因為他聽到我講經，所以才到道場來，我跟他講了一個多小時。我看他們兩個夫妻，特別是他的太太，他給我講，他們眼睛快瞎掉了，給我講完他說他們要去找眼科醫生。所以這裡講俞公他的妻子哭兒女哭到眼睛瞎了，這個我相信，我都親自碰到過。我看那個死了一個都哭得快瞎掉，你說死了七個，當然特別做母親的人，我們可以想像她傷痛到什麼程度。</w:t>
      </w:r>
      <w:r>
        <w:t xml:space="preserve"> </w:t>
      </w:r>
    </w:p>
    <w:p w14:paraId="767CCF57" w14:textId="77777777" w:rsidR="001F0256" w:rsidRDefault="001F0256">
      <w:pPr>
        <w:pStyle w:val="a3"/>
      </w:pPr>
      <w:r>
        <w:t xml:space="preserve">　　下面講，『公潦倒終年，貧窘益甚』，俞先生的家境愈來愈困難、愈來愈窮，不但沒有改善，愈來愈艱困。『自反無大過』，讀書人總懂得一點因果報應的道理，自己反省，他感覺生平自己也沒有做什麼大的惡事，沒有大過，為什麼老天爺給他這樣重的懲罰？似乎上天都沒有保佑他。好像我也在做善事，也沒有犯什麼大的罪過，為什麼我的命運這麼淒慘？當然人遭遇到這個苦難，難免情緒上就不穩定，心難免也就不平，這個也是人之常情。一個人遇到重大災難、重大的苦難，除非是真正有修養的人、真正明理的人、有道德學問的人，遇到這種苦難的境界，他才能心平氣和來面對；如果聖賢經典沒有學習到這個程度，難免心就不平。你看俞先生，他是讀書人，而且還奉行《文昌帝君陰騭文》，遭遇到這種境界，難免心就不平了，為什麼？為什麼會這樣？為什麼會有這種遭遇？</w:t>
      </w:r>
      <w:r>
        <w:t xml:space="preserve"> </w:t>
      </w:r>
    </w:p>
    <w:p w14:paraId="2D2B3804" w14:textId="77777777" w:rsidR="001F0256" w:rsidRDefault="001F0256">
      <w:pPr>
        <w:pStyle w:val="a3"/>
      </w:pPr>
      <w:r>
        <w:t xml:space="preserve">　　下面就要講到「灶神現身，列舉意惡遭殃」。第一段是講「懷才不遇，行善不昌」，他很有才華、很能幹，沒有機會去當官；做善事，好像家庭也不昌盛，遭遇這麼淒慘的命運。</w:t>
      </w:r>
      <w:r>
        <w:t xml:space="preserve"> </w:t>
      </w:r>
    </w:p>
    <w:p w14:paraId="6E10AB38" w14:textId="77777777" w:rsidR="001F0256" w:rsidRDefault="001F0256">
      <w:pPr>
        <w:pStyle w:val="a3"/>
      </w:pPr>
      <w:r>
        <w:t xml:space="preserve">　　我們再看下面這一段：</w:t>
      </w:r>
      <w:r>
        <w:t xml:space="preserve"> </w:t>
      </w:r>
    </w:p>
    <w:p w14:paraId="10858546" w14:textId="77777777" w:rsidR="001F0256" w:rsidRDefault="001F0256">
      <w:pPr>
        <w:pStyle w:val="a3"/>
      </w:pPr>
      <w:r>
        <w:t xml:space="preserve">　　【年四十外。每歲臘月終。自寫黃疏。禱於灶神。求其上達。如是數年。亦無報應。至四十七歲時。】</w:t>
      </w:r>
      <w:r>
        <w:t xml:space="preserve"> </w:t>
      </w:r>
    </w:p>
    <w:p w14:paraId="6D5680B4" w14:textId="77777777" w:rsidR="001F0256" w:rsidRDefault="001F0256">
      <w:pPr>
        <w:pStyle w:val="a3"/>
      </w:pPr>
      <w:r>
        <w:lastRenderedPageBreak/>
        <w:t xml:space="preserve">　　『年四十外』，就是過了四十歲以後，我們四十以後就是步入中年。每年臘月三十，臘月三十就是我們現在算農曆十二月，每年最後一個月最後一天叫臘月三十，如果那個月是大就三十，小就二十九。這裡講臘月三十，就是每一年第十二個月最後一天，這個最後一天是民間風俗祭拜灶神的時候，就是灶神爺將往上天，要上天把一家人的善惡都給玉皇大帝報告。所以從前供奉灶神，供奉灶神也有一幅對聯，這個對聯是「上天奏好事，下地保平安」。拜灶神爺是什麼意思？請灶神爺到玉皇上帝那邊報告我們家的好事，壞事不要報告，回到人間來就保我們一家平安，這是民間風俗。所以我們台灣民間有拜灶神，以前我外婆拜灶神拜得很虔誠，這個灶有神。以前我外婆燒木柴的那個灶，傳統那個灶，我外婆對這個灶神很恭敬，她那個灶整理得乾乾淨淨，你不能隨便給它亂擺東西的，你給她在灶上面亂擺東西會被她罵，對灶神不恭敬，所以她那個灶整理得乾乾淨淨，一塵不染。</w:t>
      </w:r>
      <w:r>
        <w:t xml:space="preserve"> </w:t>
      </w:r>
    </w:p>
    <w:p w14:paraId="2A947506" w14:textId="77777777" w:rsidR="001F0256" w:rsidRDefault="001F0256">
      <w:pPr>
        <w:pStyle w:val="a3"/>
      </w:pPr>
      <w:r>
        <w:t xml:space="preserve">　　灶神是管一家人的善惡，也就是管一家人的命運的，這個灶神。現在好像這個傳統的灶，鄉下可能還少數有這個灶，現在在都市裡面都用瓦斯台，還有沒有灶神？是不是那個灶沒有就沒有灶神？灶神還是有，灶神就是管你一家人命運的。現在雖然沒有用傳統的灶，但是你用瓦斯。傳統的灶是幹什麼？燒飯、燒菜，現在用瓦斯不也是燒飯、燒菜嗎？甚至用電鍋，這一類的都是一樣的，就是跟古代那個方式不一樣，但是你煮飯、煮菜，人間的飲食是一樣的，所以都有灶神。現在人講到這個，特別是學科學的人，他都不相信，你們佛教講的迷信，沒有科學根據，灶神在哪裡？講到這個天地鬼神，現在很多人他不相信。但是天地鬼神跟我們人一樣，事實存在的，只是在佛經裡面講不同法界，現代科學講不同的空間維次。現代科學家發現，不是只有三度空間，有十一度，佛經上講是無限度的。他就是時空維次跟我們不一樣，跟我們人是一樣，同時存在的。</w:t>
      </w:r>
      <w:r>
        <w:t xml:space="preserve"> </w:t>
      </w:r>
    </w:p>
    <w:p w14:paraId="1C5A35EF" w14:textId="77777777" w:rsidR="001F0256" w:rsidRDefault="001F0256">
      <w:pPr>
        <w:pStyle w:val="a3"/>
      </w:pPr>
      <w:r>
        <w:t xml:space="preserve">　　我們有很多人，他有遇到鬼神的經驗，我自己也有經驗，那個經驗很多，我都去測試過。特別是附體的，現在附體的我們也常常看到，特別在我們道場，這些事情都特別多，有這些問題的都會來道場。我們在大陸、在台灣，甚至在外國，都有鬼神附體的。鬼神附體不是他裝的，他裝不出來的。我從年輕的時候跟我母親去拜神，上廟裡面去問事情，我都親自去測驗過，過去我也把這個故事講給大家聽。我碰到的例子就太多了，因為我們上課時間的關係，就沒有跟大家講那麼詳細。的確真實存在，這一點不假，你說你沒有看到，那個附體的你看到了。</w:t>
      </w:r>
      <w:r>
        <w:t xml:space="preserve"> </w:t>
      </w:r>
    </w:p>
    <w:p w14:paraId="4BD3C1A1" w14:textId="77777777" w:rsidR="001F0256" w:rsidRDefault="001F0256">
      <w:pPr>
        <w:pStyle w:val="a3"/>
      </w:pPr>
      <w:r>
        <w:t xml:space="preserve">　　有一年在山東海島金山寺，我那個時候在那邊做百七繫念，當地寺院的一個法師他很發心，他說癌症末期的，你要念佛求往生，開車八個小時之內的統統可以告訴他，他會去接，接到他寺院去給他助念，這個是一項。另外一個就是附體的，那個弄得大家都不安寧的，也可以送到他那邊寺院去念佛。他就是癌症末期的、或者其他的病末期的，醫生說不能治了，需要助念，可以送到他寺院，他有這項服務，另外就是處理附體的。在大陸有很多人他是無神論，他說那個是裝的，那個法師跟我講：他說裝的，他頭在撞牆壁，你去撞看看？他能撞，你看你能不能撞？所以是不是裝的，我們也看得出來，那個他裝不出來的。外國也有，過去我們台北一個美國的年輕人，洋人，不是中國人，但是他學中文，會講中文，來我們道場做義工。有一次在三重淨宗別院，他要參加佛七，他被附體了，被北約，可能是北約的軍人被砍頭了，附身。當時我就沒有錄下來，的確也是真的，這個大家有看到的，那個叫得我們毛骨悚然。後來我們說，請他進去念佛堂看會不會好一點？他進去念佛堂叫得更大聲。大家念佛的</w:t>
      </w:r>
      <w:r>
        <w:lastRenderedPageBreak/>
        <w:t>聲音本來就不起勁，聽他在叫，大家念得就很起勁，可是他叫得更大。後來也沒辦法，我也是請一些人幫忙，後來送他回美國。</w:t>
      </w:r>
      <w:r>
        <w:t xml:space="preserve"> </w:t>
      </w:r>
    </w:p>
    <w:p w14:paraId="15B812FC" w14:textId="77777777" w:rsidR="001F0256" w:rsidRDefault="001F0256">
      <w:pPr>
        <w:pStyle w:val="a3"/>
      </w:pPr>
      <w:r>
        <w:t xml:space="preserve">　　這裡講，他託灶神爺，每一年到最後一天寫一篇疏文，託灶神爺帶到上帝那裡去，就求上帝，我怎麼做這麼多好事都沒有好報？命運這麼淒慘！這樣過了好幾年沒有感應，一直到四十七歲那一年才有了感應。這個都是真實的。</w:t>
      </w:r>
      <w:r>
        <w:t xml:space="preserve"> </w:t>
      </w:r>
    </w:p>
    <w:p w14:paraId="51BD0AB0" w14:textId="77777777" w:rsidR="001F0256" w:rsidRDefault="001F0256">
      <w:pPr>
        <w:pStyle w:val="a3"/>
      </w:pPr>
      <w:r>
        <w:t xml:space="preserve">　　好，今天時間到了，我們就先學習到這一段，下面我們明天再繼續來學習。祝大家福慧增長，法喜充滿。阿彌陀佛！　　</w:t>
      </w:r>
    </w:p>
    <w:sectPr w:rsidR="001F02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FF71C" w14:textId="77777777" w:rsidR="001F0256" w:rsidRDefault="001F0256" w:rsidP="008517EA">
      <w:r>
        <w:separator/>
      </w:r>
    </w:p>
  </w:endnote>
  <w:endnote w:type="continuationSeparator" w:id="0">
    <w:p w14:paraId="0CF33587" w14:textId="77777777" w:rsidR="001F0256" w:rsidRDefault="001F0256" w:rsidP="00851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D550B" w14:textId="77777777" w:rsidR="001F0256" w:rsidRDefault="001F0256" w:rsidP="008517EA">
      <w:r>
        <w:separator/>
      </w:r>
    </w:p>
  </w:footnote>
  <w:footnote w:type="continuationSeparator" w:id="0">
    <w:p w14:paraId="2525D216" w14:textId="77777777" w:rsidR="001F0256" w:rsidRDefault="001F0256" w:rsidP="008517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EA"/>
    <w:rsid w:val="001F0256"/>
    <w:rsid w:val="007931EE"/>
    <w:rsid w:val="0085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514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17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17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17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17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1655</Words>
  <Characters>9436</Characters>
  <Application>Microsoft Office Word</Application>
  <DocSecurity>0</DocSecurity>
  <Lines>78</Lines>
  <Paragraphs>22</Paragraphs>
  <ScaleCrop>false</ScaleCrop>
  <Company/>
  <LinksUpToDate>false</LinksUpToDate>
  <CharactersWithSpaces>11069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