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AA11" w14:textId="77777777" w:rsidR="00CA410F" w:rsidRDefault="00CA410F">
      <w:r>
        <w:t xml:space="preserve">呂祖心經　　悟道法師主講　　（第二集）　　</w:t>
      </w:r>
      <w:r>
        <w:t>2020/2/2</w:t>
      </w:r>
      <w:r>
        <w:t xml:space="preserve">　　台灣新北市汐止區拱北殿　　檔名：</w:t>
      </w:r>
      <w:r>
        <w:t xml:space="preserve">WD20-046-0002 </w:t>
      </w:r>
    </w:p>
    <w:p w14:paraId="10C01B48" w14:textId="77777777" w:rsidR="00CA410F" w:rsidRDefault="00CA410F">
      <w:pPr>
        <w:pStyle w:val="a3"/>
      </w:pPr>
      <w:r>
        <w:t xml:space="preserve">　　諸位同修及網路前的同修，我們繼續來學習《呂祖心經》，請放掌。我們上一節課學習到「以老老心治不孝心，以長長心治不悌心，以委致心治不忠心，以誠恪心治不信心」。好，我們接著再學習下面：</w:t>
      </w:r>
      <w:r>
        <w:t xml:space="preserve"> </w:t>
      </w:r>
    </w:p>
    <w:p w14:paraId="34E3491D" w14:textId="77777777" w:rsidR="00CA410F" w:rsidRDefault="00CA410F">
      <w:pPr>
        <w:pStyle w:val="a3"/>
      </w:pPr>
      <w:r>
        <w:t xml:space="preserve">　　【以恭敬心治無禮心。以循理心治無義心。以清介心治無廉心。以自愛心治無恥心。】</w:t>
      </w:r>
      <w:r>
        <w:t xml:space="preserve"> </w:t>
      </w:r>
    </w:p>
    <w:p w14:paraId="0E789A9B" w14:textId="77777777" w:rsidR="00CA410F" w:rsidRDefault="00CA410F">
      <w:pPr>
        <w:pStyle w:val="a3"/>
      </w:pPr>
      <w:r>
        <w:t xml:space="preserve">　　這個四句就是講禮義廉恥，合上面四句，就是我們一般講的四維八德。戰國時期管仲講，「禮義廉恥，國之四維；四維不張，國乃滅亡」。『以恭敬心治無禮心』，「禮」就是禮貌。禮非常重要，古聖先王以禮樂治天下。我們現代人沒有學過禮，所以我們不懂什麼叫做禮。這個禮，道理很深，在《論語》裡面我們看到「林放問禮」，孔子說「大哉問」，你問這個事太大了，那不是小事，大哉問。禮在中華傳統文化，周朝周公制禮作樂，所以孔子他最嚮往、最羨慕的就是堯舜、文武、周公，他連睡覺都會夢見周公，所以我們常常講一句話說「夢見周公」，這個是孔子他生前最仰慕的就是周公，周公制這個禮。《儀禮》、《禮記》、《周禮》，有三禮。在古代，能夠制禮作樂，必須有位有德。位就是地位，以前古時候能夠制禮作樂，必須他要當皇帝，皇帝來制定這個禮、這個樂來頒布天下，讓大家來遵行。有地位，沒有道德也不行，沒有道德，他亂定，定了那都不合理的，所以必須有位有德。周公當時輔佐成王，成王小，他就幫助他，後來成王長大了，再把位子還給成王。</w:t>
      </w:r>
      <w:r>
        <w:t xml:space="preserve"> </w:t>
      </w:r>
    </w:p>
    <w:p w14:paraId="43CFE135" w14:textId="77777777" w:rsidR="00CA410F" w:rsidRDefault="00CA410F">
      <w:pPr>
        <w:pStyle w:val="a3"/>
      </w:pPr>
      <w:r>
        <w:t xml:space="preserve">　　過去台大方東美教授講，《周禮》是全世界最完善的憲法，我們現在講憲法。所以在中國傳統，古聖先王是以禮樂來治天下。禮是把人當人看，尊重人，所以叫禮治，禮樂來治國、治天下。現在我們中國都學外國的、都學西洋的，西洋是法治。在古代，是這個禮樂它推不動了，才要定刑法、定法律，你違法就把你抓起來判罪、處罰，那個叫法治。聖王治天下是禮治，以禮來治天下，以樂來陶冶我們人的性情。我們人都需要音樂，鳥獸牠也有音樂。我們人有喜怒哀樂愛惡欲，都是有七情五欲的，這個用樂來調和。所以我們在祭祖的時候都會聽到，樂奏咸和之曲、樂奏寧和之曲、樂奏景和之曲，都有一個和，就是和平、和諧。所以它這個樂有講求的，中正平和，平衡人的情緒。儒家講，「喜怒哀樂之未發，謂之中；發而皆中節，謂之和」，叫中和。我們這個心沒有喜怒哀樂，這個時候心是很平靜的，是中，平靜的，但是我們不可能都沒有喜怒哀樂，我們凡夫總是有。喜怒哀樂發出來要節制，不要讓它太過，那個禮就是來節制的，所以叫禮節，節制，有個節度、有個限度，不要太超過。歡喜也不能太超過，太超過就樂極生悲；快樂也不能太超過，《太上感應篇》講「逸樂過節」，放逸遊樂過頭了；哀也不能太過，憤怒也不能太超過，所以以禮來節</w:t>
      </w:r>
      <w:r>
        <w:t>制我們的喜怒哀樂這些情緒，讓它平衡。所以禮治是中國傳統，以這個禮。禮它就不是定刑法去處罰人，它只是說一說，你不照這麼做就是小人，照這麼做就是君子。我們中國人講到小人、君子，現在年輕人我不知道，但是我們這一代的，講我們是小人，我們心裡會很難過。所以禮非常重要。</w:t>
      </w:r>
      <w:r>
        <w:t xml:space="preserve"> </w:t>
      </w:r>
    </w:p>
    <w:p w14:paraId="18FF913D" w14:textId="77777777" w:rsidR="00CA410F" w:rsidRDefault="00CA410F">
      <w:pPr>
        <w:pStyle w:val="a3"/>
      </w:pPr>
      <w:r>
        <w:t xml:space="preserve">　　禮的本質是什麼？是恭敬心。所以在《曲禮》上講「毋不敬」。禮的精神，自卑而尊人，自己謙卑，尊敬別人，這個就是恭敬心，自卑而尊人，所以禮它的本質是恭敬。另外就是通達，這個禮就是通達人情的，人情世故，順乎人情。台中蓮社雪廬老</w:t>
      </w:r>
      <w:r>
        <w:lastRenderedPageBreak/>
        <w:t>人他編一個小冊子，《常禮舉要》，這個我們要學習學習。《常禮舉要》，他是根據《禮記》節錄，用在我們現在生活方面，來編一個小冊子。這個以後我們有機會，可以大家一起來學習。我們念佛人，有一些同修認為我們修淨土，念佛就好，學那些幹什麼？好像不太重要。雪廬老人他是儒佛都通，他是外儒內佛，他外面表現的是儒家的，但是在裡面，心裡學佛。他早年也參過禪，八年；學過密，八年。參了八年的禪，沒有大徹大悟，知道這個禪也不是一般人能夠來學的，學密也學了八年。密學了相應，第一個就有神通。有一次雪廬老人就念一個隱身咒，念念念念，問旁邊的人，你們還有沒有看到我？大家說我還是有看到，這個咒不靈。以後知道，三密相應也不是我們想像當中那麼容易，所以後來就放棄了，改學淨土，是後面學淨土，他在淨土方面的確有成就。</w:t>
      </w:r>
      <w:r>
        <w:t xml:space="preserve"> </w:t>
      </w:r>
    </w:p>
    <w:p w14:paraId="1F73829D" w14:textId="77777777" w:rsidR="00CA410F" w:rsidRDefault="00CA410F">
      <w:pPr>
        <w:pStyle w:val="a3"/>
      </w:pPr>
      <w:r>
        <w:t xml:space="preserve">　　他有一個講記，《常禮舉要講記》，在這個講記裡面他也講到，他編這個講記是為台中蓮社那些蓮友編的。他到九十一歲還講《論語》、講《常禮舉要》，為什麼還講那個？他說他到台灣來，在台中三十八年，第一個十年，在台中念佛的人往生的最多，就第一個十年往生的最多；第二個十年，往生的人就減少一半；第三個十年，就是三十年，一萬個人念佛，大概真的往生的只有二、三個，這個差太多。後來他發現，以前的人他有人天倫理道德的基礎，現在人都沒有學，現在教育沒有，所以念佛往生的人愈來愈少。所以他說他講這個東西，跟社會一般在學校上課講的不同，針對念佛的蓮友；就是你學了這個，幫助你念佛功夫得力，不然念了幾十年，極樂世界一點消息也沒有。所以我現在老了，我今年七十歲了，還要亡羊補牢，還要趕快來學。活到老學到老，活到死學到死，這是孔子在《論語》講的。他的學生說：老師，要什麼時候才不用學？孔子就指那個墳墓，到那邊就不用學了。所以你一口氣在，就是活到老學到老，活到死學到死，不能說我老了不學了，能學多少算多少。這個《常禮舉要》，他就給台中蓮社的蓮友講，也是給大家講，就是說你能夠學十分之一，對你念佛功夫都很有幫助，所以這個我們不能小看。</w:t>
      </w:r>
      <w:r>
        <w:t xml:space="preserve"> </w:t>
      </w:r>
    </w:p>
    <w:p w14:paraId="2D669661" w14:textId="77777777" w:rsidR="00CA410F" w:rsidRDefault="00CA410F">
      <w:pPr>
        <w:pStyle w:val="a3"/>
      </w:pPr>
      <w:r>
        <w:t xml:space="preserve">　　所以禮非常重要，這個禮有大道理在。它的本質就是恭敬，因為禮它不是彎腰鞠躬，那是禮的一個外表、一個形式，但是重要的，你內心要有真正的恭敬心。不能外表恭敬，裡面內心傲慢，那就沒恭敬心，這個就不是呂祖這裡講的，「以恭敬心治無禮心」。關鍵那個心態，不能外表對人有禮貌，內心瞧不起人，這個就不對。但是我們現代人連外表都沒有，現在外表還有的只有到日本，日本人有禮貌。《弟子規》講「過猶待，百步餘」，客人來，你要送到走一百步，看遠了才能走，日本人做得很到位。我在日本有一個皈依弟子，日本人，他不會講中文，我去日本做三時繫念，他來皈依。每一次去做法會，他都會來。三一一那年我去做法會，他就跟我講，他有很多朋友、家人都在福島仙台那邊，被海水捲走了，希望我去做一場三時繫念，去他們那邊做。我說好，那你去借寺院，看有沒有可以做的。結果他去借，借不到，後來還是我們台灣的同修厲害。他們經過一個小寺院，就進去看看，問問他們那個寺院借不借。做法會，我們也是義務的，來給你們超度。其實那是淺野功居士他的因緣，如果他沒有啟請，我們也不會去；他啟請的，去他那個地方。那個寺院的住持人很好，看到我們東京的同修去就跟他講，他說你們修淨土，我們是修日蓮宗的，你</w:t>
      </w:r>
      <w:r>
        <w:t>們來借我們的道場，這個適不適合？他們就跟他講，沒有關係。他說不行，還是要去問你師父，看他行不行？他們就叫他來問我，他那個是日蓮宗的，我們是淨土宗的，去那邊做我們接不接受？他說如果我不接受，他會介紹一個淨土宗的寺院給我們去做。後來他們居士就給我回報這個事情，我就給他回答，我說只要他願意借我們，他什麼宗都好、都可以。</w:t>
      </w:r>
      <w:r>
        <w:t xml:space="preserve"> </w:t>
      </w:r>
    </w:p>
    <w:p w14:paraId="53A3DCCE" w14:textId="77777777" w:rsidR="00CA410F" w:rsidRDefault="00CA410F">
      <w:pPr>
        <w:pStyle w:val="a3"/>
      </w:pPr>
      <w:r>
        <w:lastRenderedPageBreak/>
        <w:t xml:space="preserve">　　因為我們老和尚二ＯＯ二年代表澳洲格里菲斯大學去參加國際和平會議，就在日本岡山。老和尚他做一些事情，我們一邊看也一面學，就是他做得比較實質的，不是說只有這些會議。聯合國開了幾十年的和平會議，花了很多錢、很多人力，愈開愈不和平。所以老和尚他也去做一些具體的表現。第一個要和平，佛教你自己本身要先和，你自己佛教都不和，你去做什麼和平？所以去到京都，日本你不同宗的，他是老死不相往來，他分得很清楚的；就是你同樣一個宗，不同的派，他也分得很清楚。所以有一年我到北海道去，看到一個淨土宗的寺院，那個椅子可以坐四、五百個人，我就給我們居士講，我說這個地方我們借來做做法會滿殊勝的，又是淨土宗的。結果他們就去跟他接洽，我們同修跟他講，我們也是修淨土的，能不能借我們做法會？他說你們是什麼宗？我們修淨土宗。他說不行，我們這個寺院是淨土真宗，他加一個真，不借。它有淨土宗、淨土真宗，還有一個西山淨土宗。後來我也問他們，你們為什麼同樣淨土宗，要分真宗、淨土宗、西山淨土宗？依照的經典不一樣，他們這個分得很清楚。所以老和尚去那邊就請客，到京都去，京都寺院最多，各宗各派都有，請客，各宗的長老統統請來吃飯。老和尚就講，都是自己的兄弟，不同宗派，都</w:t>
      </w:r>
      <w:r>
        <w:t>是佛講的，怎麼可以老死不相往來？應該要多交流，要常交流，要往來，所以請他們吃飯。所以去日本，他就是要勸日本的佛教不能夠這樣。這要佛教自己本身做起，如果不從自己做起，他去參加聯合國的和平會議，實在講也沒有什麼意義，覺得參加參加，結束了也就還是這樣，就比較沒有具體的一個貢獻。所以禮以和為貴。這個是「以恭敬心治無禮心」。</w:t>
      </w:r>
      <w:r>
        <w:t xml:space="preserve"> </w:t>
      </w:r>
    </w:p>
    <w:p w14:paraId="505AB54F" w14:textId="77777777" w:rsidR="00CA410F" w:rsidRDefault="00CA410F">
      <w:pPr>
        <w:pStyle w:val="a3"/>
      </w:pPr>
      <w:r>
        <w:t xml:space="preserve">　　下面講的是，『以循理心治無義心』。這個合起來講就是禮義。禮很重要，這個有大道理。「義」是合理的，「循理」就是循著這個理，合理的就是循理。義就是合理的，不義就是不合理。所以君子愛財，取之有道，合乎義的我們取，不合乎義的我們就不取。如果不合乎義，取的錢財叫不義之財，以這個義為主。《論語》講，君子喻於義，小人喻於利。每一個行業都有它的道，道義，要合乎這個義，不合乎這個義就不取。合乎道義，合理的就是義。所以君子喻於義，他看重這個義，小人他主要是利。如果著重點都在利，不講這個義，世界會大亂。這個利大家都要爭的，但是合乎義得到才可以，不合乎義不能去取。在《孟子》裡面講，梁惠王看到孟子來了，問來到我這裡，對我們國家有什麼利益？孟子就回答，大王何必言利？「上下交征利，而國危矣」，你這個國家上面到下面都在爭利，國家就會危險。現在是世界交征利，世界危矣。現在整個世界，你看每個國家都是在盤算自己的利益，都不管道義了，那就很亂。只想到我這個國有什麼好處，以功利為前提，這個世界就愈來愈亂，災難也愈來愈多。你看這個世界上，現在中美貿易戰，美國也是跟歐盟、日本很多國家打貿易戰，我們仔細看，我們拿這個經典去對照，那些貿易戰是為什麼？為了</w:t>
      </w:r>
      <w:r>
        <w:t>利，它沒有講義。美國派軍艦到中東去也是為了利益，為了掌控石油，都是為了利。你這個國家為了利，他那個國家也要為利，彼此都為了利，都不講義，結果怎麼樣？那就競爭，競爭得不到就鬥爭，不擇手段；鬥爭再得不到，乾脆用戰爭，用搶的。所以呂祖給我們開示，我們要以循理心來對治無義心，所有的事情都要合乎義才能去做。</w:t>
      </w:r>
      <w:r>
        <w:t xml:space="preserve"> </w:t>
      </w:r>
    </w:p>
    <w:p w14:paraId="42EA75CF" w14:textId="77777777" w:rsidR="00CA410F" w:rsidRDefault="00CA410F">
      <w:pPr>
        <w:pStyle w:val="a3"/>
      </w:pPr>
      <w:r>
        <w:t xml:space="preserve">　　『以清介心治無廉心』，「清介」是清廉，「無廉」就是沒有廉潔。在古代當官它有個標準，舉孝廉。這個人在家很孝順，又廉潔不貪，這個人就可以推舉他出來為人民服務，以這個做標準。雖然他有才能，但是也要看他是不是有孝、有廉潔，如果不孝，他就不能為國家盡忠；沒有廉潔，他肯定要貪污的，這樣的人出來，那就損害國家。這個是無廉心就有貪心，所以要以清介心來對治無廉心，沒有廉潔的心。</w:t>
      </w:r>
      <w:r>
        <w:t xml:space="preserve"> </w:t>
      </w:r>
    </w:p>
    <w:p w14:paraId="37B6656F" w14:textId="77777777" w:rsidR="00CA410F" w:rsidRDefault="00CA410F">
      <w:pPr>
        <w:pStyle w:val="a3"/>
      </w:pPr>
      <w:r>
        <w:lastRenderedPageBreak/>
        <w:t xml:space="preserve">　　『以自愛心治無恥心。』人總是自己傷害自己，自己不愛護自己，不愛自己。怎麼是不愛自己？「無恥」就是不愛自己，不自愛，自己不愛護自己。所以這個恥，在佛法講叫慚愧心。無慚無愧是惡心所，慚愧是善心所。能自愛的人，他就不會沒有恥心，也就是他就有慚愧心。所以以這個自愛心，自己愛自己的心。真正自己愛自己，就要懂得慚愧、要懂得知恥，「知恥近乎勇」。以上這個就是四維八德，孝悌忠信、禮義廉恥。我們再看下面：</w:t>
      </w:r>
      <w:r>
        <w:t xml:space="preserve"> </w:t>
      </w:r>
    </w:p>
    <w:p w14:paraId="6B5E27FE" w14:textId="77777777" w:rsidR="00CA410F" w:rsidRDefault="00CA410F">
      <w:pPr>
        <w:pStyle w:val="a3"/>
      </w:pPr>
      <w:r>
        <w:t xml:space="preserve">　　【以積德心治為惡心。】</w:t>
      </w:r>
      <w:r>
        <w:t xml:space="preserve"> </w:t>
      </w:r>
    </w:p>
    <w:p w14:paraId="16311EDB" w14:textId="77777777" w:rsidR="00CA410F" w:rsidRDefault="00CA410F">
      <w:pPr>
        <w:pStyle w:val="a3"/>
      </w:pPr>
      <w:r>
        <w:t xml:space="preserve">　　我們人心不修善積德，很容易為惡。這個在佛法唯識學講，百法裡面講，煩惱心所二十六個，善心所十一個。煩惱心所就是惡心所，惡心所多，力量強；善心所少，力量薄弱，所以人學壞容易，要修善比較難。因此我們要勉為其難，要以修善積德的心來對治為惡的心，如果我們沒有從這方面去加強，這方面它就一直增長。怎麼修善積德？《呂祖心經》要常常念。現在我們流通《三聖經》，這三部經是《文昌帝君陰騭文》、《太上感應篇》、《關聖帝君覺世真經》。我們大殿也供了個牌位，太上感應神，那個太上感應神它的內容就是《太上感應篇》，講因果報應，「善有善報，惡有惡報」、「禍福無門，惟人自召」。《關聖帝君覺世真經》這一篇也是很好，但是不是很長。第四篇就是《呂祖心經》，所以我們《三聖經》一共有四部經典，四部經典你合起來看，就知道怎麼積德。要學習為善積德，如果不學這個，那我們可能都是為惡就比較多。以學習這個經典來積德，來對治我們為惡心。</w:t>
      </w:r>
      <w:r>
        <w:t xml:space="preserve"> </w:t>
      </w:r>
    </w:p>
    <w:p w14:paraId="75797A77" w14:textId="77777777" w:rsidR="00CA410F" w:rsidRDefault="00CA410F">
      <w:pPr>
        <w:pStyle w:val="a3"/>
      </w:pPr>
      <w:r>
        <w:t xml:space="preserve">　　【以利濟心治殘賊心。】</w:t>
      </w:r>
      <w:r>
        <w:t xml:space="preserve"> </w:t>
      </w:r>
    </w:p>
    <w:p w14:paraId="505C2F4D" w14:textId="77777777" w:rsidR="00CA410F" w:rsidRDefault="00CA410F">
      <w:pPr>
        <w:pStyle w:val="a3"/>
      </w:pPr>
      <w:r>
        <w:t xml:space="preserve">　　『殘』是殘害，『賊』是賊害。就是要佔人家便宜，自己不肯吃虧的，現在反過來，以利益救濟別人這個心來對治「殘賊心」，把這個心調整、換過來。</w:t>
      </w:r>
      <w:r>
        <w:t xml:space="preserve"> </w:t>
      </w:r>
    </w:p>
    <w:p w14:paraId="7B8F716A" w14:textId="77777777" w:rsidR="00CA410F" w:rsidRDefault="00CA410F">
      <w:pPr>
        <w:pStyle w:val="a3"/>
      </w:pPr>
      <w:r>
        <w:t xml:space="preserve">　　【以匡扶心治傾陷心。】</w:t>
      </w:r>
      <w:r>
        <w:t xml:space="preserve"> </w:t>
      </w:r>
    </w:p>
    <w:p w14:paraId="48FEE48C" w14:textId="77777777" w:rsidR="00CA410F" w:rsidRDefault="00CA410F">
      <w:pPr>
        <w:pStyle w:val="a3"/>
      </w:pPr>
      <w:r>
        <w:t xml:space="preserve">　　『傾陷』就好像一個房子快倒了，『匡扶』，好像房子快倒了，用一個木頭把它撐住。這個就是去幫助別人的心來對治去陷害人的心。總是想去幫助人，不要有陷害人的心。所以人家有這個危難，我們都要去匡扶、去給他扶助，有這個心就能對治「傾陷心」，傾陷是傾斜、陷害。</w:t>
      </w:r>
      <w:r>
        <w:t xml:space="preserve"> </w:t>
      </w:r>
    </w:p>
    <w:p w14:paraId="75929E35" w14:textId="77777777" w:rsidR="00CA410F" w:rsidRDefault="00CA410F">
      <w:pPr>
        <w:pStyle w:val="a3"/>
      </w:pPr>
      <w:r>
        <w:t xml:space="preserve">　　【以仁慈心治暴戾心。】</w:t>
      </w:r>
      <w:r>
        <w:t xml:space="preserve"> </w:t>
      </w:r>
    </w:p>
    <w:p w14:paraId="14CC3ECF" w14:textId="77777777" w:rsidR="00CA410F" w:rsidRDefault="00CA410F">
      <w:pPr>
        <w:pStyle w:val="a3"/>
      </w:pPr>
      <w:r>
        <w:t xml:space="preserve">　　『暴戾』就是性情粗暴。性情很粗暴，用仁慈心來對治。這個在佛法裡面也有五停心觀，多瞋眾生慈悲觀，就是修慈悲觀。仁慈心人人都有，暴戾心它違背性德，仁慈心是性德，本性就有。佛法講，慈悲心對治瞋恚心，就是暴戾心。</w:t>
      </w:r>
      <w:r>
        <w:t xml:space="preserve"> </w:t>
      </w:r>
    </w:p>
    <w:p w14:paraId="7A923FDF" w14:textId="77777777" w:rsidR="00CA410F" w:rsidRDefault="00CA410F">
      <w:pPr>
        <w:pStyle w:val="a3"/>
      </w:pPr>
      <w:r>
        <w:t xml:space="preserve">　　【以謙遜心治傲慢心。】</w:t>
      </w:r>
      <w:r>
        <w:t xml:space="preserve"> </w:t>
      </w:r>
    </w:p>
    <w:p w14:paraId="57A94273" w14:textId="77777777" w:rsidR="00CA410F" w:rsidRDefault="00CA410F">
      <w:pPr>
        <w:pStyle w:val="a3"/>
      </w:pPr>
      <w:r>
        <w:t xml:space="preserve">　　『謙遜』就是不敢驕慢，要勝過別人，謙遜、謙卑『治傲慢心』。這個非常重要，特別現在這個時代，現代人有一點成就都會學外國人，這個事情值得驕傲。聖人是教我們「傲不可長」。傲慢大家都有，儒家它要求比較沒有佛家那麼高，佛家你要超越輪迴，要斷，儒家要求這個傲不要讓它增長。傲慢大家都有，但是你不要讓它增</w:t>
      </w:r>
      <w:r>
        <w:lastRenderedPageBreak/>
        <w:t>長，以謙遜的心來對治傲慢心。所以我們現代人要改，不能像一般人一樣，做一件什麼好事值得驕傲，那不就傲慢嗎？做再大的好事、再大的成就也不能驕傲，還是要謙遜，就是謙卑。</w:t>
      </w:r>
      <w:r>
        <w:t xml:space="preserve"> </w:t>
      </w:r>
    </w:p>
    <w:p w14:paraId="13671A1C" w14:textId="77777777" w:rsidR="00CA410F" w:rsidRDefault="00CA410F">
      <w:pPr>
        <w:pStyle w:val="a3"/>
      </w:pPr>
      <w:r>
        <w:t xml:space="preserve">　　【以損抑心治盈滿心。】</w:t>
      </w:r>
      <w:r>
        <w:t xml:space="preserve"> </w:t>
      </w:r>
    </w:p>
    <w:p w14:paraId="75615FF6" w14:textId="77777777" w:rsidR="00CA410F" w:rsidRDefault="00CA410F">
      <w:pPr>
        <w:pStyle w:val="a3"/>
      </w:pPr>
      <w:r>
        <w:t xml:space="preserve">　　『盈滿』，古時候也有一個成語，意氣盈滿，就是他的意氣滿滿的，盈滿。在《東周列國志》，尉繚看見秦始皇「意氣盈滿，紛更不休」，就感嘆說，「秦雖得天下，而元氣衰矣！其能永乎？」秦朝雖然統一六國，得到天下，但是他的意氣盈滿。意氣盈滿，這個衰相就現前了，就預測它不能長久，所以秦朝十五年就亡國了。所以呂祖開示，我們不管再大的成就，不能盈滿，不能得意忘形，應該要『以損抑心』，好像我們有什麼缺損，時時刻刻常存這樣的心。所以清朝曾國藩先生他的書齋叫「求闕齋」，他不求什麼都很圓滿，有欠缺一點好。聖賢都是這樣教我們的，以損抑心來對治盈滿心。</w:t>
      </w:r>
      <w:r>
        <w:t xml:space="preserve"> </w:t>
      </w:r>
    </w:p>
    <w:p w14:paraId="33AB5E9F" w14:textId="77777777" w:rsidR="00CA410F" w:rsidRDefault="00CA410F">
      <w:pPr>
        <w:pStyle w:val="a3"/>
      </w:pPr>
      <w:r>
        <w:t xml:space="preserve">　　【以儉約心治驕奢心。】</w:t>
      </w:r>
      <w:r>
        <w:t xml:space="preserve"> </w:t>
      </w:r>
    </w:p>
    <w:p w14:paraId="5059D626" w14:textId="77777777" w:rsidR="00CA410F" w:rsidRDefault="00CA410F">
      <w:pPr>
        <w:pStyle w:val="a3"/>
      </w:pPr>
      <w:r>
        <w:t xml:space="preserve">　　『儉約』，儉約就是不浪費。現在人都是跟西方學習，西方它的經濟學就是消費刺激經濟，所以就沒有儉約心。鼓勵你趕快消費，這個東西還沒有用壞，趕快再換新的，這個就沒有儉約。現在人實在講，都在過驕奢的日子，這驕奢的日子能夠過多久？好像現在很享受，但是人性墮落了。呂祖教我們要以儉約心來對治驕奢心，縱然現代人很有錢也要儉約，也不能浪費，要惜物、要愛物，這些都是我們要學習的地方。</w:t>
      </w:r>
      <w:r>
        <w:t xml:space="preserve"> </w:t>
      </w:r>
    </w:p>
    <w:p w14:paraId="21794839" w14:textId="77777777" w:rsidR="00CA410F" w:rsidRDefault="00CA410F">
      <w:pPr>
        <w:pStyle w:val="a3"/>
      </w:pPr>
      <w:r>
        <w:t xml:space="preserve">　　【以勤慎心治怠忽心。】</w:t>
      </w:r>
      <w:r>
        <w:t xml:space="preserve"> </w:t>
      </w:r>
    </w:p>
    <w:p w14:paraId="44D47312" w14:textId="77777777" w:rsidR="00CA410F" w:rsidRDefault="00CA410F">
      <w:pPr>
        <w:pStyle w:val="a3"/>
      </w:pPr>
      <w:r>
        <w:t xml:space="preserve">　　勤奮、謹慎的心來對治懈怠、輕忽的心，勤奮對治怠懈，謹慎對治輕忽，輕忽就是輕視、疏忽。做事情不勤奮、不謹慎，事情常常做不好，常常出問題。現在要改過來，以勤奮、謹慎的心來做事，以這個心來對治怠忽心。</w:t>
      </w:r>
      <w:r>
        <w:t xml:space="preserve"> </w:t>
      </w:r>
    </w:p>
    <w:p w14:paraId="254F5481" w14:textId="77777777" w:rsidR="00CA410F" w:rsidRDefault="00CA410F">
      <w:pPr>
        <w:pStyle w:val="a3"/>
      </w:pPr>
      <w:r>
        <w:t xml:space="preserve">　　【以坦易心治危險心。】</w:t>
      </w:r>
      <w:r>
        <w:t xml:space="preserve"> </w:t>
      </w:r>
    </w:p>
    <w:p w14:paraId="6F699FF8" w14:textId="77777777" w:rsidR="00CA410F" w:rsidRDefault="00CA410F">
      <w:pPr>
        <w:pStyle w:val="a3"/>
      </w:pPr>
      <w:r>
        <w:t xml:space="preserve">　　『坦』就是坦蕩蕩，『危險』就是我們現代話講用心機。所以我們要以「坦易心」，坦蕩蕩的心來對人，不要用心機，這個心機是危險心。</w:t>
      </w:r>
      <w:r>
        <w:t xml:space="preserve"> </w:t>
      </w:r>
    </w:p>
    <w:p w14:paraId="422AD565" w14:textId="77777777" w:rsidR="00CA410F" w:rsidRDefault="00CA410F">
      <w:pPr>
        <w:pStyle w:val="a3"/>
      </w:pPr>
      <w:r>
        <w:t xml:space="preserve">　　【以忠厚心治刻薄心。】</w:t>
      </w:r>
      <w:r>
        <w:t xml:space="preserve"> </w:t>
      </w:r>
    </w:p>
    <w:p w14:paraId="0049578A" w14:textId="77777777" w:rsidR="00CA410F" w:rsidRDefault="00CA410F">
      <w:pPr>
        <w:pStyle w:val="a3"/>
      </w:pPr>
      <w:r>
        <w:t xml:space="preserve">　　這個我們也常常聽到，某人講話尖酸刻薄，這個就不忠厚、不厚道。做人不厚道，做人刻薄就沒福報，短命、無福，尖酸刻薄，所以對人要忠厚。《弟子規》講，「凡是人，皆須愛」。凡是人，不管他是黑人、白人、黃種人，什麼樣的人，凡是人，皆須愛，那這是儒家講到人，但是佛講到眾生都要愛。『以忠厚心治刻薄心』，所以做人不能刻薄，我們對人要忠厚。</w:t>
      </w:r>
      <w:r>
        <w:t xml:space="preserve"> </w:t>
      </w:r>
    </w:p>
    <w:p w14:paraId="18B0066D" w14:textId="77777777" w:rsidR="00CA410F" w:rsidRDefault="00CA410F">
      <w:pPr>
        <w:pStyle w:val="a3"/>
      </w:pPr>
      <w:r>
        <w:t xml:space="preserve">　　【以和平心治忿恚心。】</w:t>
      </w:r>
      <w:r>
        <w:t xml:space="preserve"> </w:t>
      </w:r>
    </w:p>
    <w:p w14:paraId="33F34D68" w14:textId="77777777" w:rsidR="00CA410F" w:rsidRDefault="00CA410F">
      <w:pPr>
        <w:pStyle w:val="a3"/>
      </w:pPr>
      <w:r>
        <w:lastRenderedPageBreak/>
        <w:t xml:space="preserve">　　『忿』是忿怒，『恚』是瞋恚。這個心不平，就會有忿恚；心平氣和，忿恚心就沒有了。所以在《感應篇彙編》前面講修心之法，修心養性。我們都是心浮氣躁，心浮氣躁就容易發脾氣。大家有看到一個人心平氣和的時候發脾氣嗎？心平氣和的時候不會發脾氣，發脾氣都是在心浮氣躁，這個時候才會發脾氣。所以人能收攝浮氣，能夠把這個心浮氣躁的氣收攝，收攝回歸到心平氣和，「遇親便能孝，遇物便能仁，遇善便能果，遇辱便能忍」。你收攝浮氣，回歸到心平氣和，你對於父母就能孝。不孝也是心浮氣躁；遇到善事不能果斷去做，也是心浮氣躁。心平氣和，他能果斷去做善事；遇到人家給我們侮辱，你心平氣和就能夠忍辱，就不會發脾氣。所以呂祖給我們開示，『以和平心治忿恚心』。</w:t>
      </w:r>
      <w:r>
        <w:t xml:space="preserve"> </w:t>
      </w:r>
    </w:p>
    <w:p w14:paraId="17ED4D68" w14:textId="77777777" w:rsidR="00CA410F" w:rsidRDefault="00CA410F">
      <w:pPr>
        <w:pStyle w:val="a3"/>
      </w:pPr>
      <w:r>
        <w:t xml:space="preserve">　　【以寬洪心治褊窄心。】</w:t>
      </w:r>
      <w:r>
        <w:t xml:space="preserve"> </w:t>
      </w:r>
    </w:p>
    <w:p w14:paraId="05BF446F" w14:textId="77777777" w:rsidR="00CA410F" w:rsidRDefault="00CA410F">
      <w:pPr>
        <w:pStyle w:val="a3"/>
      </w:pPr>
      <w:r>
        <w:t xml:space="preserve">　　『褊窄』就是心量很小。我們要寬宏大量，量大福大，所以古人講「宰相肚裡好撐船」。這個也是我們要學習的，寬宏大量的心來對治我們「褊窄心」。</w:t>
      </w:r>
      <w:r>
        <w:t xml:space="preserve"> </w:t>
      </w:r>
    </w:p>
    <w:p w14:paraId="15B10BE7" w14:textId="77777777" w:rsidR="00CA410F" w:rsidRDefault="00CA410F">
      <w:pPr>
        <w:pStyle w:val="a3"/>
      </w:pPr>
      <w:r>
        <w:t xml:space="preserve">　　【以傷身心治沉湎心。】</w:t>
      </w:r>
      <w:r>
        <w:t xml:space="preserve"> </w:t>
      </w:r>
    </w:p>
    <w:p w14:paraId="44224B86" w14:textId="77777777" w:rsidR="00CA410F" w:rsidRDefault="00CA410F">
      <w:pPr>
        <w:pStyle w:val="a3"/>
      </w:pPr>
      <w:r>
        <w:t xml:space="preserve">　　『沉湎』是沉迷、沉溺的意思。要知道這些沉溺某一方面的，都是會傷害自己的身、傷害自己的心。像現在很多年輕人都沉迷在手機、電腦、網路這些遊戲，這個會傷害我們身心。要知道這個會傷我們的身心，才能來對治這個「沉湎心」，對治這個沉溺、沉迷的心。不管你沉迷在哪些方面，現在手機、電腦是最普遍的，不能沉迷在裡面。現在有些孩子，我的親戚我就聽到有一個，整天都不出來吃飯，不去上班，大學讀畢業了，關在房間裡面看電腦。以前有人跟我講，現在很多宅男，我說什麼叫宅男？關在屋子裡面都不出來的，也不出來工作，沉迷在電腦遊戲這些裡面。不管哪一方面，財色名利種種的，如果沉迷在上面，都是傷害我們身心的。所以以這個『傷身心』，知道這個會傷害身心，以這樣的心來對治沉湎心。</w:t>
      </w:r>
      <w:r>
        <w:t xml:space="preserve"> </w:t>
      </w:r>
    </w:p>
    <w:p w14:paraId="72B82CC4" w14:textId="77777777" w:rsidR="00CA410F" w:rsidRDefault="00CA410F">
      <w:pPr>
        <w:pStyle w:val="a3"/>
      </w:pPr>
      <w:r>
        <w:t xml:space="preserve">　　【以妻女心治姦淫心。】</w:t>
      </w:r>
      <w:r>
        <w:t xml:space="preserve"> </w:t>
      </w:r>
    </w:p>
    <w:p w14:paraId="1E9A5A49" w14:textId="77777777" w:rsidR="00CA410F" w:rsidRDefault="00CA410F">
      <w:pPr>
        <w:pStyle w:val="a3"/>
      </w:pPr>
      <w:r>
        <w:t xml:space="preserve">　　自己的妻女不想被別人姦淫，自己也不能去姦淫別人的妻女。這個當中有因果報應，你姦淫別人的妻女，別人也會姦淫你的妻女。印光祖師推薦《壽康寶鑑》這本書，還有《安士全書》的「欲海回狂」，講因果報應講得很詳細。</w:t>
      </w:r>
      <w:r>
        <w:t xml:space="preserve"> </w:t>
      </w:r>
    </w:p>
    <w:p w14:paraId="22865865" w14:textId="77777777" w:rsidR="00CA410F" w:rsidRDefault="00CA410F">
      <w:pPr>
        <w:pStyle w:val="a3"/>
      </w:pPr>
      <w:r>
        <w:t xml:space="preserve">　　【以果報心治謀奪心。】</w:t>
      </w:r>
      <w:r>
        <w:t xml:space="preserve"> </w:t>
      </w:r>
    </w:p>
    <w:p w14:paraId="16F9E52C" w14:textId="77777777" w:rsidR="00CA410F" w:rsidRDefault="00CA410F">
      <w:pPr>
        <w:pStyle w:val="a3"/>
      </w:pPr>
      <w:r>
        <w:t xml:space="preserve">　　『謀奪』，我們現在說權謀，某人很會用權謀。權謀要做什麼用？奪取財色名利。但是如果我們讀過《了凡四訓》，大家起碼有個概念，你用什麼計謀奪取得到的名利還是命中有的；命中沒有，用什麼方法也得不到。用種種計謀去奪取來的還是命中有的，這個就造惡業了，那就很冤枉；命中有，你就不要用這種權謀去奪取，你還是會得到。所以有句話講，「小人冤枉做小人，君子樂得為君子」。因為君子知道因果報應，這個當中有因果的，所以他不會以權謀去奪取。這個《了凡四訓》講得很清楚，了凡先生被孔先生算命，他哪一年考試考第幾名、今年要吃多少米，小小的事情都給他算得很準，他就知道人有命運了。你命中有，自然有；命中沒有，你怎麼求也求不到。看人家賺錢好像很好賺，自己去賺，賺不到。他做那個賺錢，我們去做那個未必賺錢，是不是比他笨？也不見得。甚至有比他更聰明的，還是賺不到。命！所以</w:t>
      </w:r>
      <w:r>
        <w:lastRenderedPageBreak/>
        <w:t>人要相信有命運。呂祖講以果報心來對治謀奪心，你知道這個都有因果的，何苦去用這些權謀奪取？冤枉造業。</w:t>
      </w:r>
      <w:r>
        <w:t xml:space="preserve"> </w:t>
      </w:r>
    </w:p>
    <w:p w14:paraId="0BD99198" w14:textId="77777777" w:rsidR="00CA410F" w:rsidRDefault="00CA410F">
      <w:pPr>
        <w:pStyle w:val="a3"/>
      </w:pPr>
      <w:r>
        <w:t xml:space="preserve">　　【以禍患心治鬥狠心。】</w:t>
      </w:r>
      <w:r>
        <w:t xml:space="preserve"> </w:t>
      </w:r>
    </w:p>
    <w:p w14:paraId="34B32812" w14:textId="77777777" w:rsidR="00CA410F" w:rsidRDefault="00CA410F">
      <w:pPr>
        <w:pStyle w:val="a3"/>
      </w:pPr>
      <w:r>
        <w:t xml:space="preserve">　　『禍』是災禍，『患』是患害。『鬥狠』，這個在《論語》裡面講，「君子有三戒：少之時，血氣未定，戒之在色；及其壯也，血氣方剛，戒之在鬥；及其老也，血氣既衰，戒之在得」。少時血氣未定，要戒色；三十歲到四十歲這是壯年，壯年因為生理的關係，很容易去好勝鬥狠，孔子就講壯之時戒之在鬥。不能去好勝、去鬥狠，這個會有禍害的；想到禍害，這個鬥狠心就降下來。這個在社會上我們看過，壯年的時候打架，甚至拿刀殺來殺去的，都在鬥狠，後面患害就來了。想到這些禍患，就能對治這個鬥狠的心，以這個禍患心來對治鬥狠心。</w:t>
      </w:r>
      <w:r>
        <w:t xml:space="preserve"> </w:t>
      </w:r>
    </w:p>
    <w:p w14:paraId="581508B0" w14:textId="77777777" w:rsidR="00CA410F" w:rsidRDefault="00CA410F">
      <w:pPr>
        <w:pStyle w:val="a3"/>
      </w:pPr>
      <w:r>
        <w:t xml:space="preserve">　　【以正教心治異端心。】</w:t>
      </w:r>
      <w:r>
        <w:t xml:space="preserve"> </w:t>
      </w:r>
    </w:p>
    <w:p w14:paraId="39FB3316" w14:textId="77777777" w:rsidR="00CA410F" w:rsidRDefault="00CA410F">
      <w:pPr>
        <w:pStyle w:val="a3"/>
      </w:pPr>
      <w:r>
        <w:t xml:space="preserve">　　這個『異端』也有很多解釋，一般是指邪教。「異端」，異是不一樣，端是兩頭，好像桌子這一端跟那一端，那不同的。什麼叫『正教心』？「正」就是正知正見，「教」是教育。就是佛法講正知正見，如果不正，就是邪知邪見。那正跟邪你怎麼去分辨？標準在哪裡？我們皈依三寶的佛弟子，經典是標準，皈依佛、皈依法、皈依僧。在本經，呂祖講的這個是正教，違背這個就是異端。現在我們不要講太遠，就用《呂祖心經》，如果講的跟《呂祖心經》是相應的，那就是正教；如果跟這個不相應，或者去曲解這個經義，那就是異端。所以呂祖也提醒我們，要以正教心來對治那個異端心。那這一篇都是正教，這篇講的都是正教心；如果違背這篇講的，那就是異端心，所以我們要以《呂祖心經》這個正教心來對治異端心。</w:t>
      </w:r>
      <w:r>
        <w:t xml:space="preserve"> </w:t>
      </w:r>
    </w:p>
    <w:p w14:paraId="74E3A316" w14:textId="77777777" w:rsidR="00CA410F" w:rsidRDefault="00CA410F">
      <w:pPr>
        <w:pStyle w:val="a3"/>
      </w:pPr>
      <w:r>
        <w:t xml:space="preserve">　　【以至信心治大疑心。】</w:t>
      </w:r>
      <w:r>
        <w:t xml:space="preserve"> </w:t>
      </w:r>
    </w:p>
    <w:p w14:paraId="5BF489DD" w14:textId="77777777" w:rsidR="00CA410F" w:rsidRDefault="00CA410F">
      <w:pPr>
        <w:pStyle w:val="a3"/>
      </w:pPr>
      <w:r>
        <w:t xml:space="preserve">　　這個『疑』也是根本煩惱，你看貪、瞋、痴、慢、疑、惡見。在《無量壽經》佛給我們講，疑是菩薩的大損害。這個『信』講一個『至』，至則真，至就是真的意思，真信。真信不容易，我們淨宗講信願行，一般的教學講信解行證。我們做三時繫念，念《彌陀經》都念到「難信之法」，為什麼難信？因為有懷疑。怎麼樣能做到「至信心」？中峰國師給我們開示，你要去行，「信而無行，即不成其信」。行是什麼？《楞嚴經》云，「都攝六根，淨念相繼」、「不假方便，自得心開」。《阿彌陀經》云，「聞說阿彌陀佛，執持名號」，若一日、若二日到若七日，一心不亂。你相信的這樁事情，你必須透過這個行來證實，行就是念佛。呂祖的開示也是同樣的道理，我們要有具體的行動，依照呂祖這個開示來修，我們的疑惑就解除了。為什麼？你真正照這樣修，如理如法來修，那個果報就現前了，你智慧就開了；智慧開了，你那個疑就沒有了。我們至信心都是本性，中峰國師在《三時繫念》講，信行願都是我們的自性，本來就是這樣。我們從這裡，就是不要懷疑聖教，經典講的不要懷疑。所以「以至信心治大疑心」。</w:t>
      </w:r>
      <w:r>
        <w:t xml:space="preserve"> </w:t>
      </w:r>
    </w:p>
    <w:p w14:paraId="4F59BB53" w14:textId="77777777" w:rsidR="00CA410F" w:rsidRDefault="00CA410F">
      <w:pPr>
        <w:pStyle w:val="a3"/>
      </w:pPr>
      <w:r>
        <w:t xml:space="preserve">　　【以悠久心治無恆心。】</w:t>
      </w:r>
      <w:r>
        <w:t xml:space="preserve"> </w:t>
      </w:r>
    </w:p>
    <w:p w14:paraId="40744967" w14:textId="77777777" w:rsidR="00CA410F" w:rsidRDefault="00CA410F">
      <w:pPr>
        <w:pStyle w:val="a3"/>
      </w:pPr>
      <w:r>
        <w:t xml:space="preserve">　　這個也很重要。《論語》也講，人無恆心，不可以為人家卜筮，幫人家卜卦、卜筮。這個人做事都沒有恆心，不能叫他卜。所以我們要有長遠心，做任何事情。有恆</w:t>
      </w:r>
      <w:r>
        <w:lastRenderedPageBreak/>
        <w:t>是成功之本；沒有恆心，做個二、三天就不幹了，沒有恆心、沒有耐心，去做什麼都不能成功。就是我們去給人家做一個工作，也要有恆心，也要有『悠久心』，如果沒有悠久心、沒有長久的心，一年換二十四個老闆。以前我們閩南語（台灣話）講，一年換二十四個老闆，回來吃尾牙還很早。以前常常聽我父母講，他說做事，做什麼事他都沒有耐心的，這家公司做一做，可能他覺得不好，換一家又不好，就是一年換二十四個老闆，回家吃尾牙，時間還很早，可見得這是很沒有恆心的。特別現在年輕人，你現在請年輕人，他沒有耐心給你做。現在請的員工，我遇到很多同修，他們經營企業的，都很感嘆現在流動性很大，所以現在經營企業也是很傷腦筋。但是這些都是教育問題，人沒有教好，所以他不懂，你也不能怪他，你沒有教他。所以要「以悠久心治無恆心」。這個悠久心，不管我們遇到什麼障礙、什麼困難，我們要去面對、我們要去克服、我們要去接受挑戰，不能沒有恆心就不幹了。</w:t>
      </w:r>
      <w:r>
        <w:t xml:space="preserve"> </w:t>
      </w:r>
    </w:p>
    <w:p w14:paraId="4830BD9F" w14:textId="77777777" w:rsidR="00CA410F" w:rsidRDefault="00CA410F">
      <w:pPr>
        <w:pStyle w:val="a3"/>
      </w:pPr>
      <w:r>
        <w:t xml:space="preserve">　　【以始終心治反覆心。】</w:t>
      </w:r>
      <w:r>
        <w:t xml:space="preserve"> </w:t>
      </w:r>
    </w:p>
    <w:p w14:paraId="10E7685D" w14:textId="77777777" w:rsidR="00CA410F" w:rsidRDefault="00CA410F">
      <w:pPr>
        <w:pStyle w:val="a3"/>
      </w:pPr>
      <w:r>
        <w:t xml:space="preserve">　　做事有始有終、有頭有尾，這個『始終』它不變，來對治反反覆覆、變來變去的。反反覆覆，這個也很難辦事。所以要『以始終心來對治反覆心』。</w:t>
      </w:r>
      <w:r>
        <w:t xml:space="preserve"> </w:t>
      </w:r>
    </w:p>
    <w:p w14:paraId="189B64F8" w14:textId="77777777" w:rsidR="00CA410F" w:rsidRDefault="00CA410F">
      <w:pPr>
        <w:pStyle w:val="a3"/>
      </w:pPr>
      <w:r>
        <w:t xml:space="preserve">　　【以施與心治慳吝心。】</w:t>
      </w:r>
      <w:r>
        <w:t xml:space="preserve"> </w:t>
      </w:r>
    </w:p>
    <w:p w14:paraId="1C7D45E1" w14:textId="77777777" w:rsidR="00CA410F" w:rsidRDefault="00CA410F">
      <w:pPr>
        <w:pStyle w:val="a3"/>
      </w:pPr>
      <w:r>
        <w:t xml:space="preserve">　　『慳』是慳貪，『吝』是吝嗇。自己有的，不肯布施；自己沒有，要去貪得，所以呂祖教我們要修布施，『施與』。菩薩六度，第一度就是布施度。布施有三種，財施、法施、無畏施。財施又分內財、外財，我們有錢財、財物來布施，就是外財布施；我沒有錢財，我來做義工，用我的時間、用我的精神、用我的體力、用我的腦力來為大家服務，這個就是內財布施，那內財比外財更殊勝。法施，不管世間法、出世間法，人家願意學都願意教，不能吝法，吝法將來會得愚痴的果報。所以財布施得財富，法布施得聰明智慧，無畏布施得健康長壽；如果都不肯布施，那什麼都得不到。為什麼不肯布施？慳吝心，慳貪、吝嗇。所以這個『施與心』就是布施度，布施。我們淨老和尚剛開始學佛，親近章嘉大師，問他佛法這麼好，要怎樣很快入進去？大師告訴他，「看得破，放得下」。從哪裡下手？布施。他說我沒有錢。一毛錢有沒有？一塊錢有沒有？這個倒有。那你就有多少布施多少，從這裡修。後來修了半年就有感應；修了三年，他想要什麼東西，就有人會送給他。布施，我們老和尚他是修得很有心得，這個我們要學習，我們要常有布施的心。</w:t>
      </w:r>
      <w:r>
        <w:t xml:space="preserve"> </w:t>
      </w:r>
    </w:p>
    <w:p w14:paraId="0CEE7CAB" w14:textId="77777777" w:rsidR="00CA410F" w:rsidRDefault="00CA410F">
      <w:pPr>
        <w:pStyle w:val="a3"/>
      </w:pPr>
      <w:r>
        <w:t xml:space="preserve">　　【以自然心治勉強心。】</w:t>
      </w:r>
      <w:r>
        <w:t xml:space="preserve"> </w:t>
      </w:r>
    </w:p>
    <w:p w14:paraId="34315AE1" w14:textId="77777777" w:rsidR="00CA410F" w:rsidRDefault="00CA410F">
      <w:pPr>
        <w:pStyle w:val="a3"/>
      </w:pPr>
      <w:r>
        <w:t xml:space="preserve">　　這個『自然心』在佛法講叫隨緣，順乎自然，隨緣。『勉強心』就是攀緣心，攀緣心就勉強。好像我們要做一件好事，但是我們人力、財力、物力都不夠，勉強去做，到處化緣，給人家造成壓力，這個就勉強了。所以過去我們淨老和尚就講，人家來學佛，不要給人家壓力，不要讓人家進到佛門來，好像要交多少錢，好像沒有錢的進不了；別人布施很多，他沒有辦法布施，他都覺得不好意思，不要給人有這種感覺。所以有錢沒錢都可以，有錢你多布施一些；沒有錢，少布施一些；統統沒有錢，隨喜也好。所以一切順乎自然，毫不勉強。所以以自然心來對治勉強心。</w:t>
      </w:r>
      <w:r>
        <w:t xml:space="preserve"> </w:t>
      </w:r>
    </w:p>
    <w:p w14:paraId="64782A66" w14:textId="77777777" w:rsidR="00CA410F" w:rsidRDefault="00CA410F">
      <w:pPr>
        <w:pStyle w:val="a3"/>
      </w:pPr>
      <w:r>
        <w:t xml:space="preserve">　　【以安分心治非望心。】</w:t>
      </w:r>
      <w:r>
        <w:t xml:space="preserve"> </w:t>
      </w:r>
    </w:p>
    <w:p w14:paraId="70FF81E3" w14:textId="77777777" w:rsidR="00CA410F" w:rsidRDefault="00CA410F">
      <w:pPr>
        <w:pStyle w:val="a3"/>
      </w:pPr>
      <w:r>
        <w:lastRenderedPageBreak/>
        <w:t xml:space="preserve">　　『非望』就是非分的希望。人要安分守己，這就天下太平，現在天下不平就是都不安分。所以要以安分守己的心來對治這個非望心，非就是不應該我們得到的，不要有那個心。</w:t>
      </w:r>
      <w:r>
        <w:t xml:space="preserve"> </w:t>
      </w:r>
    </w:p>
    <w:p w14:paraId="1526E4D1" w14:textId="77777777" w:rsidR="00CA410F" w:rsidRDefault="00CA410F">
      <w:pPr>
        <w:pStyle w:val="a3"/>
      </w:pPr>
      <w:r>
        <w:t xml:space="preserve">　　【以順受心治怨尤心。】</w:t>
      </w:r>
      <w:r>
        <w:t xml:space="preserve"> </w:t>
      </w:r>
    </w:p>
    <w:p w14:paraId="1024E970" w14:textId="77777777" w:rsidR="00CA410F" w:rsidRDefault="00CA410F">
      <w:pPr>
        <w:pStyle w:val="a3"/>
      </w:pPr>
      <w:r>
        <w:t xml:space="preserve">　　這個是逆來順受，有時候遭到人家毀謗、侮辱，就逆來順受。一般我們遇到這個都會怨恨，怨天尤人，不管是人事或者天然的。所以《論語》孔子講「不怨天、不尤人」，遇到逆境也不怨天、不尤人。不怨天，不去怪人，就是逆來順受，這句就是不怨天、不尤人。《太上感應篇》也講，如果怨天尤人，司過之神要記過。這個也是我們要學習的。</w:t>
      </w:r>
      <w:r>
        <w:t xml:space="preserve"> </w:t>
      </w:r>
    </w:p>
    <w:p w14:paraId="731C3A69" w14:textId="77777777" w:rsidR="00CA410F" w:rsidRDefault="00CA410F">
      <w:pPr>
        <w:pStyle w:val="a3"/>
      </w:pPr>
      <w:r>
        <w:t xml:space="preserve">　　【以推誠心治猜忌心。】</w:t>
      </w:r>
      <w:r>
        <w:t xml:space="preserve"> </w:t>
      </w:r>
    </w:p>
    <w:p w14:paraId="1CF9CE59" w14:textId="77777777" w:rsidR="00CA410F" w:rsidRDefault="00CA410F">
      <w:pPr>
        <w:pStyle w:val="a3"/>
      </w:pPr>
      <w:r>
        <w:t xml:space="preserve">　　『猜忌』是猜來猜去，『推誠』就是推誠布公。什麼事情都是推誠布公，那就沒有猜忌了。我們布施也是不要有猜忌心，不要有些人他布施一些錢，就一直在猜，那個人到底這個錢拿去要幹什麼？早年我還沒有出家，聽我們老和尚講經，那時候在印經，有個居士很執著，說印經那個徵信錄，印的剩下好像十幾塊錢，十幾塊錢沒有交代清楚，所以一直查、一直問，後來我們老和尚就跟他講，那十幾塊被我吃掉了。講到最後說，學佛學到那個十幾塊都放不下。所以他很讚歎新加坡一個老和尚，好像是談禪老和尚，他在城隍廟賣香，賺的錢都拿到大陸去布施，他一布施他就交代清楚，我這個給你蓋廟的。交代清楚了，因果是你的，後面怎麼做你自行負責，他就不再去過問了，不要再去猜忌了。</w:t>
      </w:r>
      <w:r>
        <w:t xml:space="preserve"> </w:t>
      </w:r>
    </w:p>
    <w:p w14:paraId="366DFE14" w14:textId="77777777" w:rsidR="00CA410F" w:rsidRDefault="00CA410F">
      <w:pPr>
        <w:pStyle w:val="a3"/>
      </w:pPr>
      <w:r>
        <w:t xml:space="preserve">　　【以鎮定心治搖惑心。】</w:t>
      </w:r>
      <w:r>
        <w:t xml:space="preserve"> </w:t>
      </w:r>
    </w:p>
    <w:p w14:paraId="34B925A0" w14:textId="77777777" w:rsidR="00CA410F" w:rsidRDefault="00CA410F">
      <w:pPr>
        <w:pStyle w:val="a3"/>
      </w:pPr>
      <w:r>
        <w:t xml:space="preserve">　　人有定心，就不會搖擺、迷惑了。</w:t>
      </w:r>
      <w:r>
        <w:t xml:space="preserve"> </w:t>
      </w:r>
    </w:p>
    <w:p w14:paraId="3DE5353B" w14:textId="77777777" w:rsidR="00CA410F" w:rsidRDefault="00CA410F">
      <w:pPr>
        <w:pStyle w:val="a3"/>
      </w:pPr>
      <w:r>
        <w:t xml:space="preserve">　　【以中正心治偏袒心。】</w:t>
      </w:r>
      <w:r>
        <w:t xml:space="preserve"> </w:t>
      </w:r>
    </w:p>
    <w:p w14:paraId="1D37E490" w14:textId="77777777" w:rsidR="00CA410F" w:rsidRDefault="00CA410F">
      <w:pPr>
        <w:pStyle w:val="a3"/>
      </w:pPr>
      <w:r>
        <w:t xml:space="preserve">　　這個心要『中正』，來對治『偏袒』。偏在一邊，《感應篇》講的「偏憎偏愛」，偏心了，這要以中正心來對治。</w:t>
      </w:r>
      <w:r>
        <w:t xml:space="preserve"> </w:t>
      </w:r>
    </w:p>
    <w:p w14:paraId="044830C6" w14:textId="77777777" w:rsidR="00CA410F" w:rsidRDefault="00CA410F">
      <w:pPr>
        <w:pStyle w:val="a3"/>
      </w:pPr>
      <w:r>
        <w:t xml:space="preserve">　　【以大體心治細務心。】</w:t>
      </w:r>
      <w:r>
        <w:t xml:space="preserve"> </w:t>
      </w:r>
    </w:p>
    <w:p w14:paraId="6083C1D7" w14:textId="77777777" w:rsidR="00CA410F" w:rsidRDefault="00CA410F">
      <w:pPr>
        <w:pStyle w:val="a3"/>
      </w:pPr>
      <w:r>
        <w:t xml:space="preserve">　　『細務』，瑣碎的事情。我們要以大體為重，不要去計較那個小事，我們都要從大體去考量。好，以上呂祖給我們講了這麼多的心，以心治心。下面是一個感嘆詞：</w:t>
      </w:r>
      <w:r>
        <w:t xml:space="preserve"> </w:t>
      </w:r>
    </w:p>
    <w:p w14:paraId="39B051DD" w14:textId="77777777" w:rsidR="00CA410F" w:rsidRDefault="00CA410F">
      <w:pPr>
        <w:pStyle w:val="a3"/>
      </w:pPr>
      <w:r>
        <w:t xml:space="preserve">　　【嗟乎人心不治不純。如彼亂絲不理不清。如彼古鏡不磨不明。如彼劣馬不勒不馴。我故說經欲治人心。人心得治天地清寧。】</w:t>
      </w:r>
      <w:r>
        <w:t xml:space="preserve"> </w:t>
      </w:r>
    </w:p>
    <w:p w14:paraId="3C414F52" w14:textId="77777777" w:rsidR="00CA410F" w:rsidRDefault="00CA410F">
      <w:pPr>
        <w:pStyle w:val="a3"/>
      </w:pPr>
      <w:r>
        <w:t xml:space="preserve">　　這個『嗟乎』是悲嘆，說人心如果不對治就不純了，不能純淨純善。不純就好像那個『亂絲』，不給它整理就不清楚；好比那個『古鏡』，現在鏡子是玻璃的，古時候的鏡是銅鏡，銅鏡也要常常去磨、去擦，那才會明，不磨它就不明，你就照不清楚。『如彼劣馬不勒不馴』，馬你不駕馭牠，牠不會馴服的，變野馬亂跑，這是舉出這個比喻。『我故說經欲治人心』，因為這個緣故，要說這個經來治人心。『人心得</w:t>
      </w:r>
      <w:r>
        <w:lastRenderedPageBreak/>
        <w:t>治，天地清寧』，天下就太平了。現在世界這麼亂，都是沒有治心。後面還有一首偈，我們給它念一念：</w:t>
      </w:r>
      <w:r>
        <w:t xml:space="preserve"> </w:t>
      </w:r>
    </w:p>
    <w:p w14:paraId="308CD3EF" w14:textId="77777777" w:rsidR="00CA410F" w:rsidRDefault="00CA410F">
      <w:pPr>
        <w:pStyle w:val="a3"/>
      </w:pPr>
      <w:r>
        <w:t xml:space="preserve">　　【一切惟心心最危。範天圍地發光輝。天心即在人心見。人合天心天弗違。】</w:t>
      </w:r>
      <w:r>
        <w:t xml:space="preserve"> </w:t>
      </w:r>
    </w:p>
    <w:p w14:paraId="25AB34D1" w14:textId="77777777" w:rsidR="00CA410F" w:rsidRDefault="00CA410F">
      <w:pPr>
        <w:pStyle w:val="a3"/>
      </w:pPr>
      <w:r>
        <w:t xml:space="preserve">　　天心在哪裡？就在人心。要見天心，從人心去見，就在人心裡面，所以一切唯心。</w:t>
      </w:r>
      <w:r>
        <w:t xml:space="preserve"> </w:t>
      </w:r>
    </w:p>
    <w:p w14:paraId="34160A39" w14:textId="77777777" w:rsidR="00CA410F" w:rsidRDefault="00CA410F">
      <w:pPr>
        <w:pStyle w:val="a3"/>
      </w:pPr>
      <w:r>
        <w:t xml:space="preserve">　　好，我們就學習到這裡。《呂祖心經》我們看這個文字，它的義理深廣無盡，如果要詳細註解，我要拿很多經典來註解，我們就會發現原來這部《心經》不簡單。就像《般若心經》一樣，很短，但它一展開就是六百卷《大般若經》；這部《心經》一展開就是一部道藏經。好，今天我們學習到這裡告一個階段。現在還是新年，今年立春比較晚，今天初九，後天才立春，也祝福大家新春吉祥、福慧增長、身心安康、六時吉祥、法喜充滿、闔家平安。阿彌陀佛！　　</w:t>
      </w:r>
    </w:p>
    <w:sectPr w:rsidR="00CA41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5900C" w14:textId="77777777" w:rsidR="00CA410F" w:rsidRDefault="00CA410F" w:rsidP="003E65F8">
      <w:r>
        <w:separator/>
      </w:r>
    </w:p>
  </w:endnote>
  <w:endnote w:type="continuationSeparator" w:id="0">
    <w:p w14:paraId="20DAD645" w14:textId="77777777" w:rsidR="00CA410F" w:rsidRDefault="00CA410F" w:rsidP="003E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B4356" w14:textId="77777777" w:rsidR="00CA410F" w:rsidRDefault="00CA410F" w:rsidP="003E65F8">
      <w:r>
        <w:separator/>
      </w:r>
    </w:p>
  </w:footnote>
  <w:footnote w:type="continuationSeparator" w:id="0">
    <w:p w14:paraId="28ECDEFF" w14:textId="77777777" w:rsidR="00CA410F" w:rsidRDefault="00CA410F" w:rsidP="003E6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F8"/>
    <w:rsid w:val="003E65F8"/>
    <w:rsid w:val="007931EE"/>
    <w:rsid w:val="00CA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135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5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5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