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F837" w14:textId="77777777" w:rsidR="00A43C04" w:rsidRDefault="00A43C04">
      <w:r>
        <w:t>淨土集</w:t>
      </w:r>
      <w:r>
        <w:t>—</w:t>
      </w:r>
      <w:r>
        <w:t xml:space="preserve">草堂集（聖賢立命之學）　　悟道法師主講　　（第二集）　　</w:t>
      </w:r>
      <w:r>
        <w:t>2024/7/16</w:t>
      </w:r>
      <w:r>
        <w:t xml:space="preserve">　　救國團復興青年活動中心　　檔名：</w:t>
      </w:r>
      <w:r>
        <w:t xml:space="preserve">WD20-065-0002 </w:t>
      </w:r>
    </w:p>
    <w:p w14:paraId="00651347" w14:textId="77777777" w:rsidR="00A43C04" w:rsidRDefault="00A43C04">
      <w:pPr>
        <w:pStyle w:val="a3"/>
      </w:pPr>
      <w:r>
        <w:t xml:space="preserve">　　《淨土集．草堂集》第一集。諸位老師，諸位同學，及網路前的同學，大家下午好，阿彌陀佛！我們這堂課繼續來分享學習「草堂集」，第一集節要第六條。</w:t>
      </w:r>
      <w:r>
        <w:t xml:space="preserve"> </w:t>
      </w:r>
    </w:p>
    <w:p w14:paraId="40A12E3C" w14:textId="77777777" w:rsidR="00A43C04" w:rsidRDefault="00A43C04">
      <w:pPr>
        <w:pStyle w:val="a3"/>
      </w:pPr>
      <w:r>
        <w:t xml:space="preserve">　　【六。善留其有餘。惜福者當如是。】</w:t>
      </w:r>
      <w:r>
        <w:t xml:space="preserve"> </w:t>
      </w:r>
    </w:p>
    <w:p w14:paraId="02778A6B" w14:textId="77777777" w:rsidR="00A43C04" w:rsidRDefault="00A43C04">
      <w:pPr>
        <w:pStyle w:val="a3"/>
      </w:pPr>
      <w:r>
        <w:t xml:space="preserve">　　這一條，跟前面這一條，「業緣一日不可減，亦一日不可增，惟遲早則隨所願耳」，是同一個公案，就是一個故事裡面節錄這兩段，這兩條。這個公案大概說一下，有一個叫周虎的，老虎的虎，周公的周，他們遇到狐狸。《閱微草堂筆記》講的狐仙、狐狸，這個是最多的。因為在中國北方很多狐仙，在南方也有。以前我小時候也見過碟仙，不知道大家有沒有見過？就是醬油碟，大概這麼大的醬油碟，我大概讀小學的時候，看到我們隔壁，他有畫一張圖，好像八卦這樣，密密麻麻的，然後你要問什麼事情，要問的人他的手指頭，食指按在那個，碟子把它倒過來，在那個當中。那個碟子自動會轉、會跑，聽說那個是狐仙，狐仙來附在那個地方，讓你這個手會動。就擺在門口外面的走廊，在給人家問事情。那個時候我讀小學，也滿好奇，我就過去看。我就覺得很奇怪，他那個碟子這樣放著，怎麼會動？小時候也滿好奇的，就是趴在那個桌下，看看有什麼東西在桌底下？看什麼也沒有。另外他又倒了一杯茶，還點一根香煙，擺在桌上，那個香煙頭在桌緣伸出去。然後看到那個香煙，就像我們吸煙一樣，一閃一閃的。看到那個煙，也沒有人，就放在那邊，那個煙就一閃一閃的，就像我們一般吸煙一樣。那個水（那個茶），慢慢慢慢減少。後來我聽說那</w:t>
      </w:r>
      <w:r>
        <w:t>個就是狐仙，我們在台灣叫碟仙，現在我就不知道還有沒有，小時候曾經看過。這一類的，我也是自己也見到過一次。</w:t>
      </w:r>
      <w:r>
        <w:t xml:space="preserve"> </w:t>
      </w:r>
    </w:p>
    <w:p w14:paraId="3F05EBD6" w14:textId="77777777" w:rsidR="00A43C04" w:rsidRDefault="00A43C04">
      <w:pPr>
        <w:pStyle w:val="a3"/>
      </w:pPr>
      <w:r>
        <w:t xml:space="preserve">　　這個周虎先生他是遇到個狐狸，狐狸會修行，他遇到這個狐狸修行四百多年。狐狸能夠修到變人形，一般要四、五百年。狐狸都會變一個美女，然後跟他交往。這個交往當中，在這個故事裡面講到，就是過去世他們有這個因緣，有這個業緣，業因果報，所以這一生這樣的因緣碰到了，他們聚在一起聚了很多年。後來有一天就要向他告別，她就跟他講了這個話，就是「業緣一日不可減，亦一日不可增」。就是說這個業因果報，因緣聚會，你要少一天也不行，你要多一天也不可以。「惟遲早則隨所願耳」，但是這個「遲早」也是隨自己的心願，你要提早一點、還是晚一點，還是可以去調整的。</w:t>
      </w:r>
      <w:r>
        <w:t xml:space="preserve"> </w:t>
      </w:r>
    </w:p>
    <w:p w14:paraId="613536BA" w14:textId="77777777" w:rsidR="00A43C04" w:rsidRDefault="00A43C04">
      <w:pPr>
        <w:pStyle w:val="a3"/>
      </w:pPr>
      <w:r>
        <w:t xml:space="preserve">　　這個狐狸跟周虎講，我們的緣盡了，她幫他再找一個對象，聘金也給他準備好了。她說她再留三天，就是前緣保留三天，過幾年後再來跟他聚會三天。『善留其有餘』，留這個三天，幾年後再來相會。那個狐狸就離開了。數年後又來跟他見面，又跟他親密了三天。三天時間到了，她說這次就結束了，以後不會再見面了。這是「善留其有餘」。當時有人聽到這個公案，就有一個評語，說這個狐狸善留其有餘，她還留個三天，幾年後再來相會，沒有統統把它用盡。『惜福者當如是』，這句是重點，我們有福報不要把它用光，要惜福。</w:t>
      </w:r>
      <w:r>
        <w:t xml:space="preserve"> </w:t>
      </w:r>
    </w:p>
    <w:p w14:paraId="51816113" w14:textId="77777777" w:rsidR="00A43C04" w:rsidRDefault="00A43C04">
      <w:pPr>
        <w:pStyle w:val="a3"/>
      </w:pPr>
      <w:r>
        <w:t xml:space="preserve">　　先師節錄這一條，「善留其有餘，惜福者當如是」，重點是勸我們要惜福。我們這一生所享用的，是過去世我們修的，如果你很快的把它用完，好像錢一樣，你很快把它花光，那你就沒有了。那你慢慢花，花的時間就比較長，不要那麼快把它花光，</w:t>
      </w:r>
      <w:r>
        <w:lastRenderedPageBreak/>
        <w:t>這個就是惜福的道理，這是惜福。我們在生活當中，方方面面都要惜福，比如說用水也要惜福，也不能太浪費。因為我們一生，水要用多少也是有限的，我們不要把它用盡、用到不夠，應該保留有餘，留到來生來世還有，不要把它用盡。我們有水喝、有飯吃，就要想到沒有的時候，我們就會惜福了。如果沒有這個觀念，很容易就很浪費，不知道惜福，拼命用、拼命用，我們命中原來福報用光了。所謂「祿盡人亡」，祿盡就是你的福報沒有了、福祿沒有了，壽命還有，但是福祿沒有，人就提早往生，提早結束生命了。比如說，有八十歲的福祿，六十歲就把它用完，那六十歲就走了，就往生了。如果慢慢用，他還可以延壽，延壽延到一百歲。所以節錄這一句，重點是在惜福，勸我們要惜福，方方面面我們都不能夠去浪費，要保留有餘，不要用盡，甚至用超過。</w:t>
      </w:r>
      <w:r>
        <w:t xml:space="preserve"> </w:t>
      </w:r>
    </w:p>
    <w:p w14:paraId="6B75F822" w14:textId="77777777" w:rsidR="00A43C04" w:rsidRDefault="00A43C04">
      <w:pPr>
        <w:pStyle w:val="a3"/>
      </w:pPr>
      <w:r>
        <w:t xml:space="preserve">　　我們接著看第七條：</w:t>
      </w:r>
      <w:r>
        <w:t xml:space="preserve"> </w:t>
      </w:r>
    </w:p>
    <w:p w14:paraId="27BD0F36" w14:textId="77777777" w:rsidR="00A43C04" w:rsidRDefault="00A43C04">
      <w:pPr>
        <w:pStyle w:val="a3"/>
      </w:pPr>
      <w:r>
        <w:t xml:space="preserve">　　【七。知其不可而為之。諸葛武侯曰。鞠躬盡瘁。死而後已。成敗利鈍。非所逆覩。此聖賢立命之學。】</w:t>
      </w:r>
      <w:r>
        <w:t xml:space="preserve"> </w:t>
      </w:r>
    </w:p>
    <w:p w14:paraId="1AFD62F6" w14:textId="77777777" w:rsidR="00A43C04" w:rsidRDefault="00A43C04">
      <w:pPr>
        <w:pStyle w:val="a3"/>
      </w:pPr>
      <w:r>
        <w:t xml:space="preserve">　　這一條，這個公案也滿長的，大家有興趣可以找這個故事來看。我們把這一條它主要的重點來跟大家分享。『諸葛武侯』，我們一般年紀比較大的人都知道，現在年輕人知不知道，我就不知道了。現在我們年輕的同學，大家有看過《三國演義》嗎？我們年輕同學有沒有看過？有看過，諸葛孔明大家應該都知道，都很熟悉。我從小就喜歡看這些漫畫書，以前有《三國演義》的漫畫書，有字的，還有圖畫，《三國演義》、《西遊記》、《封神榜》、《水滸傳》這些，小時候看了不少。諸葛武侯，我們看過《三國演義》就知道，他出來幫助劉備得到三分之一的天下。那個時候漢朝分裂成三個國家，孫權、曹操、劉備，三分天下，各據一方。孔明還沒有出山，他就知道劉備不可能恢復漢室，因為漢室的氣數已盡了。但是劉備很誠心誠意的三請孔明，孔明被他感動，所以出山，所以才有三分天下。諸葛亮他也知道漢室氣數已盡，但是為什麼還出來？受到劉備這麼誠心誠意的禮請。他出來就是「知其不可為而為之」，知道這個不可能，但是為了漢室，他還是出來，明知不可為而為之。</w:t>
      </w:r>
      <w:r>
        <w:t xml:space="preserve"> </w:t>
      </w:r>
    </w:p>
    <w:p w14:paraId="05CA30C4" w14:textId="77777777" w:rsidR="00A43C04" w:rsidRDefault="00A43C04">
      <w:pPr>
        <w:pStyle w:val="a3"/>
      </w:pPr>
      <w:r>
        <w:t xml:space="preserve">　　所以諸葛武侯出來之後，他說了一句話，「鞠躬盡瘁，死而後已」。鞠躬盡瘁，就是他盡心盡力幫助劉備，一直到死了為止。答應他出來了，就要鞠躬盡瘁，盡心盡力的幫助他來恢復漢室。但是能不能成功？在佛法講要看因緣，有這個因緣，能成；這個因緣不具足，不能成。但是無論因緣具足不具足，人總是要知道這個事情合不合理、應不應該做？如果合理的、應該做的，雖然明知不可為，我們還是要做，盡心盡力做，做多少算多少。所以『成敗利鈍』，成功或者失敗，順利或者不順利，這個也是隨緣，『非所逆覩』，佛法講，這要看因緣。這個也是『聖賢立命之學』。就是問這個事情它該不該做？該做的，我們就盡心盡力去做。到底能不能成功？就隨緣，看因緣。有去做，總是比沒有去做好。像我們辦研習營，我們也明知不可為而為之，我們知道辦了這個，沒有什麼人要來，有興趣的人很少，因為現在接受的資訊太多了，對這方面大家又很生疏，又不認識，他當然對這方面就不會有興趣了，特別是年輕的同學。所以這次有比去年多了好幾位年輕同學，我看到也滿安慰的，比去年有進步了。</w:t>
      </w:r>
      <w:r>
        <w:t xml:space="preserve"> </w:t>
      </w:r>
    </w:p>
    <w:p w14:paraId="38BD87ED" w14:textId="77777777" w:rsidR="00A43C04" w:rsidRDefault="00A43C04">
      <w:pPr>
        <w:pStyle w:val="a3"/>
      </w:pPr>
      <w:r>
        <w:t xml:space="preserve">　　我們淨老和尚辦一條龍學校，前天我在台南會展中心，參加先師淨老和尚生西二週年的追思紀念會。鴻仁學校辦了很多年，現在已經辦到初中，從小學一年級，現在</w:t>
      </w:r>
      <w:r>
        <w:lastRenderedPageBreak/>
        <w:t>到初中了。看到他們大概現在有三十幾位學生，三十幾位，那也不少了。澳洲圖文巴悟莊法師他也辦一個明德學校，他現在好像也是辦到六年級，他有二十幾個。我說我在台北辦一個華藏實驗小學，只有五個；我是最後一名了。明知不可為而為之，我也知道非常非常艱難，因為先師淨老和尚他老人家的德高望重，在台南辦，也是現在三十幾位。我無德無能，在台北辦，有五個已經不錯了。現在二年級好像三個，加起來一年級、二年級一共八個。這個也就是看到這一句，我是很有感受，我知道家長現在對這些也不認識，他也不可能把他的子女送來我們這個學校。所以我到大理國小，從一開始我就一直講，大理國小學生那麼多，現成的，我們借他的學校，如果大理國小的家長，他知道我們這一塊，反正他是送到大理國小，只是我們這一塊有加上讀經這個功課比較多，教做人做事的道理，這個就很現成。但是一般家長他不了解、他不認識，他也沒有信心，說實在話，沒有信心把子女交到我們這邊來。不過我們這個是實驗學校，在政府那裡登記的實驗學校。實驗學校按照政府給我們的規定，就是如果我們萬一沒辦法繼續辦，怎麼去銜接一般的學校，這個事先都有安排好了。如果有這個信心的家長，也不妨來參與學校的學習。因為現在所有的學校，只教技</w:t>
      </w:r>
      <w:r>
        <w:t>術、知識，不教做人做事這些道理，所以學了這些知識，將來他不知道人與人之間要怎麼去對待、相處。</w:t>
      </w:r>
      <w:r>
        <w:t xml:space="preserve"> </w:t>
      </w:r>
    </w:p>
    <w:p w14:paraId="5A1455D4" w14:textId="77777777" w:rsidR="00A43C04" w:rsidRDefault="00A43C04">
      <w:pPr>
        <w:pStyle w:val="a3"/>
      </w:pPr>
      <w:r>
        <w:t xml:space="preserve">　　人與人第一個就是從家庭開始。家庭，對父母、兄弟，如果自己長大了結婚，夫妻，有兒女，那你怎麼相處？夫妻怎麼相處？對父母、兄弟、兒女，你要怎麼相處？就沒有這個教育。所以現在家庭沒有倫理道德因果教育，每一個人不知道自己的身分地位，不知道應該盡什麼義務跟責任，都完全不知道，這個家庭就很難有幸福可言。因此現在離婚率是愈來愈高。所以過去先師淨老和尚也常講，他說這個地方如果離婚率很高，這個地方的社會就不安定。這個也是必然的，因為社會是很多家庭組合起來，如果很多家庭都破裂、不圓滿，他的兒女、家人肯定精神會受到很重的打擊。所以在社會上有很多我們想不到的一些奇奇怪怪的事情都會發生，我們現在都看得到，這個都是沒有家庭教育所產生的一個後果。因此我們現在辦這個，也是明知不可為而為之。先師淨老和尚就是這個概念，所以他老人家節錄這一條，我看了是很有感受。</w:t>
      </w:r>
      <w:r>
        <w:t xml:space="preserve"> </w:t>
      </w:r>
    </w:p>
    <w:p w14:paraId="592D91D6" w14:textId="77777777" w:rsidR="00A43C04" w:rsidRDefault="00A43C04">
      <w:pPr>
        <w:pStyle w:val="a3"/>
      </w:pPr>
      <w:r>
        <w:t xml:space="preserve">　　還有我們同修兒女，我也盡量勸。滿居士他們兩個兒子，他也接受我們老和尚的教學理念，所以他兩個兒子沒有到一般學校去上課，他是申請自學。自學跟我們實驗學校還不一樣，自學就是在家裡，父母自己教，他們夫妻兩個人教。教就是要掛在你戶籍所在地的一個小學，要掛個學籍。掛個學籍，學校考試，你都要去考。如果考通過了，那他就發學歷給你，就考試。後來他們經過這樣的一個實驗，他們自己教，沒有比送去學校教差，考試都通過。而且自學可以到高中，從小學、中學、高中，父母自己教，還是你自己請老師來自己家裡教。就像古時候私塾學校一樣，自己的家族有一些子弟，然後用祠堂，以前都用祠堂，請一個教書先生來教，就像古時候私塾學校一樣。這個教出來，高中也畢業了，去考大學，大兒子他也考到中央國立大學（在中壢），小兒子是台北藝術大學。還有李威養的兩個兒子，他們去佛光山，也考上現在碩士班，中央國立大學。我是勸他們選中文系，威養兩個兒子，還有滿居士他一個大兒子，他也是念中文系，那小兒子練古琴的。小時候都有開始練書法、古琴。我就給他們講，我說中文系現在是很冷門的，現在最熱門的大概就是物理、化學、科技這一類，將來畢業可以去台積電上班，現在好像是最熱門的，念科技、電腦</w:t>
      </w:r>
      <w:r>
        <w:t>這一類的現在是很吃香。另外就是會計，還有貿易，念科技、物理、貿易，這些都比較熱門。還有醫生，聽說醫生錢賺得很多，醫生也不錯，這個就比較很多人願意去學習。中文系，念這個古文，將來是什麼出路？能賺到錢嗎？現代人他的價值觀是能賺多少錢，這個都是受功利主義思想的影響，所以他的價值觀就是賺錢，不知道人生的意義跟真正的價值，不知道。你沒有讀這些聖賢書，你根本就不會了解的。</w:t>
      </w:r>
      <w:r>
        <w:t xml:space="preserve"> </w:t>
      </w:r>
    </w:p>
    <w:p w14:paraId="4440A731" w14:textId="77777777" w:rsidR="00A43C04" w:rsidRDefault="00A43C04">
      <w:pPr>
        <w:pStyle w:val="a3"/>
      </w:pPr>
      <w:r>
        <w:t xml:space="preserve">　　讀這些聖賢書要做什麼？就是修身齊家、治國平天下，這個儒家講辦政治，辦政治的這套學問，現在講政治。現在我們看全世界政治辦得很亂，愈來愈亂，沒有學這一套，像英國湯恩比教授講的，這個世界社會要恢復秩序是非常困難。因此我們大家有緣來這裡學習中華傳統文化，我們也要有個使命感，要肩負這個責任，自己學習，再把它發揚光大，推廣到全球，這個就是「聖賢立命之學」。這就是關鍵我們要不要做？我們先不要考慮到到底做這個多少人會來、到底能不能成功，先不要考慮這個，我們先發心來做，盡心盡力去做，鞠躬盡瘁，死而後已，這個就是真正我們人生的價值跟意義，我們是為了救世界、救眾生。</w:t>
      </w:r>
      <w:r>
        <w:t xml:space="preserve"> </w:t>
      </w:r>
    </w:p>
    <w:p w14:paraId="7F5AE494" w14:textId="77777777" w:rsidR="00A43C04" w:rsidRDefault="00A43C04">
      <w:pPr>
        <w:pStyle w:val="a3"/>
      </w:pPr>
      <w:r>
        <w:t xml:space="preserve">　　靠科技它是不可能救世界、救眾生。科技的發展，如果人心壞了，大家想一想，科技可以拿來善用，也可以拿來惡用。就像一把刀，你用在善的方面，它能夠發揮善的作用；如果你把它用在惡的，去亂殺人，用在不好的作用上。所以科技它並沒有善惡，關鍵人有好人、有壞人，人心有善、有惡。所以政治也是一樣，政黨，黨只是一個名稱，黨也沒有什麼好，也沒有什麼不好，關鍵是這個黨的人，他是好人在做、還是壞人在做？如果好人在做，不好的制度，他也給它變好；壞人在做，好的制度也會給他搞壞，關鍵都在人心。人心，沒有經典、聖賢的教育，他怎麼可能會教得好？你去教這個聖賢教育，都還不一定能教得好，雖然不能教得好，他總是有個概念，也知道他一個分寸，知道哪裡錯了，雖然自己沒做到，他也知道哪個是對、哪個是錯。如果這個聖賢教育、經典教育統統沒有，他沒有標準了，他做錯了他也不知道，不知道自己錯在哪裡，那這個就更嚴重了。所以你有這個教育，他雖然現在做不到，但將來總有一天他能做到。如果你沒有這個教育，他連一個概念都沒有，他永遠不可能會去做到，愈來愈壞，愈來愈墮落了。所以我們現在辦這個班，我們也是明知不可為而為之，就是盡心盡力去做，就不去考慮「成敗利鈍」，不考慮這些了。所</w:t>
      </w:r>
      <w:r>
        <w:t>以這次我們大家能夠發心來參與，也是給我們很大的鼓勵。</w:t>
      </w:r>
      <w:r>
        <w:t xml:space="preserve"> </w:t>
      </w:r>
    </w:p>
    <w:p w14:paraId="5D00038A" w14:textId="77777777" w:rsidR="00A43C04" w:rsidRDefault="00A43C04">
      <w:pPr>
        <w:pStyle w:val="a3"/>
      </w:pPr>
      <w:r>
        <w:t xml:space="preserve">　　我們再看第八：</w:t>
      </w:r>
      <w:r>
        <w:t xml:space="preserve"> </w:t>
      </w:r>
    </w:p>
    <w:p w14:paraId="6494B60C" w14:textId="77777777" w:rsidR="00A43C04" w:rsidRDefault="00A43C04">
      <w:pPr>
        <w:pStyle w:val="a3"/>
      </w:pPr>
      <w:r>
        <w:t xml:space="preserve">　　【八。果一生無利己損人心。鬼神皆加禮敬。】</w:t>
      </w:r>
      <w:r>
        <w:t xml:space="preserve"> </w:t>
      </w:r>
    </w:p>
    <w:p w14:paraId="3818E04C" w14:textId="77777777" w:rsidR="00A43C04" w:rsidRDefault="00A43C04">
      <w:pPr>
        <w:pStyle w:val="a3"/>
      </w:pPr>
      <w:r>
        <w:t xml:space="preserve">　　這個公案，寫的是北村有一個鄭蘇仙，姓鄭，名字叫蘇仙，蘇州的蘇，仙人的仙。「一日夢至冥府，見閻羅王方錄囚」。他有一天睡覺作夢到陰間去了，看到閻羅王在收錄囚犯，就是有罪的囚犯。「有鄰村一媼」，「媼」就是老婦人、老婦女，走到殿前。「王改容拱手」，閻羅王在收錄這些囚犯，當然面容就很嚴肅，像法官一樣，面容就很嚴肅，但是看到這個老婦人，閻羅王容貌就改變了，就很溫和，沒有那麼嚴肅了，而且對她「拱手」，對她很有禮貌。「賜以杯茗」，並且賜她一杯茶。「命冥吏速送生善處」，就命令冥吏，就是陰間的官吏，趕快把這個老婦人送她往生到善處，善處就是人天善道。鄭蘇仙看到這個情形，「鄭私叩冥吏曰」，鄭蘇仙就私下去問冥吏，冥間這個官吏，「此農家老婦，有何功德？」意思就是我們隔壁村這個老婦人，她是農家的，她到底有什麼功德？閻羅王為什麼對她這麼禮敬？</w:t>
      </w:r>
      <w:r>
        <w:t xml:space="preserve"> </w:t>
      </w:r>
    </w:p>
    <w:p w14:paraId="2D6199B4" w14:textId="77777777" w:rsidR="00A43C04" w:rsidRDefault="00A43C04">
      <w:pPr>
        <w:pStyle w:val="a3"/>
      </w:pPr>
      <w:r>
        <w:t xml:space="preserve">　　「冥吏曰：是媼一生無利己損人心」，就是這個老婦人她一生當中，她沒有損人利己的心，這個不容易。「夫利己之心，雖賢士大夫或不免。然利己者必損人，種種機械因是而生，種種冤愆因是而造，甚至貽臭萬年，流毒四海，皆此一念為害也」。這個冥間的官吏就給他講，他說人都有自私自利，我們凡夫很容易都有自私自利，都有私心，有利己之心。這個利己之心，就是說什麼事情第一個先考慮到自己的利益，第一個就想到我的利益，那就自私自利了，沒有為別人想，只想到自己。「夫利己之心，雖賢士大夫或不免」，雖然讀書人、士大夫都不免有這個利己之心。雖然讀聖賢書，但是他如果沒有格物致知、誠意正心、修身齊家、治國平天下，沒有做到這個功夫，雖然讀聖賢書，難免還是會有自私自利的心，利己的心。所以雖賢士大夫或許不免都有，只是輕重不同，還是有。</w:t>
      </w:r>
      <w:r>
        <w:t xml:space="preserve"> </w:t>
      </w:r>
    </w:p>
    <w:p w14:paraId="14525CEB" w14:textId="77777777" w:rsidR="00A43C04" w:rsidRDefault="00A43C04">
      <w:pPr>
        <w:pStyle w:val="a3"/>
      </w:pPr>
      <w:r>
        <w:t xml:space="preserve">　　「然利己者必損人」，你要利益自己，就損害別人的利益，這個叫自私自利，損人利己。這樣的心態，「種種機械因是而生」，就勾心鬥角，「機械」，用機心，想盡辦法讓自己得到利益。這個機械的心，就是這一念私心就生起來了。「種種冤愆因是而造」，特別當官的，種種冤獄，「愆」是罪愆，就這樣造了。特別是當官的人他有私心，他就造罪業，他偏心、私心就造罪業。甚至造大的罪業，就「貽臭萬年，流毒四海」，這個流毒就遍及世界。「皆此一念為害也」，就是一念自私自利的心所害的。</w:t>
      </w:r>
      <w:r>
        <w:t xml:space="preserve"> </w:t>
      </w:r>
    </w:p>
    <w:p w14:paraId="36C364A2" w14:textId="77777777" w:rsidR="00A43C04" w:rsidRDefault="00A43C04">
      <w:pPr>
        <w:pStyle w:val="a3"/>
      </w:pPr>
      <w:r>
        <w:t xml:space="preserve">　　這個冥間的官吏就給鄭蘇仙講，他說，「此一村婦而能自制其私心」，他說這個老婦人，雖然是個農家的老婦女，但是她能夠控制自己的私心，這個不容易。這個在儒家修學的功夫就是格物，格除自己的物欲、私欲，格物。在佛法講，就是勤修戒定慧、息滅貪瞋痴。儒家講的格物，她能控制自己的私心。「讀書講學之儒對之多愧色矣」，他說讀聖賢書的人、講學的人，能夠講聖賢的經典、道理，自己做不到，自己還是有私心。看到這個老婦人，都感到很慚愧，自己讀聖賢書的，做不到；這個農家老婦，她卻能做到，當然看到就很慚愧了。</w:t>
      </w:r>
      <w:r>
        <w:t xml:space="preserve"> </w:t>
      </w:r>
    </w:p>
    <w:p w14:paraId="00F87CB6" w14:textId="77777777" w:rsidR="00A43C04" w:rsidRDefault="00A43C04">
      <w:pPr>
        <w:pStyle w:val="a3"/>
      </w:pPr>
      <w:r>
        <w:t xml:space="preserve">　　「何怪王之加禮乎？」你就不用見怪閻羅王對她特別的禮遇。「鄭素有心計，聞之惕然而寤」，鄭蘇仙他也是很有心計的，很有私心的，聽到也就頓然覺悟了。「鄭又言，此媼未至以前」。他說這個老婦人還沒有進來之前，「有一官公服昂然入」，有一個穿公服的，就是古時候當官，公家上班穿的服裝，就像我們現在講的制服。昂然而入，就抬頭仰首這樣走進來。「自稱所至但飲一杯水，今無愧鬼神」，他自己所稱，他說我到任何地方，只有跟人家要一杯水喝；意思就是說，他所作所為，不會愧對鬼神，對得起鬼神，「無愧」就對得起。他沒有貪取，他當官到任何地方，他只要一杯水喝。我們一般聽起來，那這個一杯水，那很平常。</w:t>
      </w:r>
      <w:r>
        <w:t xml:space="preserve"> </w:t>
      </w:r>
    </w:p>
    <w:p w14:paraId="57D50E22" w14:textId="77777777" w:rsidR="00A43C04" w:rsidRDefault="00A43C04">
      <w:pPr>
        <w:pStyle w:val="a3"/>
      </w:pPr>
      <w:r>
        <w:t xml:space="preserve">　　這個閻羅王聽到之後，「王哂曰」，這個「哂」，一個口，一個西，就是微笑，微微的一笑。「設官以治民，下至驛丞閘官，皆有利弊之當理。但不要錢即為好官，植木偶於堂，並水不飲，不更勝公乎？」閻羅王就微笑了，對穿公服的這個人講，他說「設官」，設立官職、官員就是來治民，辦政治，照顧人民。下到「驛丞閘官」，就是很低官階的這些官，都有利弊之當理，都有利有弊，這是當然的道理。「但不要錢即為好官」，你說你不要錢就是好官，閻羅王說，如果是這樣，你去弄個木偶放在堂上，那個木偶、木頭人他連水都不用喝，它不是比你更高嗎？你還要喝一杯水，那個木偶、木頭人連一杯水也不用，那不比你更強嗎？</w:t>
      </w:r>
      <w:r>
        <w:t xml:space="preserve"> </w:t>
      </w:r>
    </w:p>
    <w:p w14:paraId="238C1B27" w14:textId="77777777" w:rsidR="00A43C04" w:rsidRDefault="00A43C04">
      <w:pPr>
        <w:pStyle w:val="a3"/>
      </w:pPr>
      <w:r>
        <w:t xml:space="preserve">　　穿公服這個人，他又不服氣，給閻羅王講。「官又辯曰」，他又辯解說，「某雖無功，亦無罪」，我雖然說算不上什麼功德，但是我也沒有什麼罪過。「王曰：公一身處處求自全，某獄某獄避嫌疑而不言，非負民乎？某事某事畏煩重而不舉，非負國乎？三載考績之謂何？無功即有罪矣」。這個官員說，我沒有功，但是我也沒罪。閻羅王就說，「公」，稱這個官員，「一生處處求自全」，你一生處處求保護自己，「自全」就是保護自己。「某獄某獄避嫌疑而不言」，有一些冤獄，你知道這是有冤情的，但是你為了避嫌疑，你都不講，不向上面報，「非負民乎」，你這樣不是辜負人民嗎？「某事某事畏煩重而不舉」，有一些事情該做的，你怕麻煩，你就不去做了，「不舉」就不去做了，「非負國乎」，你不是辜負國家嗎？現在公務人員很多是這樣的，我們碰到很多，我們辦申請，那些公務人員給我們一拖就拖很久，他怕麻煩，不理你。這個以後到閻羅王那邊都要算帳的。這個「非負國乎」，你要保護自己，就是我們現在講，你應該揭弊你不揭，你怕得罪人，要保護自己，你不是辜負人民、辜負國家嗎？</w:t>
      </w:r>
      <w:r>
        <w:t xml:space="preserve"> </w:t>
      </w:r>
    </w:p>
    <w:p w14:paraId="50FA5C37" w14:textId="77777777" w:rsidR="00A43C04" w:rsidRDefault="00A43C04">
      <w:pPr>
        <w:pStyle w:val="a3"/>
      </w:pPr>
      <w:r>
        <w:t xml:space="preserve">　　「三載考績之謂何？」他說三年當官，給你考績怎麼樣？「無功即有罪」，你不是無功也無罪，無功就是罪，不然選你當官幹什麼？所以「官大踧踖」，「踧踖」就是外表恭敬，內心侷促不安。「鋒稜頓減」，原來進來的時候他的鋒芒畢露，這時候他鋒銳之氣，馬上氣焰就降下來了。「王徐顧笑曰」，閻羅王慢慢就笑著說，「怪公盛氣耳」，他說你盛氣凌人。「平心而論，要是三四等好官，來生尚不失冠帶」。好官他有分等級的，當然一等是最好，如果是三、四等也算是好官，三、四等的好官來生「不失冠帶」，來生會來到人間來，還是可以再當個官，可以當人間的這些官員，可能不是當很大的官。「促命即送轉輪王」，閻羅王就催促，送到轉輪王那邊去發落，再去輪迴、再去投胎。</w:t>
      </w:r>
      <w:r>
        <w:t xml:space="preserve"> </w:t>
      </w:r>
    </w:p>
    <w:p w14:paraId="2FB09AE6" w14:textId="77777777" w:rsidR="00A43C04" w:rsidRDefault="00A43C04">
      <w:pPr>
        <w:pStyle w:val="a3"/>
      </w:pPr>
      <w:r>
        <w:t xml:space="preserve">　　下面這一條，第九條：</w:t>
      </w:r>
      <w:r>
        <w:t xml:space="preserve"> </w:t>
      </w:r>
    </w:p>
    <w:p w14:paraId="25333921" w14:textId="77777777" w:rsidR="00A43C04" w:rsidRDefault="00A43C04">
      <w:pPr>
        <w:pStyle w:val="a3"/>
      </w:pPr>
      <w:r>
        <w:t xml:space="preserve">　　【九。人心微曖。鬼神皆得而窺。雖賢者一念之私。亦不免於責備。】</w:t>
      </w:r>
      <w:r>
        <w:t xml:space="preserve"> </w:t>
      </w:r>
    </w:p>
    <w:p w14:paraId="39237D15" w14:textId="77777777" w:rsidR="00A43C04" w:rsidRDefault="00A43C04">
      <w:pPr>
        <w:pStyle w:val="a3"/>
      </w:pPr>
      <w:r>
        <w:t xml:space="preserve">　　這一條，跟『果一生無利己損人心』，這是同一個公案節錄出這兩條。『人心微曖』，「曖」就是有些昏昧，如果人心動一些不正當的念頭，鬼神就知道了。人不知道，鬼神他就知道。如果我們人不動念頭，鬼神就不知道，他也找不到你。所以蓮池大師在《竹窗隨筆》有個公案，有個道士在河旁邊搭個茅蓬打坐，聽到兩個水鬼在河邊，在他旁邊講話。他打坐入定，講話他聽到了。其中一個水鬼說，他找到替身了。另外一個鬼就給他恭喜，恭喜你找到替身了，明天你就可以去投胎，有人替你在這邊守這個河了。這個道士他聽到了，第二天果然有一個人要涉水過那個河。以前沒有橋，就是看水很淺，河有那些石頭。大家如果去看那些河，像我們雙溪下面就有河，如果沒有大水的時候都有石頭，你這一岸要過去那一岸，大概踩著那些石頭就可以走過去了，但是發大水就不行了。</w:t>
      </w:r>
      <w:r>
        <w:t xml:space="preserve"> </w:t>
      </w:r>
    </w:p>
    <w:p w14:paraId="21825D28" w14:textId="77777777" w:rsidR="00A43C04" w:rsidRDefault="00A43C04">
      <w:pPr>
        <w:pStyle w:val="a3"/>
      </w:pPr>
      <w:r>
        <w:t xml:space="preserve">　　那個人看到沒水，要過去，那個道士就給他說，你不要過去；你走到當中，會有山洪，水沖下來，你就被溺死了。這個人就聽道士的話，就不敢過河，結果沒有被淹死。那一天晚上道士又入定，又聽到這兩個水鬼在講話。他說這個道士給我壞事，原來我都可以找到替身了，他給我障礙，害我不能得到替身。另外一個鬼說，那你為什麼不去處罰他？他說我找不到他，不曉得他在哪裡？他們兩個鬼在講話，就在這個道士打坐的旁邊，道士聽到了，但是他們竟然不知道他在旁邊。為什麼不知道？因為道士沒有起心動念，所以鬼就不知道他在那裡；一起心動念，他就找到了。</w:t>
      </w:r>
      <w:r>
        <w:t xml:space="preserve"> </w:t>
      </w:r>
    </w:p>
    <w:p w14:paraId="213C88CC" w14:textId="77777777" w:rsidR="00A43C04" w:rsidRDefault="00A43C04">
      <w:pPr>
        <w:pStyle w:val="a3"/>
      </w:pPr>
      <w:r>
        <w:t xml:space="preserve">　　在佛門也有個公案，金碧峰禪師，他是禪定功夫很深，一打坐一個月、半個月的。他的壽命到了，閻羅王派兩個小鬼來抓他。這個小鬼找不到，怎麼找也找不到，找了二、三次，回去都沒有辦法交差。第三次閻羅王說再去找，一定要找出來。後來這個鬼也會去打聽，寺院裡面都有起心動念的，他就會知道了。寺院的人大家都知道金碧峰禪師常常入定，但是要叫他出定，就有一個辦法。就是他什麼都放下了，他什麼都不放在心上，他唯一還沒有放下就是他有一個缽，如果誰去玩他那個缽，動到他的缽，他就會出定了。所以這個小鬼打聽到，知道這個事情，這個就有辦法了。去找他的缽，去玩他的缽，就把他的缽敲一敲，就果然沒有錯，金碧峰就出定，誰在動我的缽？他一起心動念，就出定了，剛剛誰在動我的缽？一起心動念，小鬼看到，原來在這裡，逮到了！跟我走，到閻王那邊去報到。金碧峰禪師說，你們怎麼能找到我呢？他說我們打聽，知道你喜歡這個缽，動你這個缽，你就會出定，所以我們就可以找到你，抓你去閻王那邊交差。金碧峰禪師說，原來是這樣，那個缽給我，我跟你們去。小鬼就把缽給他了。他把那個缽摔在地上，摔碎了，他說我這個缽現在也放下了，你現在要再找我，就像鐵鍊鎖虛空，我入定了，就空了，你也鎖不到了。</w:t>
      </w:r>
      <w:r>
        <w:t>這個一摔，他又入定去了，小鬼又找不到了。所以從這個地方，這個公案，就是我們只要有起心動念，鬼神他都知道。可能我們自己還不察覺自己的念頭，鬼神都清清楚楚。</w:t>
      </w:r>
      <w:r>
        <w:t xml:space="preserve"> </w:t>
      </w:r>
    </w:p>
    <w:p w14:paraId="2A58B59B" w14:textId="77777777" w:rsidR="00A43C04" w:rsidRDefault="00A43C04">
      <w:pPr>
        <w:pStyle w:val="a3"/>
      </w:pPr>
      <w:r>
        <w:t xml:space="preserve">　　『雖賢者一念之私，亦不免於責備』。雖然讀聖賢書，賢人偶爾起一念的私心，也免不了鬼神的責備。因為起一念私心，鬼神都知道。起一個善念，鬼神也知道；起一個惡念，鬼神也知道。所以我們起心動念就感召吉神跟凶神。《太上感應篇》講「夫心起於善，善雖未為，而吉神已隨之；或心起於惡，惡雖未為，而凶神已隨之」。我們起一個善念，還沒有去做好事，吉神就來了。鬼神有吉神跟凶神，你起善念，你感召來的是吉神；你起一個惡念，感召就是凶神。所以我們每一天從早到晚起心動念，一下起善念，一下起惡念，不斷的，一下子感召吉神，一下子感召凶神，所以我們每一天功過善惡都有加減乘除，大的就乘除，小的就加減，加分減分。</w:t>
      </w:r>
      <w:r>
        <w:t xml:space="preserve"> </w:t>
      </w:r>
    </w:p>
    <w:p w14:paraId="283BB754" w14:textId="77777777" w:rsidR="00A43C04" w:rsidRDefault="00A43C04">
      <w:pPr>
        <w:pStyle w:val="a3"/>
      </w:pPr>
      <w:r>
        <w:t xml:space="preserve">　　先師節錄這一段，也就是告訴我們，我們修行在哪裡修？就在起心動念修。我們現在這個心還沒有辦法做到《金剛經》講的離四相、離四見，但是我們先從存善心，不要起惡念，先從這裡開始，到最後善惡念都放下，我們就超越了，超越六道了。所以節錄這一條，重點是在這裡，提醒我們有一念的私心，鬼神都知道。教我們時時刻刻檢點自己的起心動念，我這個念頭善不善？心是利人還是利己？是公心還是私心？時時刻刻提醒自己，如果都會為別人想，那這是公；只為自己想，不為別人想，那是私。我們在生活當中方方面面的，常常為別人想，為別人想，也是為自己想。所以「仁」這個字就是兩個人，想到自己，也要想到別人，推己及人，不能只有想到自己自私自利，人太自私了不好。</w:t>
      </w:r>
      <w:r>
        <w:t xml:space="preserve"> </w:t>
      </w:r>
    </w:p>
    <w:p w14:paraId="15F4D7F3" w14:textId="77777777" w:rsidR="00A43C04" w:rsidRDefault="00A43C04">
      <w:pPr>
        <w:pStyle w:val="a3"/>
      </w:pPr>
      <w:r>
        <w:t xml:space="preserve">　　我們再看下面一條，第十條：</w:t>
      </w:r>
      <w:r>
        <w:t xml:space="preserve"> </w:t>
      </w:r>
    </w:p>
    <w:p w14:paraId="6D0D5539" w14:textId="77777777" w:rsidR="00A43C04" w:rsidRDefault="00A43C04">
      <w:pPr>
        <w:pStyle w:val="a3"/>
      </w:pPr>
      <w:r>
        <w:t xml:space="preserve">　　【十。削髮辭家淨六塵。自家且了自家身。仁民愛物無窮事。原有周公孔聖人。】</w:t>
      </w:r>
      <w:r>
        <w:t xml:space="preserve"> </w:t>
      </w:r>
    </w:p>
    <w:p w14:paraId="338B64A4" w14:textId="77777777" w:rsidR="00A43C04" w:rsidRDefault="00A43C04">
      <w:pPr>
        <w:pStyle w:val="a3"/>
      </w:pPr>
      <w:r>
        <w:t xml:space="preserve">　　這條講，『削髮辭家淨六塵，自家且了自家身』，這是講出家人，「削髮」就是剃頭。辭掉俗家，就出家了，「六塵」就清淨了。「自家且了自家身」，自己了自己的事情，這個叫出世法，出世間，求超越六道生死輪迴。『仁民愛物無窮事，原有周公孔聖人』。這世間法就是仁民愛物，就是辦政治。在周朝，周公政治辦得最好，制定周禮。孔子非常仰慕周公，所以夢見周公，向周公效法學習。這仁民愛物，周公、孔子（孔聖人）。</w:t>
      </w:r>
      <w:r>
        <w:t xml:space="preserve"> </w:t>
      </w:r>
    </w:p>
    <w:p w14:paraId="05A0C804" w14:textId="77777777" w:rsidR="00A43C04" w:rsidRDefault="00A43C04">
      <w:pPr>
        <w:pStyle w:val="a3"/>
      </w:pPr>
      <w:r>
        <w:t xml:space="preserve">　　這裡這個公案，它原文是「無雲和尚，不知何許人也」。這個和尚的法號叫無雲，有無的無，雲彩的雲，無雲和尚。「不知何許人」，不知道他是什麼身分？「康熙中」，就是清朝康熙年間，「掛單河間資勝寺」，「河間」就是在中國大陸的河北省滄州市。過去二ＯＯ九年到二Ｏ一Ｏ年，我在山東德州海島金山寺做百七繫念法會，那個德州慶雲，它隔壁就是滄州。滄州就是紀曉嵐的故鄉，那時候我也去過，滄州。不知道他是什麼人，他掛單，到河間資勝寺去掛單。「終日默坐，與語亦不答」，他每一天都在那邊靜坐，跟他講話，他也不跟人家講。「一日，忽登禪床，以戒尺拍案一聲，泊然化去」，他有一天忽然登上禪床。這個禪床，大家如果去大陸看禪堂，像靠牆壁有一排的，長長的，像椅子一樣，那個叫床，就是給人家打坐、參禪的。香港寶林禪寺還有，現在還有保留那個禪堂，我去參觀過，我也照了一些照相，那個就是禪床。</w:t>
      </w:r>
      <w:r>
        <w:t xml:space="preserve"> </w:t>
      </w:r>
    </w:p>
    <w:p w14:paraId="0425EC2B" w14:textId="77777777" w:rsidR="00A43C04" w:rsidRDefault="00A43C04">
      <w:pPr>
        <w:pStyle w:val="a3"/>
      </w:pPr>
      <w:r>
        <w:t xml:space="preserve">　　有一天他就登上去坐在那個禪床，戒尺，禪堂巡香有戒尺，巡香的，我們一般講香板這一類的，戒尺。戒尺，他拿來「拍案一聲」，就是拍在案上一聲。好像我們做法會在桌子上，啪一聲，這樣一拍。坐著就走了，這樣就走了。「視案上有偈」，這個案上，他就寫了一首偈。「削髮辭家淨六塵」，這首偈就他寫的，「自家且了自家身；仁民愛物無窮事，原有周公孔聖人」。這也是一個聖僧，也是講佛法。出家，主要是出離六道生死輪迴，你要『淨六塵』。「自家且了自家身」，自己生死的事自己了。出家就是為了了生死、出三界，這是出世間法。世間法有「仁民愛物」，「原有周公孔聖人」，有周公、有孔子，儒家的教學，辦政治。政治辦好，大家得到公安；政治辦不好，大家都不安。在《孔子家語》講，「天道敏生，地道敏樹，人道敏政」。天就是四時，春夏秋冬，該冷就冷，該熱就熱，敏時。地道敏樹，四季要種什麼蔬菜水果，它也有一定的，我們現在講季節菜，這個季節哪些蔬菜水果是當季的，產量最多的，我們就多吃。所以有一句話講，「冬吃蘿蔔，夏吃薑」。冬天要多吃蘿蔔，現在是夏天，薑多吃一點，但晚上不要吃，最好是早上起來，上午、中午多吃一些薑，去寒氣。現在是三伏天，昨天開始是三伏天。三伏天是最熱的時候，</w:t>
      </w:r>
      <w:r>
        <w:t>一般只有三十天，但是今年特別多十天，四十天。這個四十天，在網路上也看到很多這些資訊，勸大家不要喝冰。三伏天最熱，也就是說我們在一年四季當中，這個季節讓我們把體內寒氣往外排的。所以這個很熱的時候，就是流汗，流汗就是排毒，排出來。但是現在我們都是吹冷氣，該排的把它凍結起來，所以現在醫院生意就很好，因為你違反自然，該流汗不流。冬天，冬藏，冷就是要藏起來。夏天你就要排。我們人類順乎自然，身心就健康；違反自然，身心就不健康。所以現在奇奇怪怪病很多，主要還是違反自然規律。「天道敏生，地道敏樹，人道敏政」，人道辦政治最重要，所以周公、孔聖人他就是辦政治的。</w:t>
      </w:r>
      <w:r>
        <w:t xml:space="preserve"> </w:t>
      </w:r>
    </w:p>
    <w:p w14:paraId="3DE1CF44" w14:textId="77777777" w:rsidR="00A43C04" w:rsidRDefault="00A43C04">
      <w:pPr>
        <w:pStyle w:val="a3"/>
      </w:pPr>
      <w:r>
        <w:t xml:space="preserve">　　下面這個聲色之娛，第十一條：</w:t>
      </w:r>
      <w:r>
        <w:t xml:space="preserve"> </w:t>
      </w:r>
    </w:p>
    <w:p w14:paraId="1AD92C89" w14:textId="77777777" w:rsidR="00A43C04" w:rsidRDefault="00A43C04">
      <w:pPr>
        <w:pStyle w:val="a3"/>
      </w:pPr>
      <w:r>
        <w:t xml:space="preserve">　　【十一。聲色之娛。電光石火。皆幻化也。懸崖撒手。轉瞬成空。朱顏不駐。白髮已侵。】</w:t>
      </w:r>
      <w:r>
        <w:t xml:space="preserve"> </w:t>
      </w:r>
    </w:p>
    <w:p w14:paraId="188E4C87" w14:textId="77777777" w:rsidR="00A43C04" w:rsidRDefault="00A43C04">
      <w:pPr>
        <w:pStyle w:val="a3"/>
      </w:pPr>
      <w:r>
        <w:t xml:space="preserve">　　這個公案也滿長的，這個也是寧波有一個「吳生」，他遇到一個狐狸，會變化的，變美女，變的就是幻化。狐狸要變成人形，一般都是要修行五百年。過去先師淨老和尚也常講過，他年輕的時候，在大陸抗戰期間，他看過狐狸。就一個大宅院，他們住在那個地方，那個樓上沒有樓梯，但是有一個狐狸住在樓上，他們住在樓下。當時我們師父上人跟著他父親，他父親是軍人管軍械的，都有槍、有子彈。他很想爬上去樓上，去看看那個狐狸怎麼樣？被我們老和尚的母親制止，不可以上去，不准上去。他每天都有看到那個狐狸爬到屋頂上去曬太陽，看到穿人的衣服，那個臉還沒有變成人的形，但身體已經變了。根據判斷，可能還修不到五百年，修到五百年他就能變人形，他就有神通，可以變了。所以這個狐狸，先師淨老和尚他老人家有看過。</w:t>
      </w:r>
      <w:r>
        <w:t xml:space="preserve"> </w:t>
      </w:r>
    </w:p>
    <w:p w14:paraId="261A98D5" w14:textId="77777777" w:rsidR="00A43C04" w:rsidRDefault="00A43C04">
      <w:pPr>
        <w:pStyle w:val="a3"/>
      </w:pPr>
      <w:r>
        <w:t xml:space="preserve">　　這個狐狸就會變化，變美女，這個吳生跟他講，變的這些美女，變這些都是幻化的，「轉瞬成空，朱顏不駐，白髮已侵」，幻化的，就不是真的。我們縱然看到我們現前這個人生，一個美女，到最後慢慢會老，現在很年輕，慢慢老，老了之後白頭髮就出來了，皺紋也出來了，看到我們現實人生跟那個變化、幻化的，也不是真的。《金剛經》講，「一切有為法，如夢幻泡影，如露亦如電，應作如是觀」。我們看到現前一切是幻化的，看到狐狸會變來變去是幻化的。但是我們現在看到幻化的更多了，我們現在看手機、看電腦、看</w:t>
      </w:r>
      <w:r>
        <w:t>AI</w:t>
      </w:r>
      <w:r>
        <w:t>，那個不是幻化的嗎？</w:t>
      </w:r>
      <w:r>
        <w:t>AI</w:t>
      </w:r>
      <w:r>
        <w:t>現在也可以弄一個人，跟你很像，就像狐狸變一個人很像，但你知道他是幻化的。現在</w:t>
      </w:r>
      <w:r>
        <w:t>AI</w:t>
      </w:r>
      <w:r>
        <w:t>，那個是不是幻化的？是幻化的。你要打那個電動玩具，那個統統是幻化的，夢幻泡影，不是真的。這個也是勸我們不要迷在幻化當中，要知道那個是幻化的，不是真的，不要當真，不要迷在裡面，要覺悟。</w:t>
      </w:r>
      <w:r>
        <w:t xml:space="preserve"> </w:t>
      </w:r>
    </w:p>
    <w:p w14:paraId="6565E949" w14:textId="77777777" w:rsidR="00A43C04" w:rsidRDefault="00A43C04">
      <w:pPr>
        <w:pStyle w:val="a3"/>
      </w:pPr>
      <w:r>
        <w:t xml:space="preserve">　　好，今天時間到了，我們就先學習到這一條。下面我們明天再繼續來學習。祝大家福慧增長，法喜充滿。阿彌陀佛！　　</w:t>
      </w:r>
    </w:p>
    <w:sectPr w:rsidR="00A43C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555B" w14:textId="77777777" w:rsidR="00A43C04" w:rsidRDefault="00A43C04" w:rsidP="00424C42">
      <w:r>
        <w:separator/>
      </w:r>
    </w:p>
  </w:endnote>
  <w:endnote w:type="continuationSeparator" w:id="0">
    <w:p w14:paraId="44CB5DDE" w14:textId="77777777" w:rsidR="00A43C04" w:rsidRDefault="00A43C04" w:rsidP="0042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D70CC" w14:textId="77777777" w:rsidR="00A43C04" w:rsidRDefault="00A43C04" w:rsidP="00424C42">
      <w:r>
        <w:separator/>
      </w:r>
    </w:p>
  </w:footnote>
  <w:footnote w:type="continuationSeparator" w:id="0">
    <w:p w14:paraId="4F9C1128" w14:textId="77777777" w:rsidR="00A43C04" w:rsidRDefault="00A43C04" w:rsidP="00424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42"/>
    <w:rsid w:val="00424C42"/>
    <w:rsid w:val="007931EE"/>
    <w:rsid w:val="00A4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5CD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4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4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4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4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1760</Words>
  <Characters>10036</Characters>
  <Application>Microsoft Office Word</Application>
  <DocSecurity>0</DocSecurity>
  <Lines>83</Lines>
  <Paragraphs>23</Paragraphs>
  <ScaleCrop>false</ScaleCrop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