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660E4" w14:textId="77777777" w:rsidR="007612AC" w:rsidRDefault="007612AC">
      <w:r>
        <w:t xml:space="preserve">地藏菩薩本願經　　悟道法師主講　　（第五集）　　</w:t>
      </w:r>
      <w:r>
        <w:t>2016/6/16</w:t>
      </w:r>
      <w:r>
        <w:t xml:space="preserve">　　英國倫敦英國華藏淨宗學會　　檔名：</w:t>
      </w:r>
      <w:r>
        <w:t xml:space="preserve">WD14-007-0005 </w:t>
      </w:r>
    </w:p>
    <w:p w14:paraId="782FC15F" w14:textId="77777777" w:rsidR="007612AC" w:rsidRDefault="007612AC">
      <w:pPr>
        <w:pStyle w:val="a3"/>
      </w:pPr>
      <w:r>
        <w:t xml:space="preserve">　　我們來念開經偈，我念一句大家跟著我念一句，我念完大家再念：「南無本師釋迦牟尼佛，南無本師釋迦牟尼佛，南無本師釋迦牟尼佛。無上甚深微妙法，百千萬劫難遭遇，我今見聞得受持，願解如來真實義。」請放掌。</w:t>
      </w:r>
      <w:r>
        <w:t xml:space="preserve"> </w:t>
      </w:r>
    </w:p>
    <w:p w14:paraId="5B1A62B4" w14:textId="77777777" w:rsidR="007612AC" w:rsidRDefault="007612AC">
      <w:pPr>
        <w:pStyle w:val="a3"/>
      </w:pPr>
      <w:r>
        <w:t xml:space="preserve">　　《地藏菩薩本願經》。諸位同修，請大家翻開經本第二頁，我們從經文倒數第三行第二句看起。我先將這段經文念一遍，我們對對地方：</w:t>
      </w:r>
      <w:r>
        <w:t xml:space="preserve"> </w:t>
      </w:r>
    </w:p>
    <w:p w14:paraId="1E4983B6" w14:textId="77777777" w:rsidR="007612AC" w:rsidRDefault="007612AC">
      <w:pPr>
        <w:pStyle w:val="a3"/>
      </w:pPr>
      <w:r>
        <w:t xml:space="preserve">　　【又出種種微妙之音。所謂檀波羅蜜音。尸波羅蜜音。羼提波羅蜜音。毗離耶波羅蜜音。禪波羅蜜音。般若波羅蜜音。慈悲音。喜捨音。解脫音。無漏音。智慧音。大智慧音。師子吼音。大師子吼音。雲雷音。大雲雷音。出如是等不可說不可說音已。】</w:t>
      </w:r>
      <w:r>
        <w:t xml:space="preserve"> </w:t>
      </w:r>
    </w:p>
    <w:p w14:paraId="054E9B50" w14:textId="77777777" w:rsidR="007612AC" w:rsidRDefault="007612AC">
      <w:pPr>
        <w:pStyle w:val="a3"/>
      </w:pPr>
      <w:r>
        <w:t xml:space="preserve">　　昨天我們學習到這一段，這一段接上面佛放光。佛放光明雲，上根利智的人看到佛放光，他就開悟了，就大徹大悟；開悟就不用講，他明白了。中下根器看到佛放光還是不明白，因此佛要再為他來解說，解說就用音聲。特別我們這個世界，我們這個世界經典上講，叫娑婆世界。娑婆世界的眾生耳根最利，六根當中耳根最利。在《楞嚴經》佛給我們講得很清楚，佛用種種的例子來給我們說明我們這個世界眾生耳根最利。比如說我們眼睛（眼根），隔一張紙就看不到對面的東西；但是我們的耳根，不但隔一張紙，甚至隔幾道牆，聲音我們都能聽得到。我們在這裡空中飛的飛機，如果我們沒有跑到外面，我們看不到；但是聲音，我們沒有出去可以聽得到。所以世尊在《楞嚴經》舉出這些例子來給我們說明我們這個世界的眾生耳根最利，六根當中耳根最利。</w:t>
      </w:r>
      <w:r>
        <w:t xml:space="preserve"> </w:t>
      </w:r>
    </w:p>
    <w:p w14:paraId="33A8F666" w14:textId="77777777" w:rsidR="007612AC" w:rsidRDefault="007612AC">
      <w:pPr>
        <w:pStyle w:val="a3"/>
      </w:pPr>
      <w:r>
        <w:t xml:space="preserve">　　他方世界的眾生，有的世界的眾生他眼根利，也有世界的眾生他的舌根利。舌根利，佛在這個世界教化眾生，主要是以吃東西來說法。所以在經典上佛給我們講，有一個世界，那個世界叫眾香世界，那個世界的眾生他的舌根最利，香積國。所以佛在那個世界教化眾生就以吃東西嘗味道，用這種方式來說法。用舌根嘗味來說法，吃飯，吃一吃他就開悟了，吃東西他就開悟了，不用講，用吃的他就開悟了。因此，我們在中國佛教寺院，寺院的廚房叫做香積廚，廚房叫香積廚。為什麼取香積廚？這個意思也是希望我們吃飯當中也可以吃到開悟。但是我們現在不會吃，一吃飯就生煩惱，不但不開悟，吃東西，喜歡吃的多吃一點，不喜歡吃的，他就生煩惱，心裡不舒服，生煩惱。喜歡吃的，生貪心；不喜歡吃的，生瞋恨心，貪瞋痴慢疑這些煩惱統統起現行。我們回頭想一想我們自己，是不是這樣？有時候我常常觀察自己，吃一頓飯，貪瞋痴的念頭不曉得生了多少？所以我們怎麼吃也不會開悟，因為一吃就是生煩惱，不是貪心就是瞋恨心，不然就什麼都不知道，愚痴，怎麼吃也不會開悟。香積國的眾生，他吃飯容易開悟，就是說明他們那個世界的眾生舌根最利。</w:t>
      </w:r>
      <w:r>
        <w:t xml:space="preserve"> </w:t>
      </w:r>
    </w:p>
    <w:p w14:paraId="74017294" w14:textId="77777777" w:rsidR="007612AC" w:rsidRDefault="007612AC">
      <w:pPr>
        <w:pStyle w:val="a3"/>
      </w:pPr>
      <w:r>
        <w:t xml:space="preserve">　　雖然我們這個世界眾生是耳根最利，其他五根沒有耳根這麼利，但是也有少數人其他根比較利的，因此佛也勸我們學習吃飯的時候不起分別執著。佛陀在世的時候，自己沒有設廚房的，吃飯是托缽，沒有吃素，吃三淨肉、五淨肉。沒有吃素，但是不殺生，不見殺、不聞殺、不為我殺。托缽，人家送了一塊魚就吃魚，送了一塊肉就吃肉，自己沒有選擇的，好的也吃，不好的也吃。托了七家，飯菜混合起來，帶回僧團</w:t>
      </w:r>
      <w:r>
        <w:lastRenderedPageBreak/>
        <w:t>住的地方，還要混在一起，然後大家再分著吃。那就自己沒有選擇的餘地，吃飯也就不會起分別執著。我們自己煮，當然我們很自然的去煮自己喜歡吃的，不喜歡吃的我們可能就不會去煮，也不會去買，煩惱就很難斷除。所以佛用這種方式。托缽的制度現在泰國還有，斯里蘭卡，小乘佛教國家還有。缽是應量器，隨各人的食量，有的人飯量比較大，他的缽就做大一點；有的人飯量小，他就做小一點，大小不是每一個人都一樣的。這是佛陀時代，他飲食的方式就是托缽，這個也是修行。這些方面都是在我們生活當中，我們要知道怎麼來修。修行最重要還是要提起觀察、觀照這個功夫。觀察自己起心動念，發覺貪瞋痴煩惱起來了，就要把它降伏下來。能夠這樣用功，我們在生活當中穿衣吃飯、待人接物，沒有一樣不是在修行。如果我們不知道這個用功的方法，誦經、念佛也不是修行。誦經、念佛主要還是要用在生活上，這樣才管用。這是說到我們這個世界的眾生耳根利，所以放光之後佛又出微妙之音。</w:t>
      </w:r>
      <w:r>
        <w:t xml:space="preserve"> </w:t>
      </w:r>
    </w:p>
    <w:p w14:paraId="76959B90" w14:textId="77777777" w:rsidR="007612AC" w:rsidRDefault="007612AC">
      <w:pPr>
        <w:pStyle w:val="a3"/>
      </w:pPr>
      <w:r>
        <w:t xml:space="preserve">　　『又出種種微妙之音』，什麼叫「微妙之音」？能夠讓我們開悟，讓我們斷煩惱、破無明，這個音聲就微妙。簡單講，能幫助我們覺悟的音聲，就是微妙之音。如果這個音聲不能幫助我們覺悟，我們聽了這些音聲之後愈來愈迷惑顛倒，這個音就不是微妙之音，這個音是不妙之音，這個音就不妙了。像現在我們聽這些流行歌曲，西洋這些搖滾樂，大家去聽了這個音聲愈聽愈迷惑，愈聽愈增長貪瞋痴慢的煩惱，這個音聲對我們來講就不妙。音聲，就是我們一般講的音樂，很大的學問。中國聖人治理國家，是以禮樂治天下，周公制禮作樂。樂是陶冶人的性情，我們凡夫都有喜怒哀樂愛惡欲七情五欲這種情緒，每一種情緒太過了，我們的心情就不正常。所以聖人制樂要把它調和，調到中和，不要太過或者不及。所以這次倫敦這裡辦祭祖，我們第一次來這裡辦祭祖，我們請台灣孔廟祭祖的一個童校長來教我們祭祖。自古以來孔廟還沒有祭孔先祭祖，祭祀三皇五帝，祭祀祖先。奏的樂都有一個和字，樂奏咸和之曲，樂奏寧和之曲，讓我們聽到這個樂心情歸於中和。所以在《禮記》裡面有一篇叫「樂記」，音樂的樂，「樂記」。所以中國的樂跟外國的樂是不一樣的，但是不是現在的中國，我們傳統的中國樂是不一樣的。所以你到一個國家，聽聽他們這個地</w:t>
      </w:r>
      <w:r>
        <w:t>方的人唱的音樂，就可以知道這個國家他治理得怎麼樣。禮約束人身口的行為，樂調和心理的情緒，跟我們佛門是不謀而合，佛戒律約束身口七支，用唱念梵唄讓我們心回歸清淨。梵音的梵就是清淨的意思。古代印度他們講梵天外道。梵是印度話，翻成中文，翻它的音，它的意思是清淨。清淨音就叫梵音，這個聲音聽了讓人心回歸到清淨，這個聲音就妙了。如果能夠開悟，那就微妙了；能夠大徹大悟，那就是無上甚深微妙之音。</w:t>
      </w:r>
      <w:r>
        <w:t xml:space="preserve"> </w:t>
      </w:r>
    </w:p>
    <w:p w14:paraId="647DD0A2" w14:textId="77777777" w:rsidR="007612AC" w:rsidRDefault="007612AC">
      <w:pPr>
        <w:pStyle w:val="a3"/>
      </w:pPr>
      <w:r>
        <w:t xml:space="preserve">　　我們念佛的聲音，我們用持名念佛的聲音，實在講就是無上甚深微妙之音，為什麼？念佛的聲音能幫助我們成佛。《大勢至菩薩念佛圓通章》教我們，「都攝六根，淨念相繼，不假方便，自得心開」，這個音聲就微妙了。會用功的人，懂得參禪的人，實在講在我們末法時期參禪是很難的，參到大徹大悟不容易，縱然達摩祖師現在再來我們這個世界，現在這個時期他也會勸人念佛。我出家受戒的得戒和尚上廣下欽老和尚，他老人家不吃人間煙火，吃水果。從大陸福建泉州承天禪寺到台灣去，在台北也蓋了一個承天禪寺。他不吃人間煙火，吃水果，所以台灣的佛弟子都稱他水果師。我出家第二年，廣老他在高雄妙通寺傳戒，他一生就傳這一次戒。所以他傳戒之前就跟大家講，他說他只傳這一次，這個戒傳完他就要走了，要往生了。果然沒錯，我們去受戒第二年年初他就往生了，預知時至往生。他不倒單，晚上沒有躺下來睡，他一個小小的椅子，就坐著，吃水果，他有禪定功夫。但是我們去受戒，他都叫我們要多吃一點，他知道我們沒有功夫，不能學他。所以我們受戒，不但吃三餐，上午、</w:t>
      </w:r>
      <w:r>
        <w:lastRenderedPageBreak/>
        <w:t>下午還有點心，吃五餐。勸我們念佛，後來晚年他也示現念佛，為什麼他示現念佛？因為他怕勸大家念佛他自己不念，恐怕這些人也不會念，所以他自己就念佛。他也講了，他說現在修禪很難有成就的，要靠念佛。這是真的。</w:t>
      </w:r>
      <w:r>
        <w:t xml:space="preserve"> </w:t>
      </w:r>
    </w:p>
    <w:p w14:paraId="49B9B14A" w14:textId="77777777" w:rsidR="007612AC" w:rsidRDefault="007612AC">
      <w:pPr>
        <w:pStyle w:val="a3"/>
      </w:pPr>
      <w:r>
        <w:t xml:space="preserve">　　這是我們現代的人不懂得參禪。古大德會參禪的人，在《阿彌陀經疏鈔》，蓮池大師舉出禪門一些開悟的例子。聽聲音的，有一個禪師，他拿石頭丟到竹林裡面，石頭碰到竹子發出聲音，他聽到那個聲音就大徹大悟了。擊竹者，石頭去打擊竹子發出的聲音，他開悟了。還有一個禪師，到街上去聽到青樓的歌妓在唱歌（唱的是世間歌，不是佛門的歌），他聽到唱歌大徹大悟了。另外一個禪師，他走到菜市場，聽到人家賣豬肉一斤多少錢，他聽到人家喊賣豬肉的聲音，他也大徹大悟了。古大德他有這個功夫，我們不行。人家去街上，逛了一趟街回來，開悟了；我們逛了街，愈逛愈迷惑，所以不行。因此我們要有所選擇，選擇法門，所以還是要念佛。在這個時代，念佛就是無上甚深微妙之音。</w:t>
      </w:r>
      <w:r>
        <w:t xml:space="preserve"> </w:t>
      </w:r>
    </w:p>
    <w:p w14:paraId="73D346EF" w14:textId="77777777" w:rsidR="007612AC" w:rsidRDefault="007612AC">
      <w:pPr>
        <w:pStyle w:val="a3"/>
      </w:pPr>
      <w:r>
        <w:t xml:space="preserve">　　下面講佛講經說法以音聲為教體，以音聲作佛事，釋迦牟尼佛當年在世以這個為主要的。現在我們講經說法也是以音聲為教體，音聲是主要的，包括我們誦經、念咒、念佛，做法會唱讚，都是屬於音聲。</w:t>
      </w:r>
      <w:r>
        <w:t xml:space="preserve"> </w:t>
      </w:r>
    </w:p>
    <w:p w14:paraId="0B5543FA" w14:textId="77777777" w:rsidR="007612AC" w:rsidRDefault="007612AC">
      <w:pPr>
        <w:pStyle w:val="a3"/>
      </w:pPr>
      <w:r>
        <w:t xml:space="preserve">　　下面舉出說法的內容：『所謂檀波羅蜜音』。「檀」，我們在經典上也有看到檀越，這個檀也是印度話的音譯，翻成中文的意思就是布施。所以我們在佛門裡面常常聽到檀越就是施主（布施的齋主），出錢出力布施的齋主叫檀越，翻成中文意思是施主，他來布施做齋主修福、修功德。「波羅蜜」也是印度梵音的音譯，翻成中文意思叫到彼岸。好像我們從泰晤士河這岸要到那岸，已經到那邊、上岸了，叫到彼岸，我們中國話講到家了。現在大陸有一個流行的名詞叫到位，做什麼事情，他做到位了。有的人做，做是做了，做得不到位。過去有人講，這個做了，是有功夫，但是還不到家，還不圓滿。「檀波羅蜜音」，布施是六度之首，菩薩修六度，第一度就是布施度，布施度他修到家了，就叫波羅蜜。菩薩六度的布施度跟四攝法的布施，同樣是布施，但是它的作用不一樣。菩薩六度的布施度是針對自己，對治自己慳貪之心。慳就是自己有不肯施捨，貪是自己沒有別人有想要貪取，希望把它得到，一個貪心、一個慳心，慳吝的心，簡單講叫慳貪。布施就是自己有的就施捨，布施主要是對自己的慳貪之心。四攝法的布施，我們現在講送禮，那是結緣接引眾生的。佛門有一句話講，「先以欲勾牽，後令入佛智」。你要接引眾生，你要送點禮物給他、給他</w:t>
      </w:r>
      <w:r>
        <w:t>一點好處，他才樂意來跟你接近，你介紹他來學佛，他才會接受。這個是四攝法。</w:t>
      </w:r>
      <w:r>
        <w:t xml:space="preserve"> </w:t>
      </w:r>
    </w:p>
    <w:p w14:paraId="611D78C1" w14:textId="77777777" w:rsidR="007612AC" w:rsidRDefault="007612AC">
      <w:pPr>
        <w:pStyle w:val="a3"/>
      </w:pPr>
      <w:r>
        <w:t xml:space="preserve">　　我們淨老和尚團結九大宗教，到這裡來辦學，我們看他老人家都在修。他早期修的布施是對自己慳貪，現在他慳貪沒有了，他現在修的布施是利益眾生的，跟外國人結緣，要普度眾生，佛法就是凡是眾生都要度。他老人家早年修布施，我聽他老人家講經到今年四十七年了，聽了四十七個年頭。早期到現在，他也常常講，他學佛第一個教他佛法的就是密宗的章嘉大師，一個蒙古的親王給他介紹的，介紹認識章嘉大師。他入佛門，他不是學佛入門，他是學哲學，拜方東美教授學哲學。方教授跟他講，「學佛是人生最高的享受」，他被這句話打動了，就發心來學佛。學佛沒多久就認識章嘉大師，章嘉大師也請他一個星期到他住的地方一次（在現在台北市青田街，他住的地方現在改成蒙藏委員會一個紀念館，把他的遺物放在那裡展覽），一個星期到他那邊去一次，就是請問佛法怎麼修行。聽到方老師講學佛這麼好，是人生最高享受，他就請問章嘉大師，佛法這麼好，有什麼方法能夠很快的可以入進去？章嘉大師跟他講，從布施。剛開始也不是跟他講布施，剛開始問，他也沒有馬上回答，這個我們老和尚常講，我們聽得耳熟了。他說問了這個問題，章嘉大師跟他面對面沉默了半個小時，才講出「有」。有沒有方法？有。有講完了，又沉默了三、五分鐘</w:t>
      </w:r>
      <w:r>
        <w:t>，再慢慢的跟他講，「看得破，放得下」，講得很慢，講六個字。他老人家聽了之後又急著問，從哪裡下手？章嘉大師又停了一下，講「布施」兩個字。</w:t>
      </w:r>
      <w:r>
        <w:t xml:space="preserve"> </w:t>
      </w:r>
    </w:p>
    <w:p w14:paraId="42AE6106" w14:textId="77777777" w:rsidR="007612AC" w:rsidRDefault="007612AC">
      <w:pPr>
        <w:pStyle w:val="a3"/>
      </w:pPr>
      <w:r>
        <w:t xml:space="preserve">　　為什麼回答這麼慢？最近我們老和尚修行境界已經不得了！現在他在回顧當時學佛，章嘉大師為什麼跟他回答得這麼慢？他現在才明瞭，原來現代人心浮氣躁。心浮氣躁，聽東西、看東西，他都不能夠深入，不能體會，不得受用，這是我們現代人的通病。實在講是現代人比較嚴重，這個毛病古時候的人就有，但是沒有我們現在這麼嚴重。我們現在本身就心浮氣躁，再加上外面五欲六塵的刺激就更浮躁。有的人浮躁得還不夠，還去聽西洋的搖滾樂，讓他更躁動，躁得不得了，躁到最後就會發生事情。所以我在家的時候，我那個時候二十幾歲，四十幾年前，我們小學有一群同學，兩個月就要聚餐一次。聚餐是什麼？實在也是吃喝。只有我一個學佛，每一次同學會不去也不行，去了，我一個人就受到他們這一群人的質疑。質疑什麼？質疑我不交女朋友。他說：你學佛，我們不反對，但是不要學得太迷了，迷到女朋友不交，這個是不可以的。我一個人，他們人多勢眾，講不過他們，我只有聽他們開示。我心裡想，到底誰迷？現在大概他們知道了，現在老了，大概他們知道了，我比他們覺悟，起碼比他們覺悟。有一個同學他開地下舞廳的，吃吃喝喝，然後我還要去跟他捧場。我一進去聽到都是噪音，西洋樂，聲音又大。我那個同學講，我們這裡常常發</w:t>
      </w:r>
      <w:r>
        <w:t>生事情，常常要準備刀子打架的。後來我才明白，這個地方不是好地方，那個音樂都是讓人躁動的、生煩惱的，然後這邊唱歌、那邊唱歌，這邊跳舞、那邊跳舞，一看不順眼就打起來了。你說那個業是好還是不好？不好。所以現代人心浮氣躁還不夠，還要加強，睡覺都要吃安眠藥。現在人這種心浮氣躁的程度非常的嚴重。</w:t>
      </w:r>
      <w:r>
        <w:t xml:space="preserve"> </w:t>
      </w:r>
    </w:p>
    <w:p w14:paraId="36CD0603" w14:textId="77777777" w:rsidR="007612AC" w:rsidRDefault="007612AC">
      <w:pPr>
        <w:pStyle w:val="a3"/>
      </w:pPr>
      <w:r>
        <w:t xml:space="preserve">　　我們再看《了凡四訓》，你看袁了凡去拜見雲谷禪師，跟雲谷禪師一見面，不是馬上就跟他講開示，沒有。他去拜見雲谷禪師，雲谷禪師就丟一個蒲團給他，兩個人打坐，面對面坐三天三夜。袁先生坐三天三夜，眼睛不閉合，大家看《了凡四訓》就知道。為什麼雲谷禪師不一見面就給他講開示？因為他心還沒有定下來、還沒有靜下來，跟他講他吸收不進去，他也沒聽進去，耳邊風，講了也等於白講，要讓他的心完全沉澱下來，這個時候聽就不一樣了。心浮氣躁，收攝到心平氣和，這個時候講他才聽得進去。所以古來祖師大德，包括我們老和尚遇見章嘉大師，教學就是這樣，先收攝浮氣。浮氣收攝，我們才入得進去。所以章嘉大師雖然給我們老和尚講六個字，講布施，講有，加起來不過九個字，他終生不忘。如果心浮氣躁一聽早就不曉得忘到哪裡去了，還能去修行嗎？還能提得起來嗎？沒辦法。</w:t>
      </w:r>
      <w:r>
        <w:t xml:space="preserve"> </w:t>
      </w:r>
    </w:p>
    <w:p w14:paraId="726C6AF7" w14:textId="77777777" w:rsidR="007612AC" w:rsidRDefault="007612AC">
      <w:pPr>
        <w:pStyle w:val="a3"/>
      </w:pPr>
      <w:r>
        <w:t xml:space="preserve">　　所以教他布施，從布施下手。講到布施，他就想到，自己也沒錢。他說：你一毛錢有沒有？一分錢有沒有？一塊錢有沒有？他說：這個倒有，多了就沒有。那你有一分就布施一分，有一毛布施一毛，有一塊錢布施一塊。所以章嘉大師送他到門口就跟他講，今天跟你講「看得破，放得下」六個字，你修六年，一個字修一年。他回去之後，真的就認真修了，就真的依教奉行。剛開始修的時候，因為人窮又沒錢，布施就特別難，像割肉一樣的，但是勉強的修。像《了凡四訓》講的，「始則勉強，終則泰然」。剛開始很勉強，勉為其難這樣修，像割肉一樣，拿不出來還是要拿出來，很難受，很勉強。不斷的修，不斷的修，修到最後就很自然了，終則泰然，就很自然。他這樣認真修，修了三個月就有感應了；修了半年以後，慢慢的感應就更明顯；修了三年，他心裡想需要什麼東西，自然有人送來。他說他想要什麼東西，最長時間不超過半年，就有求必應。章嘉大師跟他講，「佛氏門中，有求必應」。你要求什麼都能求得到，如果你有求沒有應的時候，那是你有業障障礙，要懺除業障，業障懺除，你感應就來了。所以他布施，慢慢的他就有心得了。我在四十年前就聽他老人家講，他說布施到了幾年後，很多事情他可以預知，預先知道，就是心也有一定的</w:t>
      </w:r>
      <w:r>
        <w:t>清淨，這是看破放下有一些功夫。我們世間人為什麼不敢布施？因為不知道因果報應的事實真相，總覺得布施出去就沒了，那我明天生活怎麼辦？顧慮到這方面就不敢布施。佛給我們講，財布施得財富，法布施得聰明智慧，無畏布施得健康長壽，三種都修，那三種果報都圓滿，又有財富，又聰明，身體又健康長壽。</w:t>
      </w:r>
      <w:r>
        <w:t xml:space="preserve"> </w:t>
      </w:r>
    </w:p>
    <w:p w14:paraId="445089AE" w14:textId="77777777" w:rsidR="007612AC" w:rsidRDefault="007612AC">
      <w:pPr>
        <w:pStyle w:val="a3"/>
      </w:pPr>
      <w:r>
        <w:t xml:space="preserve">　　布施，我們淨老他做一個示範給我們看，讓我們增長信心。他原來算命的幫他算，壽命四十五歲。四十五歲那一年，我已經在聽經，聽兩年了。真的他老人家害了一場病，那個時候我記得在基隆十方大覺寺聽他老人家講《楞嚴經》，跟我弟弟去聽。聽了三天，寺院的法師說，講經這個法師有事不能來。我們不知道什麼事情，後來才知道他病了，病了一個月。後來，一個月之後又在台北開始講經，我們再去聽經，聽他講才知道，原來他病一個月。說出他兩個戒兄弟同年，去給算命的算，都過不了四十五歲。兩個戒兄弟，都出家了，同年，同時去給人家算命。四十五歲那一年，一個法融、一個明演法師，他們兩個戒兄弟，一個二月往生、一個五月，我們師父上人他是七月病的，那一年七月夏天病的。他想壽命到了，不用看醫生了，醫生只能醫病不能醫命，命沒有了，找醫生沒用。但是因為他發願講經弘法，這個因緣延長他的壽命，病了一個月，好了。一個月好了之後，往後到現在，今年九十歲，延長四十五年。這個壽命不是屬於他的，這個壽命屬於眾生的，佛菩薩安排的，他自己原來的壽命已經沒有了。所以他講經弘法延壽比袁了凡殊勝。袁了凡被孔先生算命，他的壽命五十三歲，後來遇到雲谷禪師，知道改造命運的原理方法，認真修行，壽命</w:t>
      </w:r>
      <w:r>
        <w:t>延長到七十四歲，延壽二十一年。我們老和尚四十五歲，今年九十歲，已經延長四十五年。現在看他老人家身體還很好，坐飛機坐長途的，坐到英國來，一下飛機，精神飽滿，走路像飛的一樣，應該活一百二沒問題。六月我們祭祖那個時候，他老人家說要來。他聽說我在這裡租了場地，他說他要來。我說：當然你老人家要來，大家都衝著你來，你不來怎麼行！所以十八號，我們李瑞陽教授要來，老人家一皮箱二十幾公斤，請他帶過來。大概也要住一段時間吧，所以他的東西就帶來了。九十歲，他能來到英國，可能也跟這邊的緣很殊勝。所以大家多珍惜這個因緣。</w:t>
      </w:r>
      <w:r>
        <w:t xml:space="preserve"> </w:t>
      </w:r>
    </w:p>
    <w:p w14:paraId="60BEAD1A" w14:textId="77777777" w:rsidR="007612AC" w:rsidRDefault="007612AC">
      <w:pPr>
        <w:pStyle w:val="a3"/>
      </w:pPr>
      <w:r>
        <w:t xml:space="preserve">　　他做布施給我們看，我在家到出家我也在學，我也在學他老人家布施。但是我學得不到家，他老人家學得比較到家。但是學得不到家，多少在學也多少會有一些感應。實在講我個人也是沒有福報的，出家之後（在家多少修一點）學我們老和尚印經、放生，主要是印經。以前他成立一個華藏法施會，專門印經跟大眾結緣。印經要有講經這樣來配合，印經流通的量才會廣，因為經沒有人講解介紹人家看不懂。所以需要講經說法，讓大家明白這部經有什麼好處，它的理論方法怎麼修學，能得到什麼功德利益，大家明白了，才樂意來讀誦受持。如果印出來，沒人講也看不懂，看不懂他也就沒興趣看了。</w:t>
      </w:r>
      <w:r>
        <w:t xml:space="preserve"> </w:t>
      </w:r>
    </w:p>
    <w:p w14:paraId="0E03B6EF" w14:textId="77777777" w:rsidR="007612AC" w:rsidRDefault="007612AC">
      <w:pPr>
        <w:pStyle w:val="a3"/>
      </w:pPr>
      <w:r>
        <w:t xml:space="preserve">　　所以我昨天在這邊寫了這個，我不會寫字，寫得不好看，但是我主要是讓人家看得懂那個字是什麼字就可以了。這一副對聯，大概有一、二十年，在美國紐約光明寺，壽冶老和尚的道場。壽冶老和尚在香港有一個道場叫光明講堂，壽老已經往生了，那個時候我去他還在。我看到他的寺院對聯寫著：「有人說法龍天喜」；下聯寫著：「無人說法鬼神愁」，我就把它記下來了。這副對聯真的是沒錯！沒有人講經說法，大家不明白，佛經印得很多，大家也看不懂，不知道什麼意思，佛法的流通也就不圓滿了。</w:t>
      </w:r>
      <w:r>
        <w:t xml:space="preserve"> </w:t>
      </w:r>
    </w:p>
    <w:p w14:paraId="3F8DA54C" w14:textId="77777777" w:rsidR="007612AC" w:rsidRDefault="007612AC">
      <w:pPr>
        <w:pStyle w:val="a3"/>
      </w:pPr>
      <w:r>
        <w:t xml:space="preserve">　　所以印經、講經，包括現在做這些光碟，各種流通法寶的這種方式都是屬於法布施。法布施當中，實際上它涵蓋有財布施、無畏布施。因為你印經，比如說印經，印經要錢，你沒錢人家不給你印，錢就是財布施，財物上的。印的內容就是佛法，法布施。接觸到佛法，聽到講經說法的人他心安理得，遠離恐怖顛倒妄想，這個就是無畏布施。所以修一種三種布施都有了，就圓滿了。其他的布施也需要修，但是法布施是為主要的，主要是法布施。比如財布施，主要它是法布施。我們布施給眾生，像我們佛門裡面放蒙山、燄口，包括水陸法會都是有施食，布施飲食給鬼道的眾生。佛門有一句話講，「法輪未轉食輪先」。為什麼？眾生如果他餓著肚子，他肚子沒填飽受飢餓之苦，他哪有心情聽你講經說法？沒辦法。所以你要先把他的肚子填飽，法輪未轉食輪先，要先吃飽。吃飽之後，他就有心情來聽你講經說法了。所以眾生來了，你施食給他，還要給他說法，不是吃飽，可以回去了，那他得到的利益很有限。重要，你要布施他佛法，才能解決他根本的問題，才能徹底解決。如果只有財施沒有法施，你幫助他是有限的。所以財施後面主要是要法布施給他。所以在普賢菩薩廣修供養，列出七種供養，其中就是法供養為最，法供養是最殊勝、最重要的。</w:t>
      </w:r>
      <w:r>
        <w:t xml:space="preserve"> </w:t>
      </w:r>
    </w:p>
    <w:p w14:paraId="380B3079" w14:textId="77777777" w:rsidR="007612AC" w:rsidRDefault="007612AC">
      <w:pPr>
        <w:pStyle w:val="a3"/>
      </w:pPr>
      <w:r>
        <w:t xml:space="preserve">　　布施，大家可以學習，對治我們貪心，改造</w:t>
      </w:r>
      <w:r>
        <w:t>我們命運。所以我們老和尚勸我們同修愈施愈多，愈多就要愈施，不怕布施。該做的事情我們就去做，自有佛力加持，護法善神擁護，這個就不要擔心了。我們布施不能去給人家化緣，去給人家化緣就會造成人家的壓力，大家會嚇得不敢來。所以我們道場最好，我們老和尚的做法，大家來都沒壓力，不要錢，我們請客。歡迎大家聽經，你真的聽明白了，你要修自己主動去修，這個當中不能有絲毫的壓力、勉強。在還沒有了解之前，不給人任何壓力，特別初學的，一到佛門，要多少錢才能來，有時候經濟有一些困難就不敢來了，那就斷人家學佛的因緣，這個就不對了。所以我們布施是修自己。佛勸人家布施，不是金銀財寶統統給釋迦牟尼佛，佛什麼都不要，他自己可以當國王，什麼都有，他都不要了，他還會要你這些嗎？沒這個道理，他主要是告訴我們因果報應的事實。所以修三種布施得三種果報。這是講菩薩六度第一度就要修布施，布施到有心得你自然會有感應。像《無量壽經》法藏比丘也是這麼修的，「國城、聚落、眷屬、珍寶，都無所著」，都可以施捨。他修這個因，他投生的地方，「無量寶藏，自然發應」。他往生到哪個世界、哪個國土、哪個環境，他那個環境的資源就非常豐富，七寶自然具足。我們現在地球人類不懂得修，拼命的用，</w:t>
      </w:r>
      <w:r>
        <w:t>快用光了；用光就沒有了，七寶一直減少，這些都是不懂得布施。</w:t>
      </w:r>
      <w:r>
        <w:t xml:space="preserve"> </w:t>
      </w:r>
    </w:p>
    <w:p w14:paraId="204F5FF6" w14:textId="77777777" w:rsidR="007612AC" w:rsidRDefault="007612AC">
      <w:pPr>
        <w:pStyle w:val="a3"/>
      </w:pPr>
      <w:r>
        <w:t xml:space="preserve">　　檀波羅蜜要修到家，真正修到圓滿，就是身心世界一切放下，才是真正的大布施。如果身心世界還有一樣事情，心裡有牽掛，放不下，那還沒有到波羅蜜，還不到家，還要修。特別我們念佛求往生的人，這個世間，包括佛法在裡面，統統要放下。布施就是放下，看得破，放得下。徹底放下，心裡像六祖一樣，「本來無一物」，布施度就圓滿了，我們要往生西方也才去得了。這個世界還有一樁事情沒放下，就像一條繩子被它栓住了，我們就走不了，還要在六道裡面。所以布施度做圓滿就是真正放下身心世界。所以蕅益祖師在一篇念佛開示講，「放下身心世界，即大布施」。</w:t>
      </w:r>
      <w:r>
        <w:t xml:space="preserve"> </w:t>
      </w:r>
    </w:p>
    <w:p w14:paraId="20211738" w14:textId="77777777" w:rsidR="007612AC" w:rsidRDefault="007612AC">
      <w:pPr>
        <w:pStyle w:val="a3"/>
      </w:pPr>
      <w:r>
        <w:t xml:space="preserve">　　下面，第二個，『尸波羅蜜音』。這是持戒，持戒也到位、到家了。先講布施，我們第二個就講持戒。持戒，戒律有三大類，第一類是律儀戒。律儀就是有戒律條文，威儀，所謂小乘有三千威儀，大乘有八萬細行，這戒律威儀，它有明文的，有條文的，這個律儀叫做律儀戒。有大乘的，有小乘的，有菩薩戒（大乘戒）、有聲聞戒（小乘戒），還有包括在家的五戒、八關齋戒，沙彌戒、比丘戒、菩薩戒，有戒律條文的屬於律儀戒。第二類叫攝善法戒，凡是善的，在戒律條文裡面沒有，那都歸攝善法戒。所有的善法都歸十善，所有的惡法都歸十惡。凡是善的我們就要去修，像五戒，五戒第一個不殺生，第二不偷盜，第三不邪行，第四不妄語，第五不飲酒。過去有人就講，佛說不飲酒，酒不要喝；但是可以抽煙，佛沒有說不抽煙，只有說不飲酒。所以南傳的佛教，泰國的出家人他去托缽，還有人送香煙的，供養香煙給出家人抽的。吸毒，佛也沒有戒，只有不能喝酒，吸毒行不行？實在講，這個都是在律儀戒裡面沒有條文的，都歸到攝善法戒。比如說吸毒好不好？不好，那是惡，不好，不好就要把它斷掉，那就善，就歸攝善法戒。所以凡是是善、是好的，包括其他宗教講的是善的、是好的，都歸十善，不好的統統歸為十惡。這是第二大類。第三大類</w:t>
      </w:r>
      <w:r>
        <w:t>叫饒益眾生戒，有的經典翻譯為攝受眾生戒。饒是豐饒，益是利益。像我們老和尚來這裡辦漢學院，辦傳統文化、團結宗教，做這些屬於饒益眾生戒。就是有機會、因緣能夠利益眾生的，有機會、有因緣不去利益眾生，就沒有持饒益眾生戒，這個就沒有持了。所以這個我們都要知道。</w:t>
      </w:r>
      <w:r>
        <w:t xml:space="preserve"> </w:t>
      </w:r>
    </w:p>
    <w:p w14:paraId="30847152" w14:textId="77777777" w:rsidR="007612AC" w:rsidRDefault="007612AC">
      <w:pPr>
        <w:pStyle w:val="a3"/>
      </w:pPr>
      <w:r>
        <w:t xml:space="preserve">　　律儀戒裡面，戒律它有開遮持犯，這個也不能不懂。講到戒，實在講我們講一個月也講不完，不要說沙彌戒、比丘戒、菩薩戒，我在山東海島金山寺講五戒也講了幾十個小時。所以《五戒相經箋要》有光碟。現在我們佛門弟子有很多人他去受戒了，不但受三皈五戒，八關齋戒也很普遍，出家人受沙彌戒、比丘戒、菩薩戒，在家也有受菩薩戒的。戒受了之後怎麼辦？實在講受個形式的，也得不到持戒的功德利益，為什麼？不知道怎麼去持戒。到底自己在持戒還是犯戒，自己也搞不懂，也不知道，怎麼能得到持戒的功德利益？為什麼不能得到？因為沒有學戒，光一個五戒都要學很久。戒師要教，教到你懂得開遮持犯，你才知道怎麼去持戒，不然你怎麼持？有沒有持戒自己都不知道，往往自己犯戒了，自己還以為我戒持得很好，全搞錯了。一個五戒都搞不懂，何況其他？所以現在受戒，我們說實在話，都是一個形式的。形式的要不要受？我們中國佛教近代律宗的祖師弘一大師，他勸大家還是受，但是受了之後，你不要以為你得戒了，沒有得戒。受了之後要去學戒，學一條就去持一條，學會了一條就持一條，這個就很實際了。這個也是我們淨老和尚，章嘉大師給他講的，持戒很重要。怎麼持？就是你去學，學會一條你就持一條，學會二條持二條。你</w:t>
      </w:r>
      <w:r>
        <w:t>不去學，也不懂，那怎麼持？去戒場受個形式的戒，這個得不到戒律的功德利益，可能有的還反而造罪業，以為自己得戒了，瞧不起別人，完全錯了。戒有開遮持犯，開是開緣。我們常常聽到有一句話叫開殺戒，大家有沒有聽過？殺戒什麼時候應該開，什麼時候不能開，開了你就犯戒。在什麼情況你就要持戒，持戒當開不開也是犯戒，不當開而開也是犯戒。那在什麼情況，遇到什麼樣的情況，你要開？遇到什麼情況，你不能開要持，不持就犯？遮是預防，實在講五戒有性戒、遮戒，這個也不是三言兩語能講得清楚的。</w:t>
      </w:r>
      <w:r>
        <w:t xml:space="preserve"> </w:t>
      </w:r>
    </w:p>
    <w:p w14:paraId="63FC368C" w14:textId="77777777" w:rsidR="007612AC" w:rsidRDefault="007612AC">
      <w:pPr>
        <w:pStyle w:val="a3"/>
      </w:pPr>
      <w:r>
        <w:t xml:space="preserve">　　所以戒叫禁戒，在小乘戒是止持，禁止的止。大乘菩薩戒有止持、有作持，止就是禁止，你不可以去做的；作持就是你要去做的，你不去做就犯戒，因為大乘菩薩要利益眾生。小乘只有止持，所以這個戒是禁戒。律，我們現在講律師，律是處斷輕重，說明開遮持犯處斷輕重。你犯戒了，然後找律師來給你處斷，你犯的戒輕還是重，可以懺悔還是不可以懺悔，你是開戒還是犯戒？犯了，犯輕還是重？所以《五戒相經》，有犯下可悔、中可悔、不可悔。不可悔就不接受懺悔，戒破了，不能再給你受戒，這是小乘戒。比如殺生一條，殺生就是有罪，你殺生，如果不是開緣的殺生，你就是犯戒。殺生，你殺死一隻螞蟻也是殺生，殺死一個人也是殺生。在五戒裡面，你犯了殺微小動物是下可悔，你不是故意殺的、無意殺的，或者有意去殺的，它是下可悔。罪比較輕，可以接受懺悔，懺悔就是以後不可以再故意去殺了。殺牛，殺大的動物是中可悔。不是故意殺人，誤殺的，也是可以懺悔，如果故殺就不可悔。殺人，對象也不一樣，你殺一般的人是殺人，殺父母也是殺人，殺父母就叫逆罪。所以開遮持犯，一個五戒就要講很久、就講很多了。一個五戒，五戒的任何一條戒都沒搞懂，你怎麼持戒？實在講不容易。但是有很多人發心要受這個戒，我們有因緣也</w:t>
      </w:r>
      <w:r>
        <w:t>不能不跟他講一講，雖然做不到，讓他有一個正確的認識，知道自己沒得戒。不然沒受戒還好，受了戒就更麻煩，不但得不到持戒的功德，反而造罪業，得不償失。</w:t>
      </w:r>
      <w:r>
        <w:t xml:space="preserve"> </w:t>
      </w:r>
    </w:p>
    <w:p w14:paraId="5DC577F1" w14:textId="77777777" w:rsidR="007612AC" w:rsidRDefault="007612AC">
      <w:pPr>
        <w:pStyle w:val="a3"/>
      </w:pPr>
      <w:r>
        <w:t xml:space="preserve">　　不懂開遮持犯，真的是沒辦法。所以過去我們老和尚說老實念佛，但是有一些同修他還是不老實，他老實念佛什麼戒都有了。在二十幾年前，我在我們俗家汐止佛教蓮社，他們請我去講《無量壽經》，有一個方居士，他的母親八十幾歲了，也有學佛吃素。本來聽我講經，就一直念佛，也都沒問題。後來遇到有一些蓮友說：我們去受菩薩戒，受菩薩戒功德很大。她就跟她兒子講（她兒子，我去講經，他都當維那），方居士就問我，他說我母親，人家勸她去受菩薩戒，師父你說好不好？我說：人家好心要受戒，我怎麼能說不好？當然你發心受戒是好事，但是現在戒場的戒師能不能教這些受戒的人明白怎麼持戒？我跟他講：你母親不去受戒，念佛她心還比較容易得定，她一受戒可能更亂。後來他母親還是受不了別人的勸導去受了菩薩戒。我說：你母親去受了，回來可能會很多問題，因為我都遇到過的。回來之後，受完戒回來還沒有一個星期，他就來問我了，問問題。問什麼問題？因為他弟弟沒結婚，他母親跟他弟弟住，他母親有學佛吃素，他弟弟沒吃素；沒吃素，他母親都是要給他弟弟做飯做菜，有時候要煮魚煮肉。受菩薩戒了，在戒場人家跟她講：妳現在受了菩薩戒，回去，有裝過肉的碗，妳就手不能去碰、不能去動。所以她受完菩薩戒回家之</w:t>
      </w:r>
      <w:r>
        <w:t>後，他弟弟吃的裝肉的碗，放了一個多星期，他母親都不敢去收拾。她就很煩惱，她說怎麼辦？她都不能動，一動就犯戒，她不動，沒有人能夠去動，碗就放在那邊髒，問我怎麼辦？我說，你說怎麼辦？事先就給你說明了。她沒去受還沒有這些問題，她受問題就來了。</w:t>
      </w:r>
      <w:r>
        <w:t xml:space="preserve"> </w:t>
      </w:r>
    </w:p>
    <w:p w14:paraId="7B9745A5" w14:textId="77777777" w:rsidR="007612AC" w:rsidRDefault="007612AC">
      <w:pPr>
        <w:pStyle w:val="a3"/>
      </w:pPr>
      <w:r>
        <w:t xml:space="preserve">　　另外一個同修，也是星期天來念佛，念念念念。有一天，他們兩個夫妻很高興：悟道法師，我們要去受菩薩戒了。我說：受戒，現在一個星期，戒師能夠給你們講清楚嗎？但是我跟他們講，他們也沒聽進去，他們還是去受。受了回來，也是一個星期，又來了。來了是什麼問題？他家在開雜貨店，有賣煙、賣酒，然後去受菩薩戒，說賣酒五百世就沒有手。他說現在我們家開店，他賣不賣？他受了戒回來，他賣也不是，不賣也不是。我說：你要去問傳你戒的戒師，你要問他。我說你去問他，他說有，他去問了。我說：他怎麼說？他說：關掉。我說：那你就關掉。他說不行，那是他爸爸開的，他爸爸還在，他要關，他爸爸不關。那怎麼辦？所以戒，你在這種情況之下就要有開緣，不懂得開緣他就麻煩了。</w:t>
      </w:r>
      <w:r>
        <w:t xml:space="preserve"> </w:t>
      </w:r>
    </w:p>
    <w:p w14:paraId="7557B6C3" w14:textId="77777777" w:rsidR="007612AC" w:rsidRDefault="007612AC">
      <w:pPr>
        <w:pStyle w:val="a3"/>
      </w:pPr>
      <w:r>
        <w:t xml:space="preserve">　　我遇到過很多，還有一個小姐，有一個小姐大概二十幾歲，大概二十幾年前。她也來問我問題，什麼問題？她去受五戒，她在一家公司上班，她的老闆常常有人家要來收錢的，要來給他老闆要錢的、要債的。老闆明明在公司裡面，然後就跟這個小姐講：人家來向我要錢，妳就跟他說我不在。她跟我講：以前沒有去受戒的時候，老闆叫我騙人，我講得很自然，講到那些要討債的人都看不出破綻。明明老闆在，她跟他說不在，他們就相信，就走了。她說這一次去受五戒，債主又來了，老闆說跟他講我不在，然後她就想到，我現在受五戒，不能打妄語騙人，明明在說不在。結果，她這個時候就在猶豫，支支吾吾的，然後那個債主就看出來了，妳老闆一定在，結果老闆被揪出來了。她說那個債主走了之後，她被老闆臭罵一頓。諸如此類，你受了戒要怎麼持這個戒？遇到這個情況，你怎麼辦？你應該老實講，還是不該老實講？所以戒就是在講這個。我們講個五戒，你就知道不容易。</w:t>
      </w:r>
      <w:r>
        <w:t xml:space="preserve"> </w:t>
      </w:r>
    </w:p>
    <w:p w14:paraId="410B3F5D" w14:textId="77777777" w:rsidR="007612AC" w:rsidRDefault="007612AC">
      <w:pPr>
        <w:pStyle w:val="a3"/>
      </w:pPr>
      <w:r>
        <w:t xml:space="preserve">　　所以戒在淨業三福是第二福，我們應該先從第一福修起。第一福就是老和尚講的《弟子規》、道家的《太上感應篇》、《十善業道經》。先修第一福，「孝養父母，奉事師長，慈心不殺，修十善業」。你有第一福的基礎，你才能提升到受三皈依，有三皈依才能受五戒、八關齋戒、沙彌戒、比丘戒、菩薩戒。根本的基礎沒有，你受戒真的沒辦法持戒；不要說受戒，三皈依都落空，因為沒有基礎。有了這個基礎，上面就容易；沒有這個基礎，很困難。所以我建議大家要受戒先修第一福，按部就班，不要想跳過去，三層樓，第一層不蓋，要先蓋第二層，你怎麼蓋也蓋不起來。還是要乖乖聽我們老和尚的，從三個根下手。戒的層次比較高，其實三皈依就已經是第二福，這些我們都必須明白。</w:t>
      </w:r>
      <w:r>
        <w:t xml:space="preserve"> </w:t>
      </w:r>
    </w:p>
    <w:p w14:paraId="678ABB9C" w14:textId="77777777" w:rsidR="007612AC" w:rsidRDefault="007612AC">
      <w:pPr>
        <w:pStyle w:val="a3"/>
      </w:pPr>
      <w:r>
        <w:t xml:space="preserve">　　好，「尸波羅蜜音」，我們就講到這裡。下面，『羼提波羅蜜音』，就是忍辱，我們明天晚上再繼續來跟大家學習。祝大家福慧增長，法喜充滿。好，我們來念迴向偈：「願以此功德，莊嚴佛淨土，上報四重恩，下濟三途苦，若有見聞者，悉發菩提心，盡此一報身，同生極樂國。」阿彌陀佛。　　</w:t>
      </w:r>
    </w:p>
    <w:sectPr w:rsidR="007612A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0E469" w14:textId="77777777" w:rsidR="007612AC" w:rsidRDefault="007612AC" w:rsidP="0074310A">
      <w:r>
        <w:separator/>
      </w:r>
    </w:p>
  </w:endnote>
  <w:endnote w:type="continuationSeparator" w:id="0">
    <w:p w14:paraId="07C49E1E" w14:textId="77777777" w:rsidR="007612AC" w:rsidRDefault="007612AC" w:rsidP="00743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EE90A" w14:textId="77777777" w:rsidR="007612AC" w:rsidRDefault="007612AC" w:rsidP="0074310A">
      <w:r>
        <w:separator/>
      </w:r>
    </w:p>
  </w:footnote>
  <w:footnote w:type="continuationSeparator" w:id="0">
    <w:p w14:paraId="727545EE" w14:textId="77777777" w:rsidR="007612AC" w:rsidRDefault="007612AC" w:rsidP="007431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10A"/>
    <w:rsid w:val="0074310A"/>
    <w:rsid w:val="007612A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ACADE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31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31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31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31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1871</Words>
  <Characters>10667</Characters>
  <Application>Microsoft Office Word</Application>
  <DocSecurity>0</DocSecurity>
  <Lines>88</Lines>
  <Paragraphs>25</Paragraphs>
  <ScaleCrop>false</ScaleCrop>
  <Company/>
  <LinksUpToDate>false</LinksUpToDate>
  <CharactersWithSpaces>12513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2026-08-13T01:07:00Z</dcterms:created>
  <dcterms:modified xsi:type="dcterms:W3CDTF">2026-08-13T01:07:00Z</dcterms:modified>
</cp:coreProperties>
</file>