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FB41" w14:textId="77777777" w:rsidR="00572AE1" w:rsidRDefault="00572AE1">
      <w:r>
        <w:t xml:space="preserve">地藏菩薩像靈驗記　　悟道法師主講　　（第八集）　　</w:t>
      </w:r>
      <w:r>
        <w:t>2020/5/18</w:t>
      </w:r>
      <w:r>
        <w:t xml:space="preserve">　　華藏淨宗學會　　檔名：</w:t>
      </w:r>
      <w:r>
        <w:t xml:space="preserve">WD14-010-0008 </w:t>
      </w:r>
    </w:p>
    <w:p w14:paraId="76E0C493" w14:textId="77777777" w:rsidR="00572AE1" w:rsidRDefault="00572AE1">
      <w:pPr>
        <w:pStyle w:val="a3"/>
      </w:pPr>
      <w:r>
        <w:t xml:space="preserve">　　《地藏菩薩像靈驗記》。諸位同修，及網路前的同修，大家晚上好。阿彌陀佛！我們今天接著來學習《地藏菩薩像靈驗記》第十九：</w:t>
      </w:r>
      <w:r>
        <w:t xml:space="preserve"> </w:t>
      </w:r>
    </w:p>
    <w:p w14:paraId="27E2450C" w14:textId="77777777" w:rsidR="00572AE1" w:rsidRDefault="00572AE1">
      <w:pPr>
        <w:pStyle w:val="a3"/>
      </w:pPr>
      <w:r>
        <w:t xml:space="preserve">　　【大漢京師惠進誦法華經感地藏記第十九】</w:t>
      </w:r>
      <w:r>
        <w:t xml:space="preserve"> </w:t>
      </w:r>
    </w:p>
    <w:p w14:paraId="2E7FAAC3" w14:textId="77777777" w:rsidR="00572AE1" w:rsidRDefault="00572AE1">
      <w:pPr>
        <w:pStyle w:val="a3"/>
      </w:pPr>
      <w:r>
        <w:t xml:space="preserve">　　『大漢京師』，這裡是指漢朝建都的地方，古時候稱為「京師」，就是我們現在講中央政府所在地，就是京師。歷朝歷代建都有所不同，這是講漢朝在京師這個地方，就是首都這個地方，有一位『惠進』法師，誦《法華經》感應地藏菩薩的一個記事、記錄。</w:t>
      </w:r>
      <w:r>
        <w:t xml:space="preserve"> </w:t>
      </w:r>
    </w:p>
    <w:p w14:paraId="72C6C6AA" w14:textId="77777777" w:rsidR="00572AE1" w:rsidRDefault="00572AE1">
      <w:pPr>
        <w:pStyle w:val="a3"/>
      </w:pPr>
      <w:r>
        <w:t xml:space="preserve">　　【釋惠進者。洛陽人。若少出家。求法於異域。傳道於顯密。就中法華一部。文義窮妙。晝夜暗誦。未曾怠廢部違。敬以為師。舉世稱法師。】</w:t>
      </w:r>
      <w:r>
        <w:t xml:space="preserve"> </w:t>
      </w:r>
    </w:p>
    <w:p w14:paraId="4EC06111" w14:textId="77777777" w:rsidR="00572AE1" w:rsidRDefault="00572AE1">
      <w:pPr>
        <w:pStyle w:val="a3"/>
      </w:pPr>
      <w:r>
        <w:t xml:space="preserve">　　到這裡是一段。這一段就是給我們講『釋惠進』是一個出家人。出家人的姓都冠上釋迦牟尼佛的「釋」，再加上法號。這個『者』，就是有這個出家人，叫做「釋惠進」。他是『洛陽人』，洛陽在現在大陸河南省。「洛陽」，在我們中國有佛教寺院，第一座寺院就是洛陽的白馬寺。有同修如果有去旅遊到洛陽，應該這是一個很著名的景點，也是中國佛教第一座寺院。佛教從漢朝正式傳入中國，第一座寺院就是在洛陽，在河南。</w:t>
      </w:r>
      <w:r>
        <w:t xml:space="preserve"> </w:t>
      </w:r>
    </w:p>
    <w:p w14:paraId="4558A603" w14:textId="77777777" w:rsidR="00572AE1" w:rsidRDefault="00572AE1">
      <w:pPr>
        <w:pStyle w:val="a3"/>
      </w:pPr>
      <w:r>
        <w:t xml:space="preserve">　　這位釋惠進，這位出家人他是河南洛陽人。『若少出家』，就是很年少就出家了。出家求法，去學習，去留學，『異域』就是到外國去。古代，往現在的新疆、甘肅方面，往西北那邊，一直到印度去，都稱為西域。少年出家，到異域，到外國去求法，學習佛法。『傳道於顯密』，顯教、密教他都有學習，學習回來之後就弘傳顯教、密教，可見這位法師顯密也都通達。所以「傳道於顯密」，傳授這個道業，有顯教、有密教。『就中《法華》一部』，他在顯教的經典最看重的就是《法華經》，就是《妙法蓮華經》。《法華經》，這部經在中國佛教，自古以來佛教界公認的一乘圓教的經典。一部就是《大方廣佛華嚴經》，一部就是《妙法蓮華經》，這兩部經典就是在中國佛教界大家公認的，是一乘圓教的經典。一乘圓教就是，它這部經是講一生成佛的經典，從肉身凡夫到成佛，一生成佛的經典。所以祖師大德根據佛在世講的經典，然後分宗派、分科系，分門別類，建立宗派。《法華經》是到了智者大師，隋朝智者大師他創立天台宗，天台宗主修的經典就是《妙法蓮華經》。賢首國師是華嚴宗，主修是《大方廣佛華嚴經》，又稱為賢首宗，賢首國師他創立的。所以這兩部經典就是一乘圓教的經典。誦《法華經》的人也有，但是誦全部的《法華經》這</w:t>
      </w:r>
      <w:r>
        <w:t>可能就比較少。最普遍的就是《妙法蓮華經》其中的一品經，「觀世音菩薩普門品」，這一品誦的人就最多。古大德把這一品從《法華經》抽出來，《華嚴經．觀自在章》抽出來，《楞嚴經．觀世音菩薩耳根圓通章》抽出來。把它合訂為一本《觀音三經》，我們流通處那邊有印出來流通。這我們淨老和尚倡印的，《觀音三經》，過去他老人家也講過。今天教務組也把過去我們淨老和尚講的，《觀音三經》早年講的講記，現在要整理出來，出書。</w:t>
      </w:r>
      <w:r>
        <w:t xml:space="preserve"> </w:t>
      </w:r>
    </w:p>
    <w:p w14:paraId="74E59CF3" w14:textId="77777777" w:rsidR="00572AE1" w:rsidRDefault="00572AE1">
      <w:pPr>
        <w:pStyle w:val="a3"/>
      </w:pPr>
      <w:r>
        <w:lastRenderedPageBreak/>
        <w:t xml:space="preserve">　　這位釋惠進法師，他喜歡《法華經》，因為《法華經》裡面的經文義理無窮的微妙，『晝夜暗誦』，「暗誦」就是會背誦了。『未曾怠廢』，從來沒有懈怠、荒廢過。所以每天讀這部《法華經》，從來沒有荒廢過。讀一部《妙法蓮華經》，部頭很大，不容易。我們在《六祖壇經》看到，唐朝六祖那個時候，法達禪師他誦《法華經》誦了三千部，那不容易。見到六祖，他頂禮頭沒有著地，頭沒有到地上，那顯得有傲慢。六祖看到法達禪師，就跟他講，你看到我頂禮頭都沒有著地，你心裡面一定有東西。這個話，用我們現在人的話來講，現在人很習慣用一句話，值得驕傲的事情，哪一樁事情我值得驕傲，現在人都掛在嘴邊的。實在，驕傲那就不對了，那是煩惱。傲是傲慢。佛要斷貪瞋痴慢，這個標準高。儒家沒有講斷，但是孔子也講「傲不可長」，傲慢大家都有，但是不要讓它增長，只要是凡夫都有。所以這位法達禪師他看到六祖就頂禮，頭沒有著地，心裡覺得自己也滿了不起，有幾個人能夠像他讀誦了三千部的《法華經》，部頭這麼大。六祖就問他，《法華經》講什麼？他答不出來。後來六祖叫他誦一段給他聽，誦了一段，六祖就給他開示，當下他就大悟。他那個時候自己那個傲慢心就降伏下去，聽六祖開示就開悟了，就頂禮，這次頂禮頭就</w:t>
      </w:r>
      <w:r>
        <w:t>著地，就轉變過來了。所以開悟，他就講了，他說「迷時《法華》轉，悟時轉《法華》」。還沒有開悟，念《妙法蓮華經》，心被這個經轉；開悟之後，自己能夠去轉這個經。所以能夠讀誦《法華經》的不簡單、不容易，因為部頭太大，真的不容易。</w:t>
      </w:r>
      <w:r>
        <w:t xml:space="preserve"> </w:t>
      </w:r>
    </w:p>
    <w:p w14:paraId="27C30AA5" w14:textId="77777777" w:rsidR="00572AE1" w:rsidRDefault="00572AE1">
      <w:pPr>
        <w:pStyle w:val="a3"/>
      </w:pPr>
      <w:r>
        <w:t xml:space="preserve">　　這位釋惠進法師，他就是選中《法華經》，日夜讀誦都沒有懈怠，這個非常難得，特別能夠這樣精進，的確不容易。『舉世稱法師』，大家都『敬以為師』，「敬」就是對他就很尊敬，都以他為師，所以大家都稱他法師。「法師」也有很多種，你會讀經，也叫法師；會講經，也叫法師；做法會，也叫法師。所以法師好幾種，在佛門裡面。你能夠讀誦經典，也叫讀誦的法師，所以「舉世稱法師」。</w:t>
      </w:r>
      <w:r>
        <w:t xml:space="preserve"> </w:t>
      </w:r>
    </w:p>
    <w:p w14:paraId="007C12DE" w14:textId="77777777" w:rsidR="00572AE1" w:rsidRDefault="00572AE1">
      <w:pPr>
        <w:pStyle w:val="a3"/>
      </w:pPr>
      <w:r>
        <w:t xml:space="preserve">　　【大周顯德中。有一沙彌。自西域人。師事惠進。三年如無價馱婆。】</w:t>
      </w:r>
      <w:r>
        <w:t xml:space="preserve"> </w:t>
      </w:r>
    </w:p>
    <w:p w14:paraId="32EC8798" w14:textId="77777777" w:rsidR="00572AE1" w:rsidRDefault="00572AE1">
      <w:pPr>
        <w:pStyle w:val="a3"/>
      </w:pPr>
      <w:r>
        <w:t xml:space="preserve">　　這段是講，到『大周顯德』，這是在公元九百五十四年到九百六十年，這是「顯德」，武則天當皇帝，她把唐朝的國號改了，改成「大周」。所以在中國，在南北朝有北周，到唐朝武則天她當了皇帝，把唐朝的國號改了，改成大周。這個不是夏商周那個周。這是講那個時候，就是在顯德年中，有一個『沙彌』。「沙彌」是印度話，翻成中文是勤息。沙彌有三種，第一種叫驅烏沙彌，驅烏沙彌就是小孩子很小，但是他如果能夠去趕烏鴉，就可以剃度，那叫驅烏沙彌。年紀七歲到十三歲，那個很小，這是叫驅烏沙彌。就是這個沙彌也要做一點事情，雖然年紀小，也不能坐消信施。所以在《沙彌律儀要略增註》講，講沙彌也要修點福，雖然年紀小，寺院外面曬稻穀，那裡的烏鴉會來吃，沙彌就去看，如果烏鴉來就把牠趕走，年紀很小，他只能做那個工作，所以叫驅烏沙彌。到了十四歲到十九歲，叫應法沙彌，那是正式的沙彌，要受沙彌戒。二十歲以後，還沒有受具足戒、比丘戒，叫名字沙彌。所以二十歲以後剃度，還沒有去受具足戒，先受沙彌戒，那個叫名字沙彌，因為他年紀到了應該要受具足戒了。這個沙彌，一般我們聽到沙彌，大家覺得年紀很小，現在畫圖、畫像都是畫小沙彌。</w:t>
      </w:r>
      <w:r>
        <w:t xml:space="preserve"> </w:t>
      </w:r>
    </w:p>
    <w:p w14:paraId="371AADDC" w14:textId="77777777" w:rsidR="00572AE1" w:rsidRDefault="00572AE1">
      <w:pPr>
        <w:pStyle w:val="a3"/>
      </w:pPr>
      <w:r>
        <w:t xml:space="preserve">　　有一個沙彌，就是他還沒有受具足戒，這裡也沒有寫他幾歲，應該年紀也不大，大概就是十幾歲這樣的沙彌，應法沙彌。『自西域人』，「自」就是他是從，「西域」就是外國。在古時候，甘肅、新疆出去，那都是外國。就是西域的人，不是中原的人，西域的人，在古時候就稱為外國人。在古時候新疆有很多小國家，甘肅那個地</w:t>
      </w:r>
      <w:r>
        <w:lastRenderedPageBreak/>
        <w:t>方，那現在都屬於中國。『師事惠進』，「師」就是拜惠進法師為師，「事」是奉事，奉事就是來給他服務，來照顧惠進法師。『三年如無價馱婆』，「三年」就是說三年如一日。「無價馱婆」，這個「馱」好像駱駝，以前古時候在西北，大家如果有去旅遊，像甘肅鳴沙山那一帶，往新疆出去，那些都是沙漠，古時候運載，現在還有，駱駝是主要的交通工具，載人、載物品都是駱駝。當然你要托運，就要花錢。這個「無價馱婆」，就好像說給你托運、給你服務，給你做事都不用錢，就是我們現在講的來當義工的，他沒有拿薪資的。這個沙彌也沒有拿，在佛門叫單金，也沒有，反正他就是義務的來照顧惠進法師，對惠進法師很尊敬。</w:t>
      </w:r>
      <w:r>
        <w:t xml:space="preserve"> </w:t>
      </w:r>
    </w:p>
    <w:p w14:paraId="158C9586" w14:textId="77777777" w:rsidR="00572AE1" w:rsidRDefault="00572AE1">
      <w:pPr>
        <w:pStyle w:val="a3"/>
      </w:pPr>
      <w:r>
        <w:t xml:space="preserve">　　【進異之。】</w:t>
      </w:r>
      <w:r>
        <w:t xml:space="preserve"> </w:t>
      </w:r>
    </w:p>
    <w:p w14:paraId="4D50E123" w14:textId="77777777" w:rsidR="00572AE1" w:rsidRDefault="00572AE1">
      <w:pPr>
        <w:pStyle w:val="a3"/>
      </w:pPr>
      <w:r>
        <w:t xml:space="preserve">　　惠進法師就覺得也滿奇怪的，怎麼會有從西域來的一個沙彌，三年來照顧我，也都是義務來幫忙的，就覺得很奇怪。當然也很感謝他。</w:t>
      </w:r>
      <w:r>
        <w:t xml:space="preserve"> </w:t>
      </w:r>
    </w:p>
    <w:p w14:paraId="32D9E30B" w14:textId="77777777" w:rsidR="00572AE1" w:rsidRDefault="00572AE1">
      <w:pPr>
        <w:pStyle w:val="a3"/>
      </w:pPr>
      <w:r>
        <w:t xml:space="preserve">　　【許欲授具足戒。】</w:t>
      </w:r>
      <w:r>
        <w:t xml:space="preserve"> </w:t>
      </w:r>
    </w:p>
    <w:p w14:paraId="6BE7E2FA" w14:textId="77777777" w:rsidR="00572AE1" w:rsidRDefault="00572AE1">
      <w:pPr>
        <w:pStyle w:val="a3"/>
      </w:pPr>
      <w:r>
        <w:t xml:space="preserve">　　『具足戒』就是比丘戒，就允許要幫他授具足戒。因為沙彌他進一步受戒就要受具足戒。我們再看下面的文：</w:t>
      </w:r>
      <w:r>
        <w:t xml:space="preserve"> </w:t>
      </w:r>
    </w:p>
    <w:p w14:paraId="39FB83B0" w14:textId="77777777" w:rsidR="00572AE1" w:rsidRDefault="00572AE1">
      <w:pPr>
        <w:pStyle w:val="a3"/>
      </w:pPr>
      <w:r>
        <w:t xml:space="preserve">　　【沙彌白言。吾敬誦法華人。發給仕願。不可作大僧。】</w:t>
      </w:r>
      <w:r>
        <w:t xml:space="preserve"> </w:t>
      </w:r>
    </w:p>
    <w:p w14:paraId="00F7BBF3" w14:textId="77777777" w:rsidR="00572AE1" w:rsidRDefault="00572AE1">
      <w:pPr>
        <w:pStyle w:val="a3"/>
      </w:pPr>
      <w:r>
        <w:t xml:space="preserve">　　惠進法師要幫他「授具足戒」，這個沙彌就『白言』，就是報告，我們現在講向惠進法師報告。他說，『吾』，就是我非常恭敬讀誦《法華經》的人。所以他有發一個願，『發給仕願』，就是他永遠不要受具足戒，永遠做沙彌，來服務大僧。所以『不可作大僧』，他發了這個願。受了具足戒，就叫「大僧」。這個沙彌就這樣回答惠進法師。</w:t>
      </w:r>
      <w:r>
        <w:t xml:space="preserve"> </w:t>
      </w:r>
    </w:p>
    <w:p w14:paraId="3AF217EB" w14:textId="77777777" w:rsidR="00572AE1" w:rsidRDefault="00572AE1">
      <w:pPr>
        <w:pStyle w:val="a3"/>
      </w:pPr>
      <w:r>
        <w:t xml:space="preserve">　　【進後廢誦業。就於胎藏大教王。沙彌白師。我還本土。師既改轍。非吾所樂。即失所在。不知往何方。進情謂。廢誦所致。沙彌短慮。崇重誦業。今既改轍。壯修秘密。得鑄類乎。】</w:t>
      </w:r>
      <w:r>
        <w:t xml:space="preserve"> </w:t>
      </w:r>
    </w:p>
    <w:p w14:paraId="748C6684" w14:textId="77777777" w:rsidR="00572AE1" w:rsidRDefault="00572AE1">
      <w:pPr>
        <w:pStyle w:val="a3"/>
      </w:pPr>
      <w:r>
        <w:t xml:space="preserve">　　惠進法師後來他就，『廢』就是說不再誦《法華經》了，「廢誦業」就是不再誦《法華經》。他不誦《法華經》，『就於胎藏大教王』，就是去學密教，密宗。在密宗，《大日如來經》，大日如來有兩部大法，一部就是胎藏界，一部金剛界。他「就於」，「就」就是去請教，胎藏界的大教王（現在這個藏傳佛教叫大寶法王），去學密教，就是修密去了，就不再誦《妙法蓮華經》。『沙彌白師』，就向惠進法師報告，他說我要回國了，『我還本土』。他是從西域，外國來的，他要回國了。他說，『師既改轍』，「轍」就是改變方向，「轍」好像車輪走的軌道、軌跡，你改變路線了。就是說你原來誦《妙法蓮華經》，我來恭敬奉事；現在你不誦了，你改修其他法門，你現在修的不是我喜歡的。『非吾所樂』，不是他所好樂的。『即失所在』，這沙彌就不見了，也不知道去哪裡了。惠進法師他也就知道，這是自己廢棄誦《法華經》所致，所以沙彌就不再為他來服務。他就想重新再來讀誦《法華經》。現在既然改變修學的法門，修這個『秘密』，修密法，是不是能得成就，自己也在思考這個問題。</w:t>
      </w:r>
      <w:r>
        <w:t xml:space="preserve"> </w:t>
      </w:r>
    </w:p>
    <w:p w14:paraId="4945BA95" w14:textId="77777777" w:rsidR="00572AE1" w:rsidRDefault="00572AE1">
      <w:pPr>
        <w:pStyle w:val="a3"/>
      </w:pPr>
      <w:r>
        <w:t xml:space="preserve">　　【思惟是事夜臥。】</w:t>
      </w:r>
      <w:r>
        <w:t xml:space="preserve"> </w:t>
      </w:r>
    </w:p>
    <w:p w14:paraId="1313BDDF" w14:textId="77777777" w:rsidR="00572AE1" w:rsidRDefault="00572AE1">
      <w:pPr>
        <w:pStyle w:val="a3"/>
      </w:pPr>
      <w:r>
        <w:t xml:space="preserve">　　『思惟』，思考這個問題，到底他現在修這個，是不是就能得到成就。『夜臥』，晚上睡覺。</w:t>
      </w:r>
      <w:r>
        <w:t xml:space="preserve"> </w:t>
      </w:r>
    </w:p>
    <w:p w14:paraId="7767E262" w14:textId="77777777" w:rsidR="00572AE1" w:rsidRDefault="00572AE1">
      <w:pPr>
        <w:pStyle w:val="a3"/>
      </w:pPr>
      <w:r>
        <w:t xml:space="preserve">　　【夢見沙彌。是地藏菩薩。放光照惠。心驚惶。合掌悔謝。菩薩語進曰。我有大悲闡提願。受佛付屬。住持遺教。導利群徒。大師釋尊。昔在鷲峯。八箇年說法華經。我為守。藥王等二萬菩薩。俱命之教。面受勸持。付屬誠諦。勅濁世中。暫持最難。師誦業清高。我隨為無價奴。師廢業。捨離之。進流淚懺悔。復白言。吾離生死不。曰於諸過去佛。現在或滅後。若聞法華經。皆已成佛道。唯有心清濁。遲速不同。言已。忽然不現。夢寤而懺悔。復本業而已。】</w:t>
      </w:r>
      <w:r>
        <w:t xml:space="preserve"> </w:t>
      </w:r>
    </w:p>
    <w:p w14:paraId="6764C9A7" w14:textId="77777777" w:rsidR="00572AE1" w:rsidRDefault="00572AE1">
      <w:pPr>
        <w:pStyle w:val="a3"/>
      </w:pPr>
      <w:r>
        <w:t xml:space="preserve">　　他在思惟這個事情，晚上就做了一個夢，夢見來照顧他的這個沙彌。這個沙彌就跟他講，他說我『是地藏菩薩』。『放光照惠』，惠進法師他勤誦《法華經》，感應地藏菩薩變化做沙彌來照顧他。做了這個夢，心很驚惶，『合掌悔謝』，懺悔、感謝。『菩薩語進曰』，「語」就是跟他講，『我有大悲闡提願』。闡提，有的經講性闡提，闡提是印度話，翻成中文的意思就是沒善根的人，斷除善根，永遠不能成佛的根機。「大悲闡提」，是大悲菩薩起大悲心，憐憫一切眾生，發願度盡眾生界。專行利他救濟，自身終無成佛之期，這就是地藏菩薩的大願，「地獄不空，誓不成佛」。闡提就是最沒有善根的，都墮地獄的。所以地藏菩薩他發的願，它就是「地獄不空，誓不成佛」，就是這些闡提也統統度到成佛，他才要成佛。所以他發了這個願，永遠在這個因位，永遠他就是作菩薩。其實地藏菩薩早就成佛了，他度的學生統統成佛了，他自己怎麼沒成佛？他只是在形式上沒有示現佛身，實際上他早成佛了。就像觀音菩薩他以前也成佛了，他是正法名如來，倒駕慈航，又示現菩薩身分來幫助佛度眾生。所以觀音、文殊、地藏、普賢都是這樣示現的。</w:t>
      </w:r>
      <w:r>
        <w:t xml:space="preserve"> </w:t>
      </w:r>
    </w:p>
    <w:p w14:paraId="2098F5D8" w14:textId="77777777" w:rsidR="00572AE1" w:rsidRDefault="00572AE1">
      <w:pPr>
        <w:pStyle w:val="a3"/>
      </w:pPr>
      <w:r>
        <w:t xml:space="preserve">　　地藏菩薩在忉利天宮，『受佛付屬，住持遺教，導利群徒』。《地藏經》我們常常讀誦，佛在忉利天把度眾生的任務交代給地藏菩薩。就是釋迦牟尼佛的法運有一萬二千年，現在已經過了三千年，後面還有九千年，我們這個地球上再過九千年就沒有佛法了。要經過五十六億七千萬年之後，等到彌勒菩薩從兜率天降生到我們人間，來示現成佛，那個時候我們這個地球上才會再有佛法。這麼長的時間沒有佛法，誰來教化？釋迦牟尼佛就把這個任務交給地藏菩薩，就是他的法運結束了，一直到彌勒佛降生之前這段時間，就由地藏菩薩來教化眾生。所以「受佛付屬，住持遺教，導利群徒」，就是教導利益群生，群徒就是一切眾生。</w:t>
      </w:r>
      <w:r>
        <w:t xml:space="preserve"> </w:t>
      </w:r>
    </w:p>
    <w:p w14:paraId="271C21B5" w14:textId="77777777" w:rsidR="00572AE1" w:rsidRDefault="00572AE1">
      <w:pPr>
        <w:pStyle w:val="a3"/>
      </w:pPr>
      <w:r>
        <w:t xml:space="preserve">　　『大師釋尊』，就是本師釋迦牟尼佛。『昔在鷲峯』，就是靈鷲山。八年說《妙法蓮華經》，『八箇年說《法華經》』，八個年頭講《妙法蓮華經》。『我為守』，「守」是守護。『藥王等二萬菩薩』，還有藥王等二萬位菩薩。『俱命之教』，「俱」就是大家都接受佛的慈命、佛的教導。『面受勸持』，「面」就是當面接受佛的開示、教導。佛勸大家要奉持《法華經》。『付屬誠諦』，「付屬」就咐囑的意思。『勅濁世中，暫持最難』，「濁世」就是我們現在的五濁惡世，「勅」就是古時候皇帝下命令叫敕，佛是法王，佛的慈命，交代在五濁惡世當中，能夠受持《妙法蓮華經》最難，就是暫時的受持都不容易。因此能夠受持《法華經》，也就會得到地藏、藥王、兩萬菩薩的護念。『師誦業清高』，「業」就是這樁事情，讀誦《法華經》這樁事情，非常清高，就是沒有懈怠，不容易，長時讀誦。所以，『我隨為無價奴』，「無價」就是不用錢的，好像做奴隸一樣，隨侍在旁邊照顧，做義工。『師廢業，捨離之』，「師」就是法師，你廢棄讀誦《法華經》，我就離開你了。</w:t>
      </w:r>
      <w:r>
        <w:t xml:space="preserve"> </w:t>
      </w:r>
    </w:p>
    <w:p w14:paraId="7D45E61B" w14:textId="77777777" w:rsidR="00572AE1" w:rsidRDefault="00572AE1">
      <w:pPr>
        <w:pStyle w:val="a3"/>
      </w:pPr>
      <w:r>
        <w:t xml:space="preserve">　　『進流淚懺悔』，惠進法師聽到這樣就流眼淚，很懺悔。『復白佛言』，就向地藏菩薩報告。『吾離生死不？』就說我這一生能夠了生死嗎？『曰於諸過去佛』，過去諸佛，『現在或滅後』，現在佛，或者是已經滅度的，一切諸佛都有講過。『若聞《法華經》，皆已成佛道。』在《妙法蓮華經》有句經文講，若人「入於塔廟中，一稱南無佛，皆已成佛道」。我到日本京都一個寺院，裡面它就有掛著《妙法蓮華經》這句經文，若人「入於塔廟中，一稱南無佛，皆已成佛道」，你只要念一句南無佛，都會成佛。「離生死」，當然這是肯定的，你有緣接觸到佛法，那肯定、一定會離生死。『唯有心清濁』，唯有各人的心，有的清淨，有的比較染著、污濁，各人的清淨心的程度不一樣。『遲速不同』，所以各人成佛、了生死的時間就不一樣。成佛道，肯定會成佛道，肯定會了生死的，但是要修，要修清淨心。我們念佛法門，「心淨則土淨」，心清淨的人，他成就就快；心染著比較重的，成就就比較慢。所以遲速不同，快慢不一樣，都會成佛。『言已，忽然不現』，這個話講完就不見了。『夢寤而懺悔』，惠進法師夢醒過來，就很懺悔，就改過了。『復本業而已』，就恢復他原來讀誦《妙法蓮華經》這個事業。第十九，我們的《靈驗記》就跟大家分享</w:t>
      </w:r>
      <w:r>
        <w:t>到這裡。我們接著再看下面：</w:t>
      </w:r>
      <w:r>
        <w:t xml:space="preserve"> </w:t>
      </w:r>
    </w:p>
    <w:p w14:paraId="7D999357" w14:textId="77777777" w:rsidR="00572AE1" w:rsidRDefault="00572AE1">
      <w:pPr>
        <w:pStyle w:val="a3"/>
      </w:pPr>
      <w:r>
        <w:t xml:space="preserve">　　【華州伯父家少女感地藏化記第二十】</w:t>
      </w:r>
      <w:r>
        <w:t xml:space="preserve"> </w:t>
      </w:r>
    </w:p>
    <w:p w14:paraId="07B6626D" w14:textId="77777777" w:rsidR="00572AE1" w:rsidRDefault="00572AE1">
      <w:pPr>
        <w:pStyle w:val="a3"/>
      </w:pPr>
      <w:r>
        <w:t xml:space="preserve">　　這個事情也是發生在大周那個時代。</w:t>
      </w:r>
      <w:r>
        <w:t xml:space="preserve"> </w:t>
      </w:r>
    </w:p>
    <w:p w14:paraId="7AEA9FC6" w14:textId="77777777" w:rsidR="00572AE1" w:rsidRDefault="00572AE1">
      <w:pPr>
        <w:pStyle w:val="a3"/>
      </w:pPr>
      <w:r>
        <w:t xml:space="preserve">　　【大周葦州。】</w:t>
      </w:r>
      <w:r>
        <w:t xml:space="preserve"> </w:t>
      </w:r>
    </w:p>
    <w:p w14:paraId="16006744" w14:textId="77777777" w:rsidR="00572AE1" w:rsidRDefault="00572AE1">
      <w:pPr>
        <w:pStyle w:val="a3"/>
      </w:pPr>
      <w:r>
        <w:t xml:space="preserve">　　『葦州』，即寧夏同心縣韋州鎮。寧夏現在在大陸也是一個省，就靠近甘肅，在甘肅隔壁。李元昊建立西夏王朝後，把這個地方改名「葦州」。</w:t>
      </w:r>
      <w:r>
        <w:t xml:space="preserve"> </w:t>
      </w:r>
    </w:p>
    <w:p w14:paraId="28866AC1" w14:textId="77777777" w:rsidR="00572AE1" w:rsidRDefault="00572AE1">
      <w:pPr>
        <w:pStyle w:val="a3"/>
      </w:pPr>
      <w:r>
        <w:t xml:space="preserve">　　【鄧伯父家。有少女。】</w:t>
      </w:r>
      <w:r>
        <w:t xml:space="preserve"> </w:t>
      </w:r>
    </w:p>
    <w:p w14:paraId="47BA39CA" w14:textId="77777777" w:rsidR="00572AE1" w:rsidRDefault="00572AE1">
      <w:pPr>
        <w:pStyle w:val="a3"/>
      </w:pPr>
      <w:r>
        <w:t xml:space="preserve">　　這個『少女』：</w:t>
      </w:r>
      <w:r>
        <w:t xml:space="preserve"> </w:t>
      </w:r>
    </w:p>
    <w:p w14:paraId="4E47E5C1" w14:textId="77777777" w:rsidR="00572AE1" w:rsidRDefault="00572AE1">
      <w:pPr>
        <w:pStyle w:val="a3"/>
      </w:pPr>
      <w:r>
        <w:t xml:space="preserve">　　【失姓名。】</w:t>
      </w:r>
      <w:r>
        <w:t xml:space="preserve"> </w:t>
      </w:r>
    </w:p>
    <w:p w14:paraId="3746021E" w14:textId="77777777" w:rsidR="00572AE1" w:rsidRDefault="00572AE1">
      <w:pPr>
        <w:pStyle w:val="a3"/>
      </w:pPr>
      <w:r>
        <w:t xml:space="preserve">　　她的姓名也不知道了。</w:t>
      </w:r>
      <w:r>
        <w:t xml:space="preserve"> </w:t>
      </w:r>
    </w:p>
    <w:p w14:paraId="13CC0D0C" w14:textId="77777777" w:rsidR="00572AE1" w:rsidRDefault="00572AE1">
      <w:pPr>
        <w:pStyle w:val="a3"/>
      </w:pPr>
      <w:r>
        <w:t xml:space="preserve">　　【其母早亡。】</w:t>
      </w:r>
      <w:r>
        <w:t xml:space="preserve"> </w:t>
      </w:r>
    </w:p>
    <w:p w14:paraId="161D382A" w14:textId="77777777" w:rsidR="00572AE1" w:rsidRDefault="00572AE1">
      <w:pPr>
        <w:pStyle w:val="a3"/>
      </w:pPr>
      <w:r>
        <w:t xml:space="preserve">　　她的母親很早就過世了。</w:t>
      </w:r>
      <w:r>
        <w:t xml:space="preserve"> </w:t>
      </w:r>
    </w:p>
    <w:p w14:paraId="7A005C93" w14:textId="77777777" w:rsidR="00572AE1" w:rsidRDefault="00572AE1">
      <w:pPr>
        <w:pStyle w:val="a3"/>
      </w:pPr>
      <w:r>
        <w:t xml:space="preserve">　　【為伯家養育。】</w:t>
      </w:r>
      <w:r>
        <w:t xml:space="preserve"> </w:t>
      </w:r>
    </w:p>
    <w:p w14:paraId="7AEC71E1" w14:textId="77777777" w:rsidR="00572AE1" w:rsidRDefault="00572AE1">
      <w:pPr>
        <w:pStyle w:val="a3"/>
      </w:pPr>
      <w:r>
        <w:t xml:space="preserve">　　就是伯父家裡給她養育成人的。</w:t>
      </w:r>
      <w:r>
        <w:t xml:space="preserve"> </w:t>
      </w:r>
    </w:p>
    <w:p w14:paraId="5BD9B5F4" w14:textId="77777777" w:rsidR="00572AE1" w:rsidRDefault="00572AE1">
      <w:pPr>
        <w:pStyle w:val="a3"/>
      </w:pPr>
      <w:r>
        <w:t xml:space="preserve">　　【晝夜戀母顏。】</w:t>
      </w:r>
      <w:r>
        <w:t xml:space="preserve"> </w:t>
      </w:r>
    </w:p>
    <w:p w14:paraId="4A263D2A" w14:textId="77777777" w:rsidR="00572AE1" w:rsidRDefault="00572AE1">
      <w:pPr>
        <w:pStyle w:val="a3"/>
      </w:pPr>
      <w:r>
        <w:t xml:space="preserve">　　很小母親就過世了，很想念母親。這也表示這個少女她的孝行，母親過世了，非常想念母親。所以『晝夜戀母顏』，思念母親，當然很想知道母親在什麼地方、現在情況怎麼樣，這個都是孝思的一個表現。</w:t>
      </w:r>
      <w:r>
        <w:t xml:space="preserve"> </w:t>
      </w:r>
    </w:p>
    <w:p w14:paraId="380540D6" w14:textId="77777777" w:rsidR="00572AE1" w:rsidRDefault="00572AE1">
      <w:pPr>
        <w:pStyle w:val="a3"/>
      </w:pPr>
      <w:r>
        <w:t xml:space="preserve">　　【問沙門。】</w:t>
      </w:r>
      <w:r>
        <w:t xml:space="preserve"> </w:t>
      </w:r>
    </w:p>
    <w:p w14:paraId="3C951DA5" w14:textId="77777777" w:rsidR="00572AE1" w:rsidRDefault="00572AE1">
      <w:pPr>
        <w:pStyle w:val="a3"/>
      </w:pPr>
      <w:r>
        <w:t xml:space="preserve">　　『問沙門』，就是問出家人。</w:t>
      </w:r>
      <w:r>
        <w:t xml:space="preserve"> </w:t>
      </w:r>
    </w:p>
    <w:p w14:paraId="3F9F1CDB" w14:textId="77777777" w:rsidR="00572AE1" w:rsidRDefault="00572AE1">
      <w:pPr>
        <w:pStyle w:val="a3"/>
      </w:pPr>
      <w:r>
        <w:t xml:space="preserve">　　【妾何再得見母顏。】</w:t>
      </w:r>
      <w:r>
        <w:t xml:space="preserve"> </w:t>
      </w:r>
    </w:p>
    <w:p w14:paraId="5622D633" w14:textId="77777777" w:rsidR="00572AE1" w:rsidRDefault="00572AE1">
      <w:pPr>
        <w:pStyle w:val="a3"/>
      </w:pPr>
      <w:r>
        <w:t xml:space="preserve">　　就是問出家人，她說她什麼時候能夠可以再見到她母親，就問這個出家人。</w:t>
      </w:r>
      <w:r>
        <w:t xml:space="preserve"> </w:t>
      </w:r>
    </w:p>
    <w:p w14:paraId="118037CD" w14:textId="77777777" w:rsidR="00572AE1" w:rsidRDefault="00572AE1">
      <w:pPr>
        <w:pStyle w:val="a3"/>
      </w:pPr>
      <w:r>
        <w:t xml:space="preserve">　　【沙門曰。地藏菩薩。有本願哀悲。至心稱念。得見之。】</w:t>
      </w:r>
      <w:r>
        <w:t xml:space="preserve"> </w:t>
      </w:r>
    </w:p>
    <w:p w14:paraId="7EE95BB5" w14:textId="77777777" w:rsidR="00572AE1" w:rsidRDefault="00572AE1">
      <w:pPr>
        <w:pStyle w:val="a3"/>
      </w:pPr>
      <w:r>
        <w:t xml:space="preserve">　　這個『沙門』，這個出家人就跟她講，『地藏菩薩』他有發本願，『本願哀悲』，哀憐、悲憫這些眾生，如果妳『至心稱念』南無地藏王菩薩的名號，就可以見到妳母親。這個沙門也是根據《地藏菩薩本願經》跟她講。《地藏菩薩本願經》，這是在第十二品的經文，「是人更能三七日中，一心瞻禮地藏形像，念其名字，滿於萬遍，當得菩薩現無邊身，具告是人，眷屬生界；或於夢中，菩薩現大神力，親領是人，於諸世界，見諸眷屬」，在第十二品有這段經文。有很多人想要知道自己家屬過世，去到哪裡？前面這個經文也講，「復次，觀世音菩薩。若未來世，有男子女人，或乳哺時。或三歲、五歲，十歲已下。亡失父母，乃至及亡失兄弟姊妹，是人年既長大，思憶父母及諸眷屬，不知落在何趣，生何世界，生何天中。是人若能塑畫地藏菩薩形像，乃至聞名，一瞻一禮，一日至七日，莫退初心，聞名見形，瞻禮供養。是人眷屬，假因業故，墮惡趣者，計當劫數，承斯男女兄弟姊妹，塑畫地藏形像，瞻禮功德，尋即解脫，生人天中，受勝妙樂；是人眷屬，如有福力，已生人天，受勝妙樂者，即承斯功德，轉增聖因，受無量樂」。</w:t>
      </w:r>
      <w:r>
        <w:t xml:space="preserve"> </w:t>
      </w:r>
    </w:p>
    <w:p w14:paraId="59701D59" w14:textId="77777777" w:rsidR="00572AE1" w:rsidRDefault="00572AE1">
      <w:pPr>
        <w:pStyle w:val="a3"/>
      </w:pPr>
      <w:r>
        <w:t xml:space="preserve">　　這是我們剛才念的經文前面的一段。就是思憶父母，就是想念父母或者是家屬。三七日中，瞻禮地藏菩薩聖像，要念地藏菩薩名，地藏菩薩就會在夢中帶你去見你想要見的這個親屬，父母、家屬。所以有很多同修也是很有孝心，父母過世了，常常來問我這個事情。有些同修講，我的父親、母親有沒有往生極樂世界？實在講我也不知道。最好問地藏菩薩，你念地藏菩薩的名號，地藏菩薩會在夢中帶你去看。你至心稱念地藏菩薩的名號就會有感應，因為你一番的孝心。這個地方也是有經典的根據，就是「有本願哀悲，至心稱念，得見之」，你就會見到你的父母、家屬他現在在哪個世界，這個經典講，在何天中，是在六道的哪一道。</w:t>
      </w:r>
      <w:r>
        <w:t xml:space="preserve"> </w:t>
      </w:r>
    </w:p>
    <w:p w14:paraId="3D22BD11" w14:textId="77777777" w:rsidR="00572AE1" w:rsidRDefault="00572AE1">
      <w:pPr>
        <w:pStyle w:val="a3"/>
      </w:pPr>
      <w:r>
        <w:t xml:space="preserve">　　【女晝夜念名。後對沙門語曰。妾依師恩。再見悲顏。即調衣裳一領。奉施之。沙門具問其始終。女曰。妾夢在沙門背上。昇天上。見四十九重摩尼寶殿。天人充滿其中。妾母在外部眾。往詣其處。禮拜問訊。母曰。汝念地藏菩薩。送我於此天。再見汝。是聖身所設。即寤。在伯父家中。心生不可思議念。感應道交。事在師恩也。沙門生隨喜心。自非信深。不可有此感化矣。予親聞之。右筆而記矣。】</w:t>
      </w:r>
      <w:r>
        <w:t xml:space="preserve"> </w:t>
      </w:r>
    </w:p>
    <w:p w14:paraId="78BC17EE" w14:textId="77777777" w:rsidR="00572AE1" w:rsidRDefault="00572AE1">
      <w:pPr>
        <w:pStyle w:val="a3"/>
      </w:pPr>
      <w:r>
        <w:t xml:space="preserve">　　這個少女她『晝夜念名』，可見她真的很想見她母親，所以依照沙門給她指導，妳就至心稱念地藏菩薩的名號，她就晝夜念地藏菩薩的名號。這個我們在《地藏經》，光目女、婆羅門女都是念佛名，或者念菩薩名也可以，就見到她母親了，這是孝心感動佛菩薩，孝感佛菩薩。這個少女「晝夜念名」，後來她對沙門講，『妾』就是她，依照法師的指導的恩德，就是感恩，「妾依師恩」，這個法師的恩德，來教導她念地藏菩薩的名號，她有再見到她的母親。所以，『即調衣裳一領，奉施之』，就布施一件衣給法師。『沙門具問其始終』，沙門就是具體問她，妳這個感應從頭到尾給我講一遍，到底是怎麼樣的一個情況。『女曰』，這個少女就回答，『妾夢在沙門背上』，她說我作夢，夢到在出家人背上，升到天上去。升到天上，『見四十九重摩尼寶殿』，摩尼寶珠的宮殿，有四十九重摩尼殿。四十九，這個註解講，「四十九重之寶宮也」。在《彌勒上生經》有記載，兜率天上五百億天子，各由額上出百億摩尼寶珠，為彌勒菩薩造四十九層寶殿，曰：「此摩尼珠迴旋空中，化為四十九重微妙寶宮，一一欄楯萬億梵摩尼寶所共合成」。同慈恩疏曰：「四十九重者，持戒堅牢，宮遂重密」。這是說明這個四十九重的摩尼寶殿，在彌勒菩薩那個宮殿，就是</w:t>
      </w:r>
      <w:r>
        <w:t>兜率天內院。兜率天有外院、有內院，彌勒菩薩在內院。『天人充滿其中』，就是在彌勒內院很多天人。『妾母在外部眾』，「外部」就是說外院。『往詣其處，禮拜問訊』，就到她那個地方，看到她母親在那裡，就去禮拜問訊，去請安。『母曰』，她母親就跟她講，『汝念地藏菩薩，送我於此天』。她說因為你為我念地藏菩薩名號，送我到這層天來，送到兜率天來了，在外院。『再見汝，是聖身所設』，現在再見到妳，那就跟以前不一樣，就提升了。『即</w:t>
      </w:r>
      <w:r>
        <w:t>寤』，就醒過來了。地藏菩薩帶她去看她母親，她為她母親念地藏菩薩名號，她母親也往生到兜率天宮去了，生到天道去了。像婆羅門女、光目女，她念佛的名號，念到功夫成片、念到一心不亂，她母親墮地獄，就超度到忉利天宮去了。所以這個孝感佛菩薩，孝心感應到佛菩薩，至孝。</w:t>
      </w:r>
      <w:r>
        <w:t xml:space="preserve"> </w:t>
      </w:r>
    </w:p>
    <w:p w14:paraId="62EEEEBC" w14:textId="77777777" w:rsidR="00572AE1" w:rsidRDefault="00572AE1">
      <w:pPr>
        <w:pStyle w:val="a3"/>
      </w:pPr>
      <w:r>
        <w:t xml:space="preserve">　　醒過來，還在她伯父家中，心裡就生起不可思議念，她的心念就覺得『感應道交』，不可思議。『事在師恩也』，這個法師的恩德，如果沒有勸她念地藏菩薩名號，她也見不到她母親，非常感恩法師給她這個指導。『沙門生隨喜心，自非信深，不可有此感化矣。』沙門聽到這個事情也生起隨喜的心，隨喜她的功德。如果信心不是很深，就不可能有這樣的一個感應。「感化」就是感應。『予親聞之，右筆而記矣』，記載《靈驗記》這個居士他親自聽聞的。親自聽到這個事情，他趕快拿筆給它記下來，這個也都很可貴的資料。我們再看下面這一條：</w:t>
      </w:r>
      <w:r>
        <w:t xml:space="preserve"> </w:t>
      </w:r>
    </w:p>
    <w:p w14:paraId="03498415" w14:textId="77777777" w:rsidR="00572AE1" w:rsidRDefault="00572AE1">
      <w:pPr>
        <w:pStyle w:val="a3"/>
      </w:pPr>
      <w:r>
        <w:t xml:space="preserve">　　【荊州雁雄依先祖奉法皈依地藏功德免地獄苦記第二十一】</w:t>
      </w:r>
      <w:r>
        <w:t xml:space="preserve"> </w:t>
      </w:r>
    </w:p>
    <w:p w14:paraId="365CCEAE" w14:textId="77777777" w:rsidR="00572AE1" w:rsidRDefault="00572AE1">
      <w:pPr>
        <w:pStyle w:val="a3"/>
      </w:pPr>
      <w:r>
        <w:t xml:space="preserve">　　這是講『荊州』，荊州就是一個地名，在大陸現在的湖北、湖南，在中國東漢末年到唐朝時期所設立的一個州，它前面是監察區荊州刺史部。早期這個幅員很廣大，就是早期荊州的區域很大，包括今天湖北、湖南兩個省。隋朝以後，管轄僅限於現在湖北省荊州市一帶。這個荊州，大家如果看過《三國演義》都知道，「孔明借荊州」，那就不還給孫權了，這歷史上有名的一個地方，現在的湖北荊州。這裡講：</w:t>
      </w:r>
      <w:r>
        <w:t xml:space="preserve"> </w:t>
      </w:r>
    </w:p>
    <w:p w14:paraId="2171B3C5" w14:textId="77777777" w:rsidR="00572AE1" w:rsidRDefault="00572AE1">
      <w:pPr>
        <w:pStyle w:val="a3"/>
      </w:pPr>
      <w:r>
        <w:t xml:space="preserve">　　【荊州有士。】</w:t>
      </w:r>
      <w:r>
        <w:t xml:space="preserve"> </w:t>
      </w:r>
    </w:p>
    <w:p w14:paraId="220A4CC8" w14:textId="77777777" w:rsidR="00572AE1" w:rsidRDefault="00572AE1">
      <w:pPr>
        <w:pStyle w:val="a3"/>
      </w:pPr>
      <w:r>
        <w:t xml:space="preserve">　　這個『士』是讀書人。以「鴈」這個字同那個雁子的雁。</w:t>
      </w:r>
      <w:r>
        <w:t xml:space="preserve"> </w:t>
      </w:r>
    </w:p>
    <w:p w14:paraId="003061B0" w14:textId="77777777" w:rsidR="00572AE1" w:rsidRDefault="00572AE1">
      <w:pPr>
        <w:pStyle w:val="a3"/>
      </w:pPr>
      <w:r>
        <w:t xml:space="preserve">　　【以鴈獵為業。舉世立名為鴈雄。】</w:t>
      </w:r>
      <w:r>
        <w:t xml:space="preserve"> </w:t>
      </w:r>
    </w:p>
    <w:p w14:paraId="5B2045EC" w14:textId="77777777" w:rsidR="00572AE1" w:rsidRDefault="00572AE1">
      <w:pPr>
        <w:pStyle w:val="a3"/>
      </w:pPr>
      <w:r>
        <w:t xml:space="preserve">　　這個人他是打獵的，專門在打獵，打獵射雁鳥，也很出名，所以大家都給他立個名字叫『鴈雄』，專門打獵。</w:t>
      </w:r>
      <w:r>
        <w:t xml:space="preserve"> </w:t>
      </w:r>
    </w:p>
    <w:p w14:paraId="0027564A" w14:textId="77777777" w:rsidR="00572AE1" w:rsidRDefault="00572AE1">
      <w:pPr>
        <w:pStyle w:val="a3"/>
      </w:pPr>
      <w:r>
        <w:t xml:space="preserve">　　【行年五十一。惱瘴痛方死。】</w:t>
      </w:r>
      <w:r>
        <w:t xml:space="preserve"> </w:t>
      </w:r>
    </w:p>
    <w:p w14:paraId="002617CC" w14:textId="77777777" w:rsidR="00572AE1" w:rsidRDefault="00572AE1">
      <w:pPr>
        <w:pStyle w:val="a3"/>
      </w:pPr>
      <w:r>
        <w:t xml:space="preserve">　　頭風、腦痛，死了，『方死』就剛剛死。</w:t>
      </w:r>
      <w:r>
        <w:t xml:space="preserve"> </w:t>
      </w:r>
    </w:p>
    <w:p w14:paraId="506BA874" w14:textId="77777777" w:rsidR="00572AE1" w:rsidRDefault="00572AE1">
      <w:pPr>
        <w:pStyle w:val="a3"/>
      </w:pPr>
      <w:r>
        <w:t xml:space="preserve">　　【妻子捨塚間。虎狼食之。】</w:t>
      </w:r>
      <w:r>
        <w:t xml:space="preserve"> </w:t>
      </w:r>
    </w:p>
    <w:p w14:paraId="4D2A4CF5" w14:textId="77777777" w:rsidR="00572AE1" w:rsidRDefault="00572AE1">
      <w:pPr>
        <w:pStyle w:val="a3"/>
      </w:pPr>
      <w:r>
        <w:t xml:space="preserve">　　他的妻子就把他捨棄在墳墓，這個『塚』就是墳墓，就把他屍體放到墳墓那裡，給『虎狼』吃。</w:t>
      </w:r>
      <w:r>
        <w:t xml:space="preserve"> </w:t>
      </w:r>
    </w:p>
    <w:p w14:paraId="6AD73DA0" w14:textId="77777777" w:rsidR="00572AE1" w:rsidRDefault="00572AE1">
      <w:pPr>
        <w:pStyle w:val="a3"/>
      </w:pPr>
      <w:r>
        <w:t xml:space="preserve">　　【三日方蘇。】</w:t>
      </w:r>
      <w:r>
        <w:t xml:space="preserve"> </w:t>
      </w:r>
    </w:p>
    <w:p w14:paraId="5E640F2C" w14:textId="77777777" w:rsidR="00572AE1" w:rsidRDefault="00572AE1">
      <w:pPr>
        <w:pStyle w:val="a3"/>
      </w:pPr>
      <w:r>
        <w:t xml:space="preserve">　　但是過了三天他又醒過來了。</w:t>
      </w:r>
      <w:r>
        <w:t xml:space="preserve"> </w:t>
      </w:r>
    </w:p>
    <w:p w14:paraId="3FA6E220" w14:textId="77777777" w:rsidR="00572AE1" w:rsidRDefault="00572AE1">
      <w:pPr>
        <w:pStyle w:val="a3"/>
      </w:pPr>
      <w:r>
        <w:t xml:space="preserve">　　【到舊室。】</w:t>
      </w:r>
      <w:r>
        <w:t xml:space="preserve"> </w:t>
      </w:r>
    </w:p>
    <w:p w14:paraId="003DC8FC" w14:textId="77777777" w:rsidR="00572AE1" w:rsidRDefault="00572AE1">
      <w:pPr>
        <w:pStyle w:val="a3"/>
      </w:pPr>
      <w:r>
        <w:t xml:space="preserve">　　就回到家裡。</w:t>
      </w:r>
      <w:r>
        <w:t xml:space="preserve"> </w:t>
      </w:r>
    </w:p>
    <w:p w14:paraId="5D54197A" w14:textId="77777777" w:rsidR="00572AE1" w:rsidRDefault="00572AE1">
      <w:pPr>
        <w:pStyle w:val="a3"/>
      </w:pPr>
      <w:r>
        <w:t xml:space="preserve">　　【妻驚怖。謂狂鬼變。】</w:t>
      </w:r>
      <w:r>
        <w:t xml:space="preserve"> </w:t>
      </w:r>
    </w:p>
    <w:p w14:paraId="7E62446B" w14:textId="77777777" w:rsidR="00572AE1" w:rsidRDefault="00572AE1">
      <w:pPr>
        <w:pStyle w:val="a3"/>
      </w:pPr>
      <w:r>
        <w:t xml:space="preserve">　　他的妻子很驚慌恐怖，人怎麼死了，怎麼又回來？以為這是狂鬼他變化，當然非常恐懼。</w:t>
      </w:r>
      <w:r>
        <w:t xml:space="preserve"> </w:t>
      </w:r>
    </w:p>
    <w:p w14:paraId="1AE7C911" w14:textId="77777777" w:rsidR="00572AE1" w:rsidRDefault="00572AE1">
      <w:pPr>
        <w:pStyle w:val="a3"/>
      </w:pPr>
      <w:r>
        <w:t xml:space="preserve">　　【雄具語蘇由曰。】</w:t>
      </w:r>
      <w:r>
        <w:t xml:space="preserve"> </w:t>
      </w:r>
    </w:p>
    <w:p w14:paraId="49193EF5" w14:textId="77777777" w:rsidR="00572AE1" w:rsidRDefault="00572AE1">
      <w:pPr>
        <w:pStyle w:val="a3"/>
      </w:pPr>
      <w:r>
        <w:t xml:space="preserve">　　這個雁雄他就講，他說不要怕。</w:t>
      </w:r>
      <w:r>
        <w:t xml:space="preserve"> </w:t>
      </w:r>
    </w:p>
    <w:p w14:paraId="6891162B" w14:textId="77777777" w:rsidR="00572AE1" w:rsidRDefault="00572AE1">
      <w:pPr>
        <w:pStyle w:val="a3"/>
      </w:pPr>
      <w:r>
        <w:t xml:space="preserve">　　【吾死得火車迎。】</w:t>
      </w:r>
      <w:r>
        <w:t xml:space="preserve"> </w:t>
      </w:r>
    </w:p>
    <w:p w14:paraId="210C4F4F" w14:textId="77777777" w:rsidR="00572AE1" w:rsidRDefault="00572AE1">
      <w:pPr>
        <w:pStyle w:val="a3"/>
      </w:pPr>
      <w:r>
        <w:t xml:space="preserve">　　他死的時候得到『火車』來迎接。那個火車就不好了，那個火車就是地獄相，地獄都有火。這個車子是火車。</w:t>
      </w:r>
      <w:r>
        <w:t xml:space="preserve"> </w:t>
      </w:r>
    </w:p>
    <w:p w14:paraId="704B3B73" w14:textId="77777777" w:rsidR="00572AE1" w:rsidRDefault="00572AE1">
      <w:pPr>
        <w:pStyle w:val="a3"/>
      </w:pPr>
      <w:r>
        <w:t xml:space="preserve">　　【在車為猛火被燒。】</w:t>
      </w:r>
      <w:r>
        <w:t xml:space="preserve"> </w:t>
      </w:r>
    </w:p>
    <w:p w14:paraId="11349BFF" w14:textId="77777777" w:rsidR="00572AE1" w:rsidRDefault="00572AE1">
      <w:pPr>
        <w:pStyle w:val="a3"/>
      </w:pPr>
      <w:r>
        <w:t xml:space="preserve">　　在車上就被猛火所燒。被這個猛火燒，那當然是受不了。</w:t>
      </w:r>
      <w:r>
        <w:t xml:space="preserve"> </w:t>
      </w:r>
    </w:p>
    <w:p w14:paraId="2A514ACC" w14:textId="77777777" w:rsidR="00572AE1" w:rsidRDefault="00572AE1">
      <w:pPr>
        <w:pStyle w:val="a3"/>
      </w:pPr>
      <w:r>
        <w:t xml:space="preserve">　　【有一沙門。以水灌車上。火滅身涼。即生希有念。】</w:t>
      </w:r>
      <w:r>
        <w:t xml:space="preserve"> </w:t>
      </w:r>
    </w:p>
    <w:p w14:paraId="0BAF40B1" w14:textId="77777777" w:rsidR="00572AE1" w:rsidRDefault="00572AE1">
      <w:pPr>
        <w:pStyle w:val="a3"/>
      </w:pPr>
      <w:r>
        <w:t xml:space="preserve">　　看到一個出家人，拿著水灌在車上，就好像消防車一樣，水灌下去，車上的火就熄滅了，身體就感覺很清涼。『即生希有念』，他就生起很稀有的一個念頭，怎麼遇到這樣的事情。</w:t>
      </w:r>
      <w:r>
        <w:t xml:space="preserve"> </w:t>
      </w:r>
    </w:p>
    <w:p w14:paraId="5D516BD7" w14:textId="77777777" w:rsidR="00572AE1" w:rsidRDefault="00572AE1">
      <w:pPr>
        <w:pStyle w:val="a3"/>
      </w:pPr>
      <w:r>
        <w:t xml:space="preserve">　　【到王所。】</w:t>
      </w:r>
      <w:r>
        <w:t xml:space="preserve"> </w:t>
      </w:r>
    </w:p>
    <w:p w14:paraId="17A2F106" w14:textId="77777777" w:rsidR="00572AE1" w:rsidRDefault="00572AE1">
      <w:pPr>
        <w:pStyle w:val="a3"/>
      </w:pPr>
      <w:r>
        <w:t xml:space="preserve">　　這個『王』，在地獄肯定是閻羅王，鬼王。到閻羅王的處所這個地方來了。到閻羅王前面來了，看到：</w:t>
      </w:r>
      <w:r>
        <w:t xml:space="preserve"> </w:t>
      </w:r>
    </w:p>
    <w:p w14:paraId="61052574" w14:textId="77777777" w:rsidR="00572AE1" w:rsidRDefault="00572AE1">
      <w:pPr>
        <w:pStyle w:val="a3"/>
      </w:pPr>
      <w:r>
        <w:t xml:space="preserve">　　【有百千萬豬羊雞雉。】</w:t>
      </w:r>
      <w:r>
        <w:t xml:space="preserve"> </w:t>
      </w:r>
    </w:p>
    <w:p w14:paraId="1D7ACEC6" w14:textId="77777777" w:rsidR="00572AE1" w:rsidRDefault="00572AE1">
      <w:pPr>
        <w:pStyle w:val="a3"/>
      </w:pPr>
      <w:r>
        <w:t xml:space="preserve">　　『雉』雞，俗稱野雞，「雉」科屬於鳥類，屬於鳥類這一科的，就是有翅膀的，屬於鳥類。</w:t>
      </w:r>
      <w:r>
        <w:t xml:space="preserve"> </w:t>
      </w:r>
    </w:p>
    <w:p w14:paraId="0B5B5088" w14:textId="77777777" w:rsidR="00572AE1" w:rsidRDefault="00572AE1">
      <w:pPr>
        <w:pStyle w:val="a3"/>
      </w:pPr>
      <w:r>
        <w:t xml:space="preserve">　　【等禽獸。】</w:t>
      </w:r>
      <w:r>
        <w:t xml:space="preserve"> </w:t>
      </w:r>
    </w:p>
    <w:p w14:paraId="492D39A3" w14:textId="77777777" w:rsidR="00572AE1" w:rsidRDefault="00572AE1">
      <w:pPr>
        <w:pStyle w:val="a3"/>
      </w:pPr>
      <w:r>
        <w:t xml:space="preserve">　　『禽』就是飛禽，有翅膀的，雞、鴨、鵝、鳥，有翅膀的，那屬於「禽」；『獸』是走獸，在路上走的，看到這些動物。看到這些動物，肯定他在打獵，打獵這些動物，一生殺生殺了不少。就看到這些禽獸：</w:t>
      </w:r>
      <w:r>
        <w:t xml:space="preserve"> </w:t>
      </w:r>
    </w:p>
    <w:p w14:paraId="6708FFF3" w14:textId="77777777" w:rsidR="00572AE1" w:rsidRDefault="00572AE1">
      <w:pPr>
        <w:pStyle w:val="a3"/>
      </w:pPr>
      <w:r>
        <w:t xml:space="preserve">　　【白王。吾等非彼奪報命哉。乞對雁雄。王曰。汝等致此訴。雁雄定是惡人。先祖奉法。皈依地藏菩薩。以彼孫胤。大聖救免火車苦。雄見庭鳥獸。念地藏。忽變為人形。王即放吾。是故蘇來。更捨家發心自稱佛奴。遊行人間。勸令皈地藏菩薩而已矣。】</w:t>
      </w:r>
      <w:r>
        <w:t xml:space="preserve"> </w:t>
      </w:r>
    </w:p>
    <w:p w14:paraId="5F4FF008" w14:textId="77777777" w:rsidR="00572AE1" w:rsidRDefault="00572AE1">
      <w:pPr>
        <w:pStyle w:val="a3"/>
      </w:pPr>
      <w:r>
        <w:t xml:space="preserve">　　這一段就是雁雄到閻羅王這個地方，看到有豬、羊、雞、鴨這些，還有走獸，都是他生前他殺生的。這些動物都來向閻羅王報告，就是要討命。就是說我們都是被他殺的，所以要向雁雄來討命，『乞對雁雄』，就是要討命。這個閻羅王就講，『汝等致此訴』，你們這些眾生來這裡投訴，來控訴這個雁雄，『雁雄定是惡人』，他肯定是惡人，就是造殺生業的。但是他的祖先信奉佛法，『奉法』就是信奉佛法，而且『皈依地藏菩薩』，就是信奉佛法，皈依地藏王菩薩。『以彼孫胤』，「胤」是後代、後世，他的祖先信奉佛法，又皈依地藏菩薩，所以他祖先這個功德庇蔭到後代子孫。後代子孫不知道學佛，來造惡業，但是先祖積的功德還是有庇蔭到子孫。所以他造了這個惡業，能感應到大聖，感應到地藏菩薩來解救他，讓他免於火車的苦，不要在那個火車上被燒的這種痛苦。這就是《地藏經》講的鐵車地獄。</w:t>
      </w:r>
      <w:r>
        <w:t xml:space="preserve"> </w:t>
      </w:r>
    </w:p>
    <w:p w14:paraId="18B84C2F" w14:textId="77777777" w:rsidR="00572AE1" w:rsidRDefault="00572AE1">
      <w:pPr>
        <w:pStyle w:val="a3"/>
      </w:pPr>
      <w:r>
        <w:t xml:space="preserve">　　『雄見庭鳥獸，念地藏』，雁雄他看見閻羅王庭前這些鳥、走獸，他就念地藏菩薩聖號。這些動物，『忽變為人形』，就變成人了。變為人形，也就是超度，他念了地藏菩薩名號，超度這些畜生道的眾生，把他超生到人道去作人，就我們講超度。那怎麼超度的？他念地藏菩薩名號。所以我們超度，你念佛菩薩名號就能超度，從畜生道，三惡道超度到人天善道，把念佛菩薩的功德迴向給他們。這些畜生道的眾生都變成人了，變成人形，等於是超度了。『王即放吾』，閻羅王就放他還陽。『是故蘇來』，「蘇」就甦醒過來，就活過來。活過來，當然就不敢再去打獵了。『更捨家發心自稱佛奴』，「捨家」就是到寺院去做義工，「當佛奴」就是說現在叫做義工，去佛門裡面做義工。『遊行人間』，就是在「人間」到處勸人家皈依地藏菩薩，『而已矣』。他自己得到這麼殊勝的感應，當然，現在話講叫跟大家分享，也是要幫助地藏菩薩去勸化有緣的眾生，這個也是報佛恩。我們再看第二十二：</w:t>
      </w:r>
      <w:r>
        <w:t xml:space="preserve"> </w:t>
      </w:r>
    </w:p>
    <w:p w14:paraId="714F626A" w14:textId="77777777" w:rsidR="00572AE1" w:rsidRDefault="00572AE1">
      <w:pPr>
        <w:pStyle w:val="a3"/>
      </w:pPr>
      <w:r>
        <w:t xml:space="preserve">　　【童子以爪甲畫地藏延命記第二十二】</w:t>
      </w:r>
      <w:r>
        <w:t xml:space="preserve"> </w:t>
      </w:r>
    </w:p>
    <w:p w14:paraId="0D7F7752" w14:textId="77777777" w:rsidR="00572AE1" w:rsidRDefault="00572AE1">
      <w:pPr>
        <w:pStyle w:val="a3"/>
      </w:pPr>
      <w:r>
        <w:t xml:space="preserve">　　【大宋開寶寺釋惠溫。有童子。不知姓名。歲十四。相者</w:t>
      </w:r>
      <w:r>
        <w:t>(</w:t>
      </w:r>
      <w:r>
        <w:t>學占相人也</w:t>
      </w:r>
      <w:r>
        <w:t>)</w:t>
      </w:r>
      <w:r>
        <w:t>】</w:t>
      </w:r>
      <w:r>
        <w:t xml:space="preserve"> </w:t>
      </w:r>
    </w:p>
    <w:p w14:paraId="6E112D2C" w14:textId="77777777" w:rsidR="00572AE1" w:rsidRDefault="00572AE1">
      <w:pPr>
        <w:pStyle w:val="a3"/>
      </w:pPr>
      <w:r>
        <w:t xml:space="preserve">　　看相算命的。</w:t>
      </w:r>
      <w:r>
        <w:t xml:space="preserve"> </w:t>
      </w:r>
    </w:p>
    <w:p w14:paraId="23FEED84" w14:textId="77777777" w:rsidR="00572AE1" w:rsidRDefault="00572AE1">
      <w:pPr>
        <w:pStyle w:val="a3"/>
      </w:pPr>
      <w:r>
        <w:t xml:space="preserve">　　【健真。】</w:t>
      </w:r>
      <w:r>
        <w:t xml:space="preserve"> </w:t>
      </w:r>
    </w:p>
    <w:p w14:paraId="05EAB69A" w14:textId="77777777" w:rsidR="00572AE1" w:rsidRDefault="00572AE1">
      <w:pPr>
        <w:pStyle w:val="a3"/>
      </w:pPr>
      <w:r>
        <w:t xml:space="preserve">　　這個看相的叫『健真』。</w:t>
      </w:r>
      <w:r>
        <w:t xml:space="preserve"> </w:t>
      </w:r>
    </w:p>
    <w:p w14:paraId="186BD6AA" w14:textId="77777777" w:rsidR="00572AE1" w:rsidRDefault="00572AE1">
      <w:pPr>
        <w:pStyle w:val="a3"/>
      </w:pPr>
      <w:r>
        <w:t xml:space="preserve">　　【見彼童子曰。此子。壽命最短。所殘命只一月而已。師聞健真之說。放童子還親家。】</w:t>
      </w:r>
      <w:r>
        <w:t xml:space="preserve"> </w:t>
      </w:r>
    </w:p>
    <w:p w14:paraId="7C16EB61" w14:textId="77777777" w:rsidR="00572AE1" w:rsidRDefault="00572AE1">
      <w:pPr>
        <w:pStyle w:val="a3"/>
      </w:pPr>
      <w:r>
        <w:t xml:space="preserve">　　這一段就是宋朝，『大宋開寶寺』，「開寶」是宋朝開國皇帝趙匡胤他的年號，有的寺院都用當時的年號做為寺院的名稱。在宋朝開寶寺有一位『釋惠溫』，這個出家人。這個出家人，『有童子，不知姓名』，就是有一個童子，就還沒有成年稱為童子，年紀十四歲。健真是一個算命的人，看到這個童子就講，這個孩子壽命很短，他的壽命只剩下一個月，等於說十四歲就要死了。『師聞健真之說』，惠溫法師就給他放假，就是讓這個童子回到他父母親的家裡。</w:t>
      </w:r>
      <w:r>
        <w:t xml:space="preserve"> </w:t>
      </w:r>
    </w:p>
    <w:p w14:paraId="1650EE37" w14:textId="77777777" w:rsidR="00572AE1" w:rsidRDefault="00572AE1">
      <w:pPr>
        <w:pStyle w:val="a3"/>
      </w:pPr>
      <w:r>
        <w:t xml:space="preserve">　　【時大雨降。】</w:t>
      </w:r>
      <w:r>
        <w:t xml:space="preserve"> </w:t>
      </w:r>
    </w:p>
    <w:p w14:paraId="39CF5EC4" w14:textId="77777777" w:rsidR="00572AE1" w:rsidRDefault="00572AE1">
      <w:pPr>
        <w:pStyle w:val="a3"/>
      </w:pPr>
      <w:r>
        <w:t xml:space="preserve">　　當時就下大雨，回家的路途當中遇到大雨。</w:t>
      </w:r>
      <w:r>
        <w:t xml:space="preserve"> </w:t>
      </w:r>
    </w:p>
    <w:p w14:paraId="6373542D" w14:textId="77777777" w:rsidR="00572AE1" w:rsidRDefault="00572AE1">
      <w:pPr>
        <w:pStyle w:val="a3"/>
      </w:pPr>
      <w:r>
        <w:t xml:space="preserve">　　【往還不通。】</w:t>
      </w:r>
      <w:r>
        <w:t xml:space="preserve"> </w:t>
      </w:r>
    </w:p>
    <w:p w14:paraId="5A712D6B" w14:textId="77777777" w:rsidR="00572AE1" w:rsidRDefault="00572AE1">
      <w:pPr>
        <w:pStyle w:val="a3"/>
      </w:pPr>
      <w:r>
        <w:t xml:space="preserve">　　要回到寺院也不行，要回到俗家也不通。所以就，</w:t>
      </w:r>
      <w:r>
        <w:t xml:space="preserve"> </w:t>
      </w:r>
    </w:p>
    <w:p w14:paraId="42E8515D" w14:textId="77777777" w:rsidR="00572AE1" w:rsidRDefault="00572AE1">
      <w:pPr>
        <w:pStyle w:val="a3"/>
      </w:pPr>
      <w:r>
        <w:t xml:space="preserve">　　【投宿畫師屋。】</w:t>
      </w:r>
      <w:r>
        <w:t xml:space="preserve"> </w:t>
      </w:r>
    </w:p>
    <w:p w14:paraId="65864169" w14:textId="77777777" w:rsidR="00572AE1" w:rsidRDefault="00572AE1">
      <w:pPr>
        <w:pStyle w:val="a3"/>
      </w:pPr>
      <w:r>
        <w:t xml:space="preserve">　　去跟人家借住，借在一個畫家的房子過夜（就是畫畫的）。</w:t>
      </w:r>
      <w:r>
        <w:t xml:space="preserve"> </w:t>
      </w:r>
    </w:p>
    <w:p w14:paraId="6A88572C" w14:textId="77777777" w:rsidR="00572AE1" w:rsidRDefault="00572AE1">
      <w:pPr>
        <w:pStyle w:val="a3"/>
      </w:pPr>
      <w:r>
        <w:t xml:space="preserve">　　【見圖地藏菩薩像。】</w:t>
      </w:r>
      <w:r>
        <w:t xml:space="preserve"> </w:t>
      </w:r>
    </w:p>
    <w:p w14:paraId="0B8520C2" w14:textId="77777777" w:rsidR="00572AE1" w:rsidRDefault="00572AE1">
      <w:pPr>
        <w:pStyle w:val="a3"/>
      </w:pPr>
      <w:r>
        <w:t xml:space="preserve">　　看到畫師有畫地藏菩薩的聖像，這個童子他就用自己的指甲，學畫圖在壁上，用指甲畫地藏菩薩像，把它畫在牆壁上。</w:t>
      </w:r>
      <w:r>
        <w:t xml:space="preserve"> </w:t>
      </w:r>
    </w:p>
    <w:p w14:paraId="0D4669ED" w14:textId="77777777" w:rsidR="00572AE1" w:rsidRDefault="00572AE1">
      <w:pPr>
        <w:pStyle w:val="a3"/>
      </w:pPr>
      <w:r>
        <w:t xml:space="preserve">　　【天晴雨盡還家。】</w:t>
      </w:r>
      <w:r>
        <w:t xml:space="preserve"> </w:t>
      </w:r>
    </w:p>
    <w:p w14:paraId="615A6C75" w14:textId="77777777" w:rsidR="00572AE1" w:rsidRDefault="00572AE1">
      <w:pPr>
        <w:pStyle w:val="a3"/>
      </w:pPr>
      <w:r>
        <w:t xml:space="preserve">　　天氣晴朗了，雨已經停了，他就回到家裡了。</w:t>
      </w:r>
      <w:r>
        <w:t xml:space="preserve"> </w:t>
      </w:r>
    </w:p>
    <w:p w14:paraId="64FFA9A8" w14:textId="77777777" w:rsidR="00572AE1" w:rsidRDefault="00572AE1">
      <w:pPr>
        <w:pStyle w:val="a3"/>
      </w:pPr>
      <w:r>
        <w:t xml:space="preserve">　　【月餘之後。復到開寶寺。】</w:t>
      </w:r>
      <w:r>
        <w:t xml:space="preserve"> </w:t>
      </w:r>
    </w:p>
    <w:p w14:paraId="3F1C741D" w14:textId="77777777" w:rsidR="00572AE1" w:rsidRDefault="00572AE1">
      <w:pPr>
        <w:pStyle w:val="a3"/>
      </w:pPr>
      <w:r>
        <w:t xml:space="preserve">　　過了一個月之後，他又回到開寶寺。</w:t>
      </w:r>
      <w:r>
        <w:t xml:space="preserve"> </w:t>
      </w:r>
    </w:p>
    <w:p w14:paraId="419F4D75" w14:textId="77777777" w:rsidR="00572AE1" w:rsidRDefault="00572AE1">
      <w:pPr>
        <w:pStyle w:val="a3"/>
      </w:pPr>
      <w:r>
        <w:t xml:space="preserve">　　【惠溫歡喜。謂健真所說空。】</w:t>
      </w:r>
      <w:r>
        <w:t xml:space="preserve"> </w:t>
      </w:r>
    </w:p>
    <w:p w14:paraId="176B61F0" w14:textId="77777777" w:rsidR="00572AE1" w:rsidRDefault="00572AE1">
      <w:pPr>
        <w:pStyle w:val="a3"/>
      </w:pPr>
      <w:r>
        <w:t xml:space="preserve">　　惠溫法師看到很歡喜，他說『健真』這個算命的，『所說空』，他講的話落空了，講得不準。</w:t>
      </w:r>
      <w:r>
        <w:t xml:space="preserve"> </w:t>
      </w:r>
    </w:p>
    <w:p w14:paraId="0D990543" w14:textId="77777777" w:rsidR="00572AE1" w:rsidRDefault="00572AE1">
      <w:pPr>
        <w:pStyle w:val="a3"/>
      </w:pPr>
      <w:r>
        <w:t xml:space="preserve">　　【即召真。令見童子。此兒延命。將五十年。實不識所由。】</w:t>
      </w:r>
      <w:r>
        <w:t xml:space="preserve"> </w:t>
      </w:r>
    </w:p>
    <w:p w14:paraId="426BA359" w14:textId="77777777" w:rsidR="00572AE1" w:rsidRDefault="00572AE1">
      <w:pPr>
        <w:pStyle w:val="a3"/>
      </w:pPr>
      <w:r>
        <w:t xml:space="preserve">　　找健真來，說你講的不準，你說他一個月就要死，他過了一個多月，他還活得好好的回來。健真看到這個童子，這個孩子延命了，而且還會延了五十年。『實不識所由』，不曉得什麼緣由，怎麼他突然延長這麼長的壽命？</w:t>
      </w:r>
      <w:r>
        <w:t xml:space="preserve"> </w:t>
      </w:r>
    </w:p>
    <w:p w14:paraId="3666562A" w14:textId="77777777" w:rsidR="00572AE1" w:rsidRDefault="00572AE1">
      <w:pPr>
        <w:pStyle w:val="a3"/>
      </w:pPr>
      <w:r>
        <w:t xml:space="preserve">　　【童子自語。吾以爪甲畫地藏像。其夜有僧。交臥言談。汝五十五十。如此再三唱。除此外。無餘修善事。師及相者。嘆曰。聖力不思議。後童子出家具戒。惠藏法師是也矣。】</w:t>
      </w:r>
      <w:r>
        <w:t xml:space="preserve"> </w:t>
      </w:r>
    </w:p>
    <w:p w14:paraId="0F045204" w14:textId="77777777" w:rsidR="00572AE1" w:rsidRDefault="00572AE1">
      <w:pPr>
        <w:pStyle w:val="a3"/>
      </w:pPr>
      <w:r>
        <w:t xml:space="preserve">　　這個童子就自己講，他說我用指甲畫地藏菩薩的聖像，那天晚上他就夢到有一個出家人，跟他躺在一起，跟他言談，跟他講『汝五十五十，如此再三唱』，給他講三遍。他說就有個出家人跟他臥在一起，然後跟他談話，說你「五十五十」，講了三遍。他說除這樁事情之外，也沒有修其他的善事。所以他師父以及看相的，就很讚歎說，『聖力不思議』。你看他用指甲去畫地藏菩薩像，竟然有這麼殊勝的感應，延壽五十年。後來這個童子就出家了，也受了具足戒，後來他法號就是『惠藏法師是也』。畫這個像，也是很殊勝的。造像，在《地藏經》講，你用畫畫，或者是金銀銅鐵，或者是石頭，造這個像，都有不可思議的功德。反過來，就是如果毀壞聖像，那罪過也是阿鼻地獄的罪。所以罪福就在人的一念之間。如果你恭敬供養，實在講獲福無量無邊，非常非常殊勝的。</w:t>
      </w:r>
      <w:r>
        <w:t xml:space="preserve"> </w:t>
      </w:r>
    </w:p>
    <w:p w14:paraId="33CB253E" w14:textId="77777777" w:rsidR="00572AE1" w:rsidRDefault="00572AE1">
      <w:pPr>
        <w:pStyle w:val="a3"/>
      </w:pPr>
      <w:r>
        <w:t xml:space="preserve">　　我們看到畫地藏菩薩像這麼殊勝的感應，我們看到江老師畫「地獄變相圖」，又畫《地藏菩薩本願經》，這個畫像如果我們去流通，也是無量功德。現在我們也不會畫，現在印刷術發達，印製非常精美，所以這個善事我們也可以來修，這個善事大家都能修，現在可以說人人都有能力來修。因為不會畫，請人家印的，那這就很方便。現在印刷術發達，而且成本也不高。如果你有請人家畫一尊像，那也要花不少錢，現在用印的就很方便。特別江老師他也是義務畫的，他也不賣錢，他的畫都不賣錢。我們學會也是義務，大家發心印經、印佛像，來幫他流通，做這些幫他流通，這些大家都可以隨喜功德。只要至心、誠心的來修，感應都不可思議，這個有經典可以做為我們修學的一個依據。</w:t>
      </w:r>
      <w:r>
        <w:t xml:space="preserve"> </w:t>
      </w:r>
    </w:p>
    <w:p w14:paraId="1360816F" w14:textId="77777777" w:rsidR="00572AE1" w:rsidRDefault="00572AE1">
      <w:pPr>
        <w:pStyle w:val="a3"/>
      </w:pPr>
      <w:r>
        <w:t xml:space="preserve">　　好，今天時間到了，我們就先學到這一段，後面還有第二十三，我們就下一次再來學習。祝大家福慧增長，法喜充滿。阿彌陀佛！　　</w:t>
      </w:r>
    </w:p>
    <w:sectPr w:rsidR="00572A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6F4C9" w14:textId="77777777" w:rsidR="00572AE1" w:rsidRDefault="00572AE1" w:rsidP="009418D8">
      <w:r>
        <w:separator/>
      </w:r>
    </w:p>
  </w:endnote>
  <w:endnote w:type="continuationSeparator" w:id="0">
    <w:p w14:paraId="2A0BFA40" w14:textId="77777777" w:rsidR="00572AE1" w:rsidRDefault="00572AE1" w:rsidP="00941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EB994" w14:textId="77777777" w:rsidR="00572AE1" w:rsidRDefault="00572AE1" w:rsidP="009418D8">
      <w:r>
        <w:separator/>
      </w:r>
    </w:p>
  </w:footnote>
  <w:footnote w:type="continuationSeparator" w:id="0">
    <w:p w14:paraId="014F1F6E" w14:textId="77777777" w:rsidR="00572AE1" w:rsidRDefault="00572AE1" w:rsidP="009418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D8"/>
    <w:rsid w:val="00572AE1"/>
    <w:rsid w:val="007931EE"/>
    <w:rsid w:val="0094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4EC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8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8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8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8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1753</Words>
  <Characters>9995</Characters>
  <Application>Microsoft Office Word</Application>
  <DocSecurity>0</DocSecurity>
  <Lines>83</Lines>
  <Paragraphs>23</Paragraphs>
  <ScaleCrop>false</ScaleCrop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