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4414D" w14:textId="77777777" w:rsidR="00547DFE" w:rsidRDefault="00547DFE">
      <w:r>
        <w:t xml:space="preserve">地藏菩薩像靈驗記　　悟道法師主講　　（第十集）　　</w:t>
      </w:r>
      <w:r>
        <w:t>2020/6/1</w:t>
      </w:r>
      <w:r>
        <w:t xml:space="preserve">　　華藏淨宗學會　　檔名：</w:t>
      </w:r>
      <w:r>
        <w:t xml:space="preserve">WD14-010-0010 </w:t>
      </w:r>
    </w:p>
    <w:p w14:paraId="295A02C3" w14:textId="77777777" w:rsidR="00547DFE" w:rsidRDefault="00547DFE">
      <w:pPr>
        <w:pStyle w:val="a3"/>
      </w:pPr>
      <w:r>
        <w:t xml:space="preserve">　　《地藏菩薩像靈驗記》。諸位同修，及網路前的同修，大家晚上好。阿彌陀佛！請放掌。我們繼續來跟大家分享《地藏菩薩像靈驗記》：</w:t>
      </w:r>
      <w:r>
        <w:t xml:space="preserve"> </w:t>
      </w:r>
    </w:p>
    <w:p w14:paraId="7D28B9DE" w14:textId="77777777" w:rsidR="00547DFE" w:rsidRDefault="00547DFE">
      <w:pPr>
        <w:pStyle w:val="a3"/>
      </w:pPr>
      <w:r>
        <w:t xml:space="preserve">　　【并州大原尼智藏畫地藏感應記第二十六】</w:t>
      </w:r>
      <w:r>
        <w:t xml:space="preserve"> </w:t>
      </w:r>
    </w:p>
    <w:p w14:paraId="1E6F8159" w14:textId="77777777" w:rsidR="00547DFE" w:rsidRDefault="00547DFE">
      <w:pPr>
        <w:pStyle w:val="a3"/>
      </w:pPr>
      <w:r>
        <w:t xml:space="preserve">　　『并州』是古代十二州之一，在現在大陸山西省太原、大同這一帶，太原是山西省的省會，在大同這個地方自古以來就是佛教聖地，我們也曾經到大同華嚴寺做過兩次的三時繫念法會。我們看這個文：</w:t>
      </w:r>
      <w:r>
        <w:t xml:space="preserve"> </w:t>
      </w:r>
    </w:p>
    <w:p w14:paraId="36C1E503" w14:textId="77777777" w:rsidR="00547DFE" w:rsidRDefault="00547DFE">
      <w:pPr>
        <w:pStyle w:val="a3"/>
      </w:pPr>
      <w:r>
        <w:t xml:space="preserve">　　【大原尼智藏。特事地藏菩薩。欣求西方淨土。捨錢二百文。畫阿彌陀像。左右脇士。地藏觀音二體。安置房舍。信心禮供。】</w:t>
      </w:r>
      <w:r>
        <w:t xml:space="preserve"> </w:t>
      </w:r>
    </w:p>
    <w:p w14:paraId="477B67FA" w14:textId="77777777" w:rsidR="00547DFE" w:rsidRDefault="00547DFE">
      <w:pPr>
        <w:pStyle w:val="a3"/>
      </w:pPr>
      <w:r>
        <w:t xml:space="preserve">　　到這裡是一段。這一段就是記載『大原』，古代「大」跟「太」它同一個字。我們有看到很多字，古時候它一個字有兩個讀音，像我們看到「見」，看見的見，在古代的「見」跟現在的「現」是同一個字，用的地方不一樣，念的音就不一樣，後來再多造一個字。這裡是講太原，就是現在山西省省會這個地方。在桃園，到太原機場，也都有直飛的航班。</w:t>
      </w:r>
      <w:r>
        <w:t xml:space="preserve"> </w:t>
      </w:r>
    </w:p>
    <w:p w14:paraId="6450AB06" w14:textId="77777777" w:rsidR="00547DFE" w:rsidRDefault="00547DFE">
      <w:pPr>
        <w:pStyle w:val="a3"/>
      </w:pPr>
      <w:r>
        <w:t xml:space="preserve">　　「大原尼」，這個尼就是出家女眾，受比丘尼戒，法號叫『智藏』。『特事地藏菩薩』，「特」就是她特別奉事地藏菩薩，我們現在一般講修地藏法門。她特別事奉地藏菩薩，禮拜地藏菩薩、讀誦《地藏菩薩本願經》、宣揚地藏菩薩經典這些教義，這都是屬於奉事，依照《地藏經》來修行。她雖然是念《地藏經》，但是她『欣求西方淨土』。也就是說，她念《地藏菩薩本願經》，或者是說地藏三經（《本願經》是比較普遍），依照《地藏經》來修學，但是修學她的目的，她不是求人天福報，她把這個修學的功德迴向求往生到西方淨土。這樣能不能往生？答案是肯定的，後面會給我們做一個證明。「欣求」這兩個字就非常關鍵，因為我們求往生西方極樂世界，要欣求西方淨土；欣求西方淨土，必定要厭離我們這個娑婆穢土。</w:t>
      </w:r>
      <w:r>
        <w:t xml:space="preserve"> </w:t>
      </w:r>
    </w:p>
    <w:p w14:paraId="05BDF0C8" w14:textId="77777777" w:rsidR="00547DFE" w:rsidRDefault="00547DFE">
      <w:pPr>
        <w:pStyle w:val="a3"/>
      </w:pPr>
      <w:r>
        <w:t xml:space="preserve">　　我們這個娑婆世界，我們現在在六道，我們現在地球上這個世界，佛在《彌陀經》、在《無量壽經》、在《觀無量壽佛經》都有講到，我們現在住的這個世界是污染非常嚴重的，叫做五濁惡世，我們現在並不是在善世這個階段、這個時期。《彌陀經》，我們做三時繫念，我們常常讀誦，「劫濁、見濁、煩惱濁、眾生濁、命濁」，這個濁就是污濁、污染。劫濁，劫是印度梵語劫波，就是計算時間的一個大單位。講一個劫，就是時間很長。時間無所謂染著，沒有染著，時間是不相應行法，在《唯識論》裡面講，它是不相應行法。不相應行法，就是我們一般講抽象概念，所以時間也沒有什麼清淨不清淨、污染不污染。為什麼說劫濁？主要說這個時期這種污染的事情太多了，就是我們俗話常講，遇到年頭不好。發生的事情比較不好的那些年頭，就說這個年頭不好、這個時代不好，像今年庚子年，有很多人講。早上華藏衛視陳總裁也來我們信義路華藏淨宗學會來拜訪，她就給我講，今年年頭不好。台灣話講「歹年冬」，就是這個年頭不好。這個就是經典上講的劫濁。劫是一個很長的時間，就是這麼長的階段裡面，這個污染是愈來愈嚴重。所以劫是指時間。</w:t>
      </w:r>
      <w:r>
        <w:t xml:space="preserve"> </w:t>
      </w:r>
    </w:p>
    <w:p w14:paraId="62CAD5D6" w14:textId="77777777" w:rsidR="00547DFE" w:rsidRDefault="00547DFE">
      <w:pPr>
        <w:pStyle w:val="a3"/>
      </w:pPr>
      <w:r>
        <w:lastRenderedPageBreak/>
        <w:t xml:space="preserve">　　見是見解，知見、思想，這個思想見解的渾濁。實在講，第一個劫濁，就是說在這個時期，這麼長的時期裡面，有下面那四種染濁、污濁。就是在這個階段，人，那種邪知邪見的，特別特別的多。佛在《楞嚴經》給我們講，「末法時期，邪師說法，如恆河沙」，我們現在是出生在釋迦牟尼佛的末法時期，末法的初期，剛過一千年。在我們現前這個時期，邪知邪見的老師太多了，叫邪師說法，一個人他就一個邪見，邪知邪見充斥在這個社會，縱然在佛門裡面也免不了邪知邪見。所以我們在見濁這麼嚴重的一個時代，真的，你要遇到正法，遇到真正的善知識，真的是過去生的善根福德因緣深厚，你才能遇到。遇到了，你才能聽得進去，才能接受，你才有能力去辨別真妄。特別在這個時代，真正的善知識，他要出來弘法，那必定障礙很多，遭到這種嫉妒障礙必定很多，招來毀謗、攻擊那就更多了。在這種情況之下，我們遇到了，能不能不受影響？這個也不容易。過去早年也有一些同修，聽人家講一些閒言閒語，他就不來聽我們淨老和尚講經了，他就不聽了，被人家誤導了，這個非常非常可惜。你沒有依止明師，你修學佛法肯定走入歧途。而且現在這個時代也不能夠去說別人的不是，只有在講席當中依照經典講，然後能夠流通，讓有緣的人接觸到，</w:t>
      </w:r>
      <w:r>
        <w:t>接觸到，就給他自己去辨別、去選擇。有善根的人，他遇到正法，他就歡喜接受；沒有善根，或者善根很淺的，遇到正法，他不能接受，或者接受了，很短暫的時間，他就不再接受了。</w:t>
      </w:r>
      <w:r>
        <w:t xml:space="preserve"> </w:t>
      </w:r>
    </w:p>
    <w:p w14:paraId="1A7A60E4" w14:textId="77777777" w:rsidR="00547DFE" w:rsidRDefault="00547DFE">
      <w:pPr>
        <w:pStyle w:val="a3"/>
      </w:pPr>
      <w:r>
        <w:t xml:space="preserve">　　所以現在是知見非常渾濁的一個時代，在《華嚴經》講「入見稠林」，好像森林，很稠密的森林，你一進去就迷路了，你就走不出來了，你沒有能力去分辨是非善惡、真妄邪正。所以《阿難問事佛吉凶經》講，「從明師受戒」。《阿難問事佛吉凶經》，阿難就請問釋迦牟尼佛，為什麼有人學佛（就是事佛，事奉的事，事佛就是學佛），有的人得到吉祥，但有的人卻得到凶災？佛的回答，第一個得到吉祥的就是「從明師受戒」，這是第一個條件，後面就講了很多。學佛得到凶災的，他沒有親近到善知識，沒有親近明師，或者親近明師，他不能依教奉行，還是造惡業，他的果報當然也就不好。那個不是因為學了佛不好，因為自己學錯了，跟錯人了，學錯了，當然果報就不好。學對了，必定是吉祥，不會得到凶災。所以在末法時期，真的也非常不容易，見濁這麼嚴重的時代，我們能遇到正法，遇到真善知識，的確非常不容易。</w:t>
      </w:r>
      <w:r>
        <w:t xml:space="preserve"> </w:t>
      </w:r>
    </w:p>
    <w:p w14:paraId="63E3BEC0" w14:textId="77777777" w:rsidR="00547DFE" w:rsidRDefault="00547DFE">
      <w:pPr>
        <w:pStyle w:val="a3"/>
      </w:pPr>
      <w:r>
        <w:t xml:space="preserve">　　再來就煩惱濁，煩惱就是貪、瞋、痴、慢、疑、惡見，六大煩惱，我們一般都講貪瞋痴。我們在這個煩惱濁的時代，內有煩惱，外有誘惑，在整個環境都是引誘我們起貪瞋痴慢這些煩惱的。我們縱然學了佛，也無法避免增長貪瞋痴。我們自己學了佛，增長貪瞋痴自己也不知道，還以為我們修行修得還不錯，念佛念得還不錯，實際上貪瞋痴不但沒有減輕，不斷的增長。這個我們淨老和尚在講席當中也講了很多，他就舉出一個例子，比如說貪，現在不貪世間法了，世間這些財色、名利不貪了，但貪佛法，貪佛法還是貪，只是換對象，貪心沒有改變。所以世間法不能貪，佛法也不能貪。</w:t>
      </w:r>
      <w:r>
        <w:t xml:space="preserve"> </w:t>
      </w:r>
    </w:p>
    <w:p w14:paraId="3319C73C" w14:textId="77777777" w:rsidR="00547DFE" w:rsidRDefault="00547DFE">
      <w:pPr>
        <w:pStyle w:val="a3"/>
      </w:pPr>
      <w:r>
        <w:t xml:space="preserve">　　最近我們學習蔡禮旭老師在馬來西亞講的《群書治要》，《群書治要》這一套講的是最詳細，也最深入的，剖析我們這些貪瞋痴，用我們生活上點點滴滴的例子來講，讓我們體會得更深刻。我們聽淨老和尚講，我們有個概念、有個大原則，但是在細節上如果再聽《群書治要》的補充說明，我們就會更清楚淨老和尚講的，幫助我們深入理解淨老和尚講的。比如說貪，我們貪很多對象，財、色、名、食、睡都是貪。貪財，財物；貪色，色除了男女色之外，還有其他的，凡是物質的都是包括在這個色裡面。你貪古董、你貪房子，生活上這些物質方面的，都屬於色。名，這個更難擺</w:t>
      </w:r>
      <w:r>
        <w:lastRenderedPageBreak/>
        <w:t>脫，我們人沒有不好名的。這個名就是面子，所以這個名比利更不容易放下。有的人特別貪名，利他看得比較淡；有的名利他都很重；有的人貪利，他名比較淡，總是離不開貪。食，貪吃，吃喝玩樂。貪吃，我自己這個習氣很重，我自己很清楚，從小貪吃，嘴饞。跟我父親，我父親也是沒學佛，殺生吃肉這些，從小我也養成這個習慣。個人的習氣，像我大哥、我弟弟，我二哥、三哥，他們都比我輕。像我弟弟他都不挑食的，我大哥他也不挑食，他們很早就吃素，他們沒有出家，他們很早吃素。我是可以吃素，但是沒有辦法吃長素，吃三淨肉，學了佛吃三淨肉。家裡初一、十五煮素食，早上煮素食，可以吃，到外面就沒有吃素，也特別喜歡挑吃。所以實在講，貪吃，身體都不好，病從口入，古人講的是一點都沒錯。</w:t>
      </w:r>
      <w:r>
        <w:t xml:space="preserve"> </w:t>
      </w:r>
    </w:p>
    <w:p w14:paraId="7EFD0975" w14:textId="77777777" w:rsidR="00547DFE" w:rsidRDefault="00547DFE">
      <w:pPr>
        <w:pStyle w:val="a3"/>
      </w:pPr>
      <w:r>
        <w:t xml:space="preserve">　　現在我們看到整個社會上，經濟發達，貪吃的情況就更嚴重了。以前我們小時候殺生吃肉還是年節才有，不是天天吃，不是富貴人家天天有肉吃，過年過節才有。以前政府規定一個月禁屠一天，現在就不知道了，現在沒聽說了，不知道還有沒有？這條法令不曉得還有沒有？但是我們現在看到天天雞鴨魚肉，天天過年。以前過年過節才有得吃，現在天天有。這個是貪吃，在《無量壽經》講「貪餮」，貪餮就是貪吃。貪睡，就是懶惰懈怠放逸，都屬於貪睡。你看這個五欲，我們學了佛，出了家，還有沒有貪？如果沒有聽《群書治要》，有一些方面，我們還不知道自己犯了這麼嚴重的毛病。所以我鼓勵同修聽這一套，所以我們也特別做出播經機跟大家結緣。這個不但是講政治，實在講，哪一樣不是政治？一個小家庭能夠治理得好，都是政治。特別對我們學佛有很大的幫助，因此我們淨老和尚特別推薦這個，在聯合國教科文組織優先推出的就是《群書治要》。現在方便大家學習，節錄《３６Ｏ》，請老師翻成白話，又翻成十個國家的語言文字。淨老和尚真是大慈大悲，救度這些苦難眾生，然後請老師來講。實在講，我們有這個因緣，大家要知道來學習，我們的煩惱才有可能減輕。不然我們一天到晚煩惱增長，自己也不知道，都隨順自己的煩惱習氣，</w:t>
      </w:r>
      <w:r>
        <w:t>哪有在修行？沒有。我自己喜歡的，我討厭的，隨順我們的習氣，沒有隨順佛菩薩在經典的教誨，實在講也是還不明理，不明理也就談不上修行。所以明理很重要。明理，現在聽我們老和尚講，再聽蔡老師的《群書治要》（我是推薦這一套，多聽幾遍），真的幫助我們改過修善積德，才知道我們自己錯在哪裡。</w:t>
      </w:r>
      <w:r>
        <w:t xml:space="preserve"> </w:t>
      </w:r>
    </w:p>
    <w:p w14:paraId="4C60C457" w14:textId="77777777" w:rsidR="00547DFE" w:rsidRDefault="00547DFE">
      <w:pPr>
        <w:pStyle w:val="a3"/>
      </w:pPr>
      <w:r>
        <w:t xml:space="preserve">　　現在整個世界煩惱激烈的增長，特別在這種競爭的時代，現在這個時代，全球人類都是效法西方的功利主義。利之所在，就是人要去爭的，要競爭的。西方從小教競爭，中國從小教禮讓，東西方文化基本上不同點在這裡。你教爭，這個世界怎麼會和平？孟子講，「上下交征利，而國危矣」。現在世界交征利，世界危矣，危險，災難多，天災人禍一大堆。什麼原因？爭來的。競爭提升，鬥爭；鬥爭提升，戰爭。現在我們真的看到這個世界一天比一天亂，災難一天比一天多，一次比一次嚴重。印光祖師在《文鈔》講，世間這個災難緣由從哪裡來？「眾生貪瞋之心所致而已」。就一句話，一言以蔽之，就是眾生有貪心、瞋恨心導致的。貪心隨著物質享受而激烈增長，現在都是拼經濟，拼經濟幹什麼？追求物質享受。這種貪心是無止境的，「人心不足蛇吞象」。貪不到怎麼辦？競爭。競爭又得不到怎麼辦？戰爭，用搶的。戰爭結果怎麼樣？破壞、毀滅。刀兵劫，瘟疫（傳染病）、水災、火災、地震、風災什麼都來了；飢餓，饑饉、蝗蟲過境，這些天災人禍全部到，所以戰爭過了之後就毀滅。戰爭，人都會起瞋恨心。現在的戰爭是核子大戰，「世界灰燼矣」，世界變灰了。怎麼來的？眾生貪瞋所致。隨著追求物質的享受而激烈的增長，還不是說緩慢的</w:t>
      </w:r>
      <w:r>
        <w:t>增長，是激增，激烈的增長，大幅度的增長，我們現在是生活在這樣的環境。</w:t>
      </w:r>
      <w:r>
        <w:t xml:space="preserve"> </w:t>
      </w:r>
    </w:p>
    <w:p w14:paraId="37591ABE" w14:textId="77777777" w:rsidR="00547DFE" w:rsidRDefault="00547DFE">
      <w:pPr>
        <w:pStyle w:val="a3"/>
      </w:pPr>
      <w:r>
        <w:t xml:space="preserve">　　眾生濁，就是我們眾緣和合生起的人事環境、物質環境。我們整個地球現在污染非常嚴重，溫室效應也沒辦法改善，都是人為製造的。地球自然生態失去平衡，南北極的冰山快速融化，海水污染、空氣污染，這些植物有農藥，現在種的植物還有轉基因的，吃了對身體都不好。這些統統屬於眾生濁，環境的大污染。命濁，我們生長在這個時代，生命很短促，不要以為我們今天還活著，那明天還能不能活著不知道，人命無常。特別在這種大災難的時代，你看今年新冠狀病毒的傳染，多少人傳染死了。還有其他災難！所以這是五濁惡世。</w:t>
      </w:r>
      <w:r>
        <w:t xml:space="preserve"> </w:t>
      </w:r>
    </w:p>
    <w:p w14:paraId="7063BC65" w14:textId="77777777" w:rsidR="00547DFE" w:rsidRDefault="00547DFE">
      <w:pPr>
        <w:pStyle w:val="a3"/>
      </w:pPr>
      <w:r>
        <w:t xml:space="preserve">　　我們現在是娑婆的穢土，如果我們不認識娑婆這個穢土，不認識西方淨土，我們怎麼會發願求生淨土？我們怎麼能放下這個娑婆的穢土？所以我們必須認識清楚，認識這兩個世界的現狀。怎麼認識？多讀經，經讀了再去對照，看看我們眼前這個世界，然後再對照西方極樂世界，所以兩個世界截然不同。真正知道這個世間苦空無常無我，我們為什麼還要留戀這個世間？為什麼不發願求生西方淨土？信願念佛，求生西方淨土。如果不認識我們這個娑婆穢土的真相，就放不下。放不下就是還沒有覺悟，沒有發菩提心。知道這個世間苦，這個人就覺悟了。所以《淨語》裡面講「能知即是善生時」，一個人知道這個世間苦，他善根就生起來了，就是善根生起來的時候。我們不覺悟是怎麼樣？人在苦中不知苦。也不是說不知道苦，不覺悟。因此你看在古代一千多年前，善根深厚，他就知道這個世間五濁惡世。其實佛在三千年前，那個時候的環境比我們現在天差地別，那個時候佛就說是五濁惡世，到三千年後的今天，那五濁不曉得嚴重多少倍了。</w:t>
      </w:r>
      <w:r>
        <w:t xml:space="preserve"> </w:t>
      </w:r>
    </w:p>
    <w:p w14:paraId="3D3F5292" w14:textId="77777777" w:rsidR="00547DFE" w:rsidRDefault="00547DFE">
      <w:pPr>
        <w:pStyle w:val="a3"/>
      </w:pPr>
      <w:r>
        <w:t xml:space="preserve">　　所以這位比丘尼「智藏」，她「特事地藏菩薩」，但是她厭離娑婆，「欣求西方淨土」。厭離娑婆穢土，欣求西方淨土，這個就是《彌陀經》講的信願念佛，求生淨土。蕅益祖師講，能不能往生，關鍵在信願之有無。你相不相信這個世間很苦？相不相信有極樂世界「無有眾苦，但受諸樂」？你真相信了，真發願，厭離娑婆，願生西方，那你決定得生，這是往生的關鍵。往生品位高下，是你念佛功夫的淺深。念佛有狹義跟廣義的，狹義的就是我們淨土這個念佛，如果依《彌陀經》、《無量壽經》是提倡持名念佛，《觀經》提倡實相念佛、觀想念佛、觀像念佛、持名念佛都有。而且《觀經》九品往生，那個修法就所有的佛法都包括在裡面，造惡業的也包括在裡面，九品，從上上品到下下品。你看上上品，念佛、念法、念僧，讀誦經典、持佛名號，讀誦大乘經典，沒有指定哪一部經，大乘經都可以。狹義的就是指《彌陀經》、淨土三經講的，比如說持名念佛，或者觀想念佛、觀像念佛。廣義的，實在講，所有的佛法都叫念佛法門。為什麼？佛是覺悟的意思，所有的佛法都是教人覺悟的，覺悟就是佛，不是都是念佛法門嗎？參禪也是念佛，持咒也是念佛，修止觀也是念佛，都是要讓你覺悟的。這個從廣義來講都不離念佛。所以蕅益祖師在《梵室偶談</w:t>
      </w:r>
      <w:r>
        <w:t>》他勸參禪的人，他說參禪的人要求生淨土，你也不用捨棄參禪這個法門來修持名念佛，你還是參你的禪，你只要把參禪的功夫，信願，你真信發願求生淨土，一樣往生。這在《無量壽經》、在《觀無量壽經》，我們都找到經典的依據。《無量壽經》三輩往生，三輩往生當中有一心三輩，就是修其他大乘法門，信願念佛往生的。《觀經》九品那就更廣了，有讀經往生的、有持戒往生的、念佛往生的，持大乘戒、小乘戒，世間善人，包括造作惡業的，《觀經》這個九品無所不包。所以我們淨土三經要互參。所以修任何法門，持咒、修密的，你看黃念祖老居士他修密，他是上師，臨終，他也是念佛往生。自古以來參禪的，念佛往生的很多。我們做中峰國師三時繫念，中峰國師他原來是參禪的，參到大徹大悟、明心見性，晚年回頭來修淨土，編了《三時繫念》，所以他《三時繫念》的開示都有禪機在裡面。的確淨土法門是無所不包。</w:t>
      </w:r>
      <w:r>
        <w:t xml:space="preserve"> </w:t>
      </w:r>
    </w:p>
    <w:p w14:paraId="414F89D3" w14:textId="77777777" w:rsidR="00547DFE" w:rsidRDefault="00547DFE">
      <w:pPr>
        <w:pStyle w:val="a3"/>
      </w:pPr>
      <w:r>
        <w:t xml:space="preserve">　　所以這位比丘尼智藏，她雖然是奉事地藏菩薩，但是她把奉事地藏菩薩這個功德迴向發願求生西方淨土。所以你說念《地藏經》，有沒有妨礙我們往生淨土？沒有，你修任何法門都沒有妨礙。我們淨老和尚過去講過，甚至你信其他宗教的，你只要具足信願，依你那個教的修行方法，也可以往生淨土。你看道教，以前修道、修仙的，念佛往生的也有，《淨土聖賢錄》都有。這個文字很簡單，但是它裡面的內涵是很深廣。所以「大原尼智藏，特事地藏菩薩，欣求西方淨土」，她是迴向發願求生淨土。所以學其他宗教，我們淨老和尚也講，真信發願，根據你那個教的修行法門，如理如法修，這樣迴向也能往生淨土。比如說基督教的，奉行十戒，這就是他的念佛，這在經文裡面都找到依據。道教的，修《太上感應篇》，迴向發願求生淨土，《感應篇》也是印光祖師提倡的，那個就是屬於念佛。所以這個念佛法門是含蓋一切的，修任何法門都是念佛法門，具足信願都可以往生西方淨土。</w:t>
      </w:r>
      <w:r>
        <w:t xml:space="preserve"> </w:t>
      </w:r>
    </w:p>
    <w:p w14:paraId="236734E0" w14:textId="77777777" w:rsidR="00547DFE" w:rsidRDefault="00547DFE">
      <w:pPr>
        <w:pStyle w:val="a3"/>
      </w:pPr>
      <w:r>
        <w:t xml:space="preserve">　　下面講，『捨錢二百文，畫阿彌陀像，左右脇士，地藏觀音二體』。她施捨「錢二百文」，捨錢請人「畫阿彌陀像」，畫阿彌陀佛的佛像，左右兩邊「地藏觀音」。就像現在我們做三時繫念，長生祿位供觀音，往生蓮位供地藏，當中阿彌陀佛。『安置房舍』，安置在她住的房舍裡面。『信心禮供』，這個地方，「信心」非常重要。這個信很難，《彌陀經》、《無量壽經》佛都給我們講，這是難信之法，特別是淨土法門是難信之法，行不難，但是難在信。實在講，所有佛法也都是難信之法，只是這個淨土特別難信，佛在《無量壽經》講「信樂受持，難中之難，無過此難」，難上加難，稱為難信之法。這個信不容易。《華嚴經》講「信為道元功德母」。我們現在學了佛，我們是不是信佛？實在講，不能說沒信，沒有信，我們怎麼會來學佛？但是我們這樣的信，是不是就是經典講的信？有沒有達到經典講的信的標準？實在講，我們淨老和尚過去在講席當中也講過很多，他出家去受戒回來，去台中蓮社禮謝老師，李老師遠遠看到他，就指著他說：「你要信佛！你要信佛！」他聽了莫名其妙，他說我都出家了，出家去教佛學院也教了兩年，現在又受戒回來，我不信佛，我還能這樣做嗎？他聽到一臉茫然。後來李老師請他進去裡面坐，再跟他講什麼才叫</w:t>
      </w:r>
      <w:r>
        <w:t>真信？就是經典講的，你能夠依教奉行，那才是真信。沒有依教奉行，這不算真信，要依教奉行。</w:t>
      </w:r>
      <w:r>
        <w:t xml:space="preserve"> </w:t>
      </w:r>
    </w:p>
    <w:p w14:paraId="49644B51" w14:textId="77777777" w:rsidR="00547DFE" w:rsidRDefault="00547DFE">
      <w:pPr>
        <w:pStyle w:val="a3"/>
      </w:pPr>
      <w:r>
        <w:t xml:space="preserve">　　所以這個信，我們想到中峰國師《三時繫念》，中峰國師《三時繫念》在開示的文當中講得非常有道理，一般我們講信願行，他講信行願，他說「信而無行，即不成其信」。就是這個信，要透過行來證實你所相信的這樁事情，沒有透過行，這個信不能成立，我們總是半信半疑。講得的確有道理。「行者，《楞嚴經》云：都攝六根，淨念相繼，不假方便，自得心開。《阿彌陀經》云：若有善男子、善女人，聞說阿彌陀佛，執持名號，若一日、若二日乃至若七日，一心不亂。其人臨命終時，阿彌陀佛，與諸聖眾，現在其前」，他的行，引用經典來給我們講，這個就是行。這個行，我們達到經典講的，能都攝六根，淨念相繼，不假方便，就自得心開。另外《楞嚴經》也有兩句經文，「憶佛念佛，現前當來必定見佛」。你念佛都念到見佛了，你還不信嗎？當然不懷疑了。我們還沒有見佛，當然我們有懷疑，就叫半信半疑，所以這個行要加強。</w:t>
      </w:r>
      <w:r>
        <w:t xml:space="preserve"> </w:t>
      </w:r>
    </w:p>
    <w:p w14:paraId="27AA4961" w14:textId="77777777" w:rsidR="00547DFE" w:rsidRDefault="00547DFE">
      <w:pPr>
        <w:pStyle w:val="a3"/>
      </w:pPr>
      <w:r>
        <w:t xml:space="preserve">　　過去我也常常跟同修分享這個信，根據我自己的體會，剛開始什麼都不懂，我們就來信佛，這個叫迷信。因為不懂，不懂就信了。我們入了佛門，遇到善知識，聽經聞法，我們對佛法有正確的認識、正確的觀念，這個時候的信心叫正信，正確的信佛，信佛的心態正確了。就是這個信當中，我們有正確的去理解這個佛法。理解之後，我們如果能夠進一步去落實，去把它做到，這個就行。行，這個時候我們信心就深入，深信了。如果你只有正信，沒有去實行，這個信不深，信心是正確，觀念不會錯，但是這個信心不深入。如果確實去實行，去把它做到了，信心深入；信心深入之後，證實經典上講的這個效果，那個時候就真信了。像我們讀《彌陀經》講，你念到一心，見到佛、見到極樂世界，你還會懷疑嗎？不會了。沒見到，總是半信半疑。所以這個信，迷信、正信、深信、真信。這裡這個比丘尼，我們知道她深信了，在淨業三福講「深信因果」，這個信心已經深入，有根了。所以她「信心禮供」，這個就跟一般沒有信心來禮拜供養當然就不一樣。這是說明這位比丘尼智藏，她修行的一個情況。</w:t>
      </w:r>
      <w:r>
        <w:t xml:space="preserve"> </w:t>
      </w:r>
    </w:p>
    <w:p w14:paraId="4ACDD7BE" w14:textId="77777777" w:rsidR="00547DFE" w:rsidRDefault="00547DFE">
      <w:pPr>
        <w:pStyle w:val="a3"/>
      </w:pPr>
      <w:r>
        <w:t xml:space="preserve">　　【太平興國五年庚辰。】</w:t>
      </w:r>
      <w:r>
        <w:t xml:space="preserve"> </w:t>
      </w:r>
    </w:p>
    <w:p w14:paraId="55DA7521" w14:textId="77777777" w:rsidR="00547DFE" w:rsidRDefault="00547DFE">
      <w:pPr>
        <w:pStyle w:val="a3"/>
      </w:pPr>
      <w:r>
        <w:t xml:space="preserve">　　括弧有公元九八Ｏ年。</w:t>
      </w:r>
      <w:r>
        <w:t xml:space="preserve"> </w:t>
      </w:r>
    </w:p>
    <w:p w14:paraId="38CC5C6A" w14:textId="77777777" w:rsidR="00547DFE" w:rsidRDefault="00547DFE">
      <w:pPr>
        <w:pStyle w:val="a3"/>
      </w:pPr>
      <w:r>
        <w:t xml:space="preserve">　　【大風吹破人屋。尼之屋舍。同壞畢。明日尋像所在。都失之。心生憂惱。祈念地藏菩薩。至日面瞻仰虛空。遙見一物。飄颻在虛空。數數放光如電。一時計下地。即所求像也。歡喜。如舊安置屋內。】</w:t>
      </w:r>
      <w:r>
        <w:t xml:space="preserve"> </w:t>
      </w:r>
    </w:p>
    <w:p w14:paraId="130217CA" w14:textId="77777777" w:rsidR="00547DFE" w:rsidRDefault="00547DFE">
      <w:pPr>
        <w:pStyle w:val="a3"/>
      </w:pPr>
      <w:r>
        <w:t xml:space="preserve">　　這一段是講，在公元九八Ｏ年，『太平興國五年庚辰』這一年，她的房屋被大風吹破了，她的屋舍都被吹壞了。吹壞了，第二天她去找地藏像，她請人家畫的地藏像、畫的佛像都找不到了，『都失之』，不知道吹到哪裡去了？『心生憂惱』，很憂慮，一直想要找回那個佛像。『祈念地藏菩薩』，「祈」就祈求，念地藏菩薩的聖號，求地藏菩薩加持，讓她能找回這個佛像。『至日』，到了一天之後，她『面瞻仰虗空』，往虛空看，很遠看到一個東西『飄颻』，隨風飄動，好像在空中看到有個東西隨風飄過來，在虛空。而且還『數數放光如電』，結果還放光，就飄到地下。一看就是她要找的佛像，所以看到非常歡喜。『如舊』，就是房屋再修理修理，照常安置在她屋裡面供奉。</w:t>
      </w:r>
      <w:r>
        <w:t xml:space="preserve"> </w:t>
      </w:r>
    </w:p>
    <w:p w14:paraId="52576C96" w14:textId="77777777" w:rsidR="00547DFE" w:rsidRDefault="00547DFE">
      <w:pPr>
        <w:pStyle w:val="a3"/>
      </w:pPr>
      <w:r>
        <w:t xml:space="preserve">　　【七年二月二十三日。】</w:t>
      </w:r>
      <w:r>
        <w:t xml:space="preserve"> </w:t>
      </w:r>
    </w:p>
    <w:p w14:paraId="7EED85EA" w14:textId="77777777" w:rsidR="00547DFE" w:rsidRDefault="00547DFE">
      <w:pPr>
        <w:pStyle w:val="a3"/>
      </w:pPr>
      <w:r>
        <w:t xml:space="preserve">　　這個事情是庚辰五年，到庚辰七年二月二十三日：</w:t>
      </w:r>
      <w:r>
        <w:t xml:space="preserve"> </w:t>
      </w:r>
    </w:p>
    <w:p w14:paraId="79375086" w14:textId="77777777" w:rsidR="00547DFE" w:rsidRDefault="00547DFE">
      <w:pPr>
        <w:pStyle w:val="a3"/>
      </w:pPr>
      <w:r>
        <w:t xml:space="preserve">　　【語朋友曰。地藏菩薩。導吾於淨土。明日決定可終。燒香散花。唱三尊名號。各一百八返。端坐合掌。向西方卒矣。】</w:t>
      </w:r>
      <w:r>
        <w:t xml:space="preserve"> </w:t>
      </w:r>
    </w:p>
    <w:p w14:paraId="5A1921E2" w14:textId="77777777" w:rsidR="00547DFE" w:rsidRDefault="00547DFE">
      <w:pPr>
        <w:pStyle w:val="a3"/>
      </w:pPr>
      <w:r>
        <w:t xml:space="preserve">　　過了兩年，她就告訴她的朋友，這朋友就是同參道友，一起在共修的這些同參道友，就給大家講，她說地藏菩薩引導我往生西方淨土，『明日決定可終』，明天就可以往生了。到了第二天，『燒香散花，唱三尊名號』，「三尊」就是她供奉的阿彌陀佛、觀音、地藏，唱三尊名號。『各一百八返』，「各一百八返」就是各一百零八遍。『端坐合掌』，面向西方，就往生了。這是供奉地藏迴向發願求生西方淨土一個公案。我記得這個公案在《淨土聖賢錄》也有。我們再看下面這個公案：</w:t>
      </w:r>
      <w:r>
        <w:t xml:space="preserve"> </w:t>
      </w:r>
    </w:p>
    <w:p w14:paraId="1135C906" w14:textId="77777777" w:rsidR="00547DFE" w:rsidRDefault="00547DFE">
      <w:pPr>
        <w:pStyle w:val="a3"/>
      </w:pPr>
      <w:r>
        <w:t xml:space="preserve">　　【海陵縣童子戲沙畫地藏感通記第二十七】</w:t>
      </w:r>
      <w:r>
        <w:t xml:space="preserve"> </w:t>
      </w:r>
    </w:p>
    <w:p w14:paraId="576DB090" w14:textId="77777777" w:rsidR="00547DFE" w:rsidRDefault="00547DFE">
      <w:pPr>
        <w:pStyle w:val="a3"/>
      </w:pPr>
      <w:r>
        <w:t xml:space="preserve">　　『海陵縣』，西漢的時候設置，到明朝初年才廢，就是現在江蘇省泰州市。這些地方我們都曾經去過做三時繫念。古時候：</w:t>
      </w:r>
      <w:r>
        <w:t xml:space="preserve"> </w:t>
      </w:r>
    </w:p>
    <w:p w14:paraId="261B65CC" w14:textId="77777777" w:rsidR="00547DFE" w:rsidRDefault="00547DFE">
      <w:pPr>
        <w:pStyle w:val="a3"/>
      </w:pPr>
      <w:r>
        <w:t xml:space="preserve">　　【海陵縣諸兒。戲沙畫地藏菩薩像。俄聞雷聲。而皆各生怖惶逃走。如隨風雲。散在萬方。皆值夭。】</w:t>
      </w:r>
      <w:r>
        <w:t xml:space="preserve"> </w:t>
      </w:r>
    </w:p>
    <w:p w14:paraId="041D02A7" w14:textId="77777777" w:rsidR="00547DFE" w:rsidRDefault="00547DFE">
      <w:pPr>
        <w:pStyle w:val="a3"/>
      </w:pPr>
      <w:r>
        <w:t xml:space="preserve">　　這一段就講『海陵縣』這個地方，『諸兒』，就是有一些兒童，兒童在沙灘上遊戲，他做什麼遊戲？在沙灘畫地藏菩薩的像，用沙在沙灘上畫地藏像。沒多久聽到打雷，雷聲很大，那個雷打下來，『而皆各生怖惶逃走』，這些小孩子很恐怖，驚惶的逃走、散開了。『如隨風雲，散在萬方』，就是跑散了。『皆值夭』，「值」是遇到，「夭」就是有生命危險，遇到突然這個雷打下來，有生命危險。</w:t>
      </w:r>
      <w:r>
        <w:t xml:space="preserve"> </w:t>
      </w:r>
    </w:p>
    <w:p w14:paraId="67FB7557" w14:textId="77777777" w:rsidR="00547DFE" w:rsidRDefault="00547DFE">
      <w:pPr>
        <w:pStyle w:val="a3"/>
      </w:pPr>
      <w:r>
        <w:t xml:space="preserve">　　【時一沙門出來濟之。或沉。沙門信手助彼兒。或在倒地子。僧信手援而負之。或在呌吞聲者。懷含暖言。畫師兒。惶走入海中。有一僧。助持吾安岸頭。求飲食養之。昨日授玉。即開掌見之。其珠似水晶。大如蓮子。父取之還家。為兒造地藏菩薩像。件珠。置像掌中。彼兒長大。後甚以富貴也而已。】</w:t>
      </w:r>
      <w:r>
        <w:t xml:space="preserve"> </w:t>
      </w:r>
    </w:p>
    <w:p w14:paraId="34D17F0C" w14:textId="77777777" w:rsidR="00547DFE" w:rsidRDefault="00547DFE">
      <w:pPr>
        <w:pStyle w:val="a3"/>
      </w:pPr>
      <w:r>
        <w:t xml:space="preserve">　　這是小孩子用沙畫地藏菩薩像，遇到雷聲，驚惶四散逃走，有生命危險，這個時候有一個沙門（一個出家人）出來救濟他們。『或沉』，掉在水裡，這個沙門信手就幫助這個兒童，把他拉起來；或者有的倒在地上，把他扶起來；或者有的在驚叫，把他抱在懷裡，給他安慰，『暖言』安慰。其中畫師的兒子，畫畫的畫師的兒子，他很驚惶跑到海當中去。『有一僧』，就是這個出家人幫助他，『助持』，安置在岸邊上，找些飲食來給他吃，而且還授給他一個寶玉，就是珠寶，放在他手中。手掌伸開，看到這個珠好像水晶，像蓮子那麼大。他父親把他兒子找回去了，『取之還家』，回到家裡就為他的兒子造地藏菩薩像，這個珠子就放在地藏菩薩的手上。現在我們看到地藏有拿錫杖，手上有拿一顆珠。這個兒子長大以後，他就得到富貴。這就是說小孩子他是在遊戲，畫地藏菩薩像，都得到這麼殊勝的感應。這就是給我們講造像的功德不可思議，必定得福報。若能依教修行，這一生必定往生作佛。我們再看下面這個公案：</w:t>
      </w:r>
      <w:r>
        <w:t xml:space="preserve"> </w:t>
      </w:r>
    </w:p>
    <w:p w14:paraId="6403AD2C" w14:textId="77777777" w:rsidR="00547DFE" w:rsidRDefault="00547DFE">
      <w:pPr>
        <w:pStyle w:val="a3"/>
      </w:pPr>
      <w:r>
        <w:t xml:space="preserve">　　【金城瓦官寺西壁畫地藏靈化記第二十八】</w:t>
      </w:r>
      <w:r>
        <w:t xml:space="preserve"> </w:t>
      </w:r>
    </w:p>
    <w:p w14:paraId="7C176B90" w14:textId="77777777" w:rsidR="00547DFE" w:rsidRDefault="00547DFE">
      <w:pPr>
        <w:pStyle w:val="a3"/>
      </w:pPr>
      <w:r>
        <w:t xml:space="preserve">　　『瓦官寺』，記載始建於東晉興寧二年，公元三百六十四年，這個很早，快一千七百年，一千六百多年。為南京地區最古老的佛寺之一，這在南京，江蘇省會在南京。瓦官寺歷經多次興廢，歷朝歷代寺院有時候興旺起來、有時候荒廢，很多次，這些古建築已經都不在了。在二ＯＯ三年當地有重建瓦官寺，位置在南京市秦淮區門西花露北崗十二號。這現在的瓦官寺，可能地點上就不一樣，但是寺的名稱還是一樣。</w:t>
      </w:r>
      <w:r>
        <w:t xml:space="preserve"> </w:t>
      </w:r>
    </w:p>
    <w:p w14:paraId="298679CF" w14:textId="77777777" w:rsidR="00547DFE" w:rsidRDefault="00547DFE">
      <w:pPr>
        <w:pStyle w:val="a3"/>
      </w:pPr>
      <w:r>
        <w:t xml:space="preserve">　　【瓦官寺內西壁。畫地藏菩薩聖像。貌如中老比丘。納衣文彩鮮潔。每日夜五更初放光明。見之者。十而一二。】</w:t>
      </w:r>
      <w:r>
        <w:t xml:space="preserve"> </w:t>
      </w:r>
    </w:p>
    <w:p w14:paraId="26FBD5D7" w14:textId="77777777" w:rsidR="00547DFE" w:rsidRDefault="00547DFE">
      <w:pPr>
        <w:pStyle w:val="a3"/>
      </w:pPr>
      <w:r>
        <w:t xml:space="preserve">　　這是講古代瓦官寺裡面，西面的牆壁有畫一尊地藏菩薩聖像，那個面貌好像一個中年的比丘。地藏菩薩像，大部分都是出家人的像，只是有戴帽子跟沒戴帽子，都是出家這種比丘像。『納衣』就是袈裟，『文彩鮮潔』，很鮮明、很清潔。『每日夜五更』，每一天到夜裡五更，就是入夜之後，晚上七點到隔天五點，這就是五更，就是十個小時，在中國古代算時辰的。我們現在晚上十二點叫三更半夜，它是三更的一半，三更就是十一點到凌晨一點，這兩個小時叫三更，第三更。七點到九點，第一更；九點到十一點，二更；十一點到一點，三更；一點到三點，四更；三點到五點，是五更。它這個像就從晚上七點到第二天五點，都放光明。『見之者，十而一二』，看到的人，十個有一、二個。</w:t>
      </w:r>
      <w:r>
        <w:t xml:space="preserve"> </w:t>
      </w:r>
    </w:p>
    <w:p w14:paraId="26475234" w14:textId="77777777" w:rsidR="00547DFE" w:rsidRDefault="00547DFE">
      <w:pPr>
        <w:pStyle w:val="a3"/>
      </w:pPr>
      <w:r>
        <w:t xml:space="preserve">　　【近代天竺沙門華天。頗神異。祈請像感。具見光明。曰。此像。昔日隋國之智顗禪師。】</w:t>
      </w:r>
      <w:r>
        <w:t xml:space="preserve"> </w:t>
      </w:r>
    </w:p>
    <w:p w14:paraId="1929581B" w14:textId="77777777" w:rsidR="00547DFE" w:rsidRDefault="00547DFE">
      <w:pPr>
        <w:pStyle w:val="a3"/>
      </w:pPr>
      <w:r>
        <w:t xml:space="preserve">　　『智顗』就是天台宗智者大師，隋朝時代的。</w:t>
      </w:r>
      <w:r>
        <w:t xml:space="preserve"> </w:t>
      </w:r>
    </w:p>
    <w:p w14:paraId="6225B4A9" w14:textId="77777777" w:rsidR="00547DFE" w:rsidRDefault="00547DFE">
      <w:pPr>
        <w:pStyle w:val="a3"/>
      </w:pPr>
      <w:r>
        <w:t xml:space="preserve">　　【為救三途眾生苦輪。所圖畫色像。然放光明。照六道之中。見像及顗。遊三惡趣。說法華經。救苦與樂。云云。聞此事後。禮拜供養者。頗多矣。】</w:t>
      </w:r>
      <w:r>
        <w:t xml:space="preserve"> </w:t>
      </w:r>
    </w:p>
    <w:p w14:paraId="5B90A1B7" w14:textId="77777777" w:rsidR="00547DFE" w:rsidRDefault="00547DFE">
      <w:pPr>
        <w:pStyle w:val="a3"/>
      </w:pPr>
      <w:r>
        <w:t xml:space="preserve">　　這個公案，也是地藏菩薩聖像顯靈。『天竺沙門』，「天竺」就是印度，印度的出家人『華天，頗神異』，得道高僧，他「頗神異」，異就是很特別的一些事蹟，他啟請聖像有感應，所以他都能見到這些光明。他說，『此像』，就是這個像，是『隋國』，就是隋朝那個時代，智者大師。就是天台宗第一代祖宗，智者大師。天台宗是很有名的，特別在日本最崇拜中國兩位祖師，一個是天台智者大師，一個是善導大師，而且智者大師算是日本佛教的開山祖師。所以在比叡山，比叡山是日本佛教的母親，在古時候，不管你是哪個宗派，出家人要出來弘法，必須到山上修學十六年。比叡山，我跟我們淨老和尚去過，在二ＯＯ二年去參訪過。他們那個畫像，第一代祖師就是智者大師，二祖也是中國的祖師，還有六祖，其他的才是他們日本的祖師。所以天台在日本它的地位是相當之高。天台智者大師，就是「智顗禪師」。『為救三途眾生苦輪』，就是為了救三惡道眾生的痛苦，他畫地藏菩薩的聖像。聖像『然放光明，照六道之中』，照在六道之中，『見像及顗』，見到地藏菩薩像，還有見到智者大師。智者大師不是一般人，相傳是釋迦牟尼佛化身到中國來示現祖師的身分，所以智者大師後人也稱為東土小釋迦。現在很多講經的法師，多數都採取天台宗的</w:t>
      </w:r>
      <w:r>
        <w:t>五重玄義，像蕅益祖師的《彌陀要解》，他就採取天台宗的五重玄義。另外就是華嚴宗的十門開啟，用這種方式來講解經典。智者大師當然他的神蹟也很多，就是過去我們淨老和尚講席當中常講的，大師念《法華經》念到入定，入定之後看到靈山一會儼然未散。就是釋迦牟尼佛講《法華經》在靈鷲山講的，他去參加聽經，出定之後，他說釋迦牟尼佛講《法華經》這一會還沒散，還在講。但是他距離釋迦牟尼佛滅度已經一千多年了。佛菩薩他們都超越時空了，我們凡夫看，有時間的流轉；佛菩薩的境界看，沒有。所以他入定，他可以回到過去，也可以進入未來，超越時空。</w:t>
      </w:r>
      <w:r>
        <w:t xml:space="preserve"> </w:t>
      </w:r>
    </w:p>
    <w:p w14:paraId="5698E004" w14:textId="77777777" w:rsidR="00547DFE" w:rsidRDefault="00547DFE">
      <w:pPr>
        <w:pStyle w:val="a3"/>
      </w:pPr>
      <w:r>
        <w:t xml:space="preserve">　　畫地藏像，也是為了救度六道受苦受難的眾生。我們在六道生死輪迴的確是苦不堪言，佛菩薩大慈大悲、救苦救難，就是用盡所有的方法來幫助我們脫離六道生死輪迴之苦。所以在這個光明當中，照這個六道之中，見到地藏菩薩的像，以及見到智者大師。智者大師也到三惡道『說《法華經》』，因為天台宗主修的經典就是《妙法蓮華經》，就是《法華經》。說這個經，『救苦與樂』。《法華經》其中有一品，「觀世音菩薩普門品」，讀誦的人很多。「觀世音菩薩普門品」就是出自於《妙法蓮華經》其中的一品，這一品經讀誦的人特別多。觀音菩薩應以什麼身得度，即現什麼身而為說法，大慈大悲，救苦救難。在《無量壽經》佛也給我們講，「若有善男子、善女人，遇到急難恐怖，但自歸命觀世音菩薩，無不得解脫者」。我們遇到緊急的，遇到災難各方面的，身體的疾病、天災人禍等等，凡是讓我們恐怖不安的，只要歸命觀世音菩薩，都能得到解脫，到安穩處。所以「說《法華經》，救苦與樂」，救苦救難，悲能拔苦，慈能與樂。『云云。聞此事後，禮拜供養者，頗多矣。』聽到沙門這麼講，很多人聽到之後，請地藏菩薩像，去禮拜供養的人就滿多的。所以天竺沙門華天來弘揚佛法，到東土來弘揚佛法，有緣的人都得到不可思議的功德利益。</w:t>
      </w:r>
      <w:r>
        <w:t xml:space="preserve"> </w:t>
      </w:r>
    </w:p>
    <w:p w14:paraId="41D6E0EE" w14:textId="77777777" w:rsidR="00547DFE" w:rsidRDefault="00547DFE">
      <w:pPr>
        <w:pStyle w:val="a3"/>
      </w:pPr>
      <w:r>
        <w:t xml:space="preserve">　　好，今天時間到了，後面還有四個公案，我們下個星期應該可以圓滿，今天我們分享三個公案，後面四個公案我們下星期繼續來分享。　　地藏菩薩像靈驗記　　（第十集）　　</w:t>
      </w:r>
      <w:r>
        <w:t>2020/6/1</w:t>
      </w:r>
      <w:r>
        <w:t xml:space="preserve">　　華藏淨宗學會　　檔名：</w:t>
      </w:r>
      <w:r>
        <w:t>WD14-010-0010</w:t>
      </w:r>
      <w:r>
        <w:t xml:space="preserve">２０地藏菩薩像靈驗記　　（第十集）　　</w:t>
      </w:r>
      <w:r>
        <w:t>2020/6/1</w:t>
      </w:r>
      <w:r>
        <w:t xml:space="preserve">　　華藏淨宗學會　　檔名：</w:t>
      </w:r>
      <w:r>
        <w:t>WD14-010-0010</w:t>
      </w:r>
      <w:r>
        <w:t>３</w:t>
      </w:r>
    </w:p>
    <w:sectPr w:rsidR="00547D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0C70B" w14:textId="77777777" w:rsidR="00547DFE" w:rsidRDefault="00547DFE" w:rsidP="002F26A4">
      <w:r>
        <w:separator/>
      </w:r>
    </w:p>
  </w:endnote>
  <w:endnote w:type="continuationSeparator" w:id="0">
    <w:p w14:paraId="3A277213" w14:textId="77777777" w:rsidR="00547DFE" w:rsidRDefault="00547DFE" w:rsidP="002F2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78540" w14:textId="77777777" w:rsidR="00547DFE" w:rsidRDefault="00547DFE" w:rsidP="002F26A4">
      <w:r>
        <w:separator/>
      </w:r>
    </w:p>
  </w:footnote>
  <w:footnote w:type="continuationSeparator" w:id="0">
    <w:p w14:paraId="7A443855" w14:textId="77777777" w:rsidR="00547DFE" w:rsidRDefault="00547DFE" w:rsidP="002F26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4"/>
    <w:rsid w:val="002F26A4"/>
    <w:rsid w:val="00547DF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C907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26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26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26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26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1692</Words>
  <Characters>9645</Characters>
  <Application>Microsoft Office Word</Application>
  <DocSecurity>0</DocSecurity>
  <Lines>80</Lines>
  <Paragraphs>22</Paragraphs>
  <ScaleCrop>false</ScaleCrop>
  <Company/>
  <LinksUpToDate>false</LinksUpToDate>
  <CharactersWithSpaces>11315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