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6748" w14:textId="77777777" w:rsidR="00B40D11" w:rsidRDefault="00B40D11">
      <w:r>
        <w:t xml:space="preserve">地藏菩薩本願經　　悟道法師主講　　（第十四集）　　</w:t>
      </w:r>
      <w:r>
        <w:t>2020/6/2</w:t>
      </w:r>
      <w:r>
        <w:t xml:space="preserve">　　華藏淨宗學會　　檔名：</w:t>
      </w:r>
      <w:r>
        <w:t xml:space="preserve">WD14-011-0014 </w:t>
      </w:r>
    </w:p>
    <w:p w14:paraId="468AFFC9" w14:textId="77777777" w:rsidR="00B40D11" w:rsidRDefault="00B40D11">
      <w:pPr>
        <w:pStyle w:val="a3"/>
      </w:pPr>
      <w:r>
        <w:t xml:space="preserve">　　《地藏菩薩本願經講記》。諸位同修，及網路前的同修，大家好。阿彌陀佛！請翻開經本，一百六十四頁倒數第二行，從經文看起：</w:t>
      </w:r>
      <w:r>
        <w:t xml:space="preserve"> </w:t>
      </w:r>
    </w:p>
    <w:p w14:paraId="5D83988F" w14:textId="77777777" w:rsidR="00B40D11" w:rsidRDefault="00B40D11">
      <w:pPr>
        <w:pStyle w:val="a3"/>
      </w:pPr>
      <w:r>
        <w:t xml:space="preserve">　　【未出家時。為小國王。與一鄰國王為友。同行十善。饒益眾生。】</w:t>
      </w:r>
      <w:r>
        <w:t xml:space="preserve"> </w:t>
      </w:r>
    </w:p>
    <w:p w14:paraId="1C809E49" w14:textId="77777777" w:rsidR="00B40D11" w:rsidRDefault="00B40D11">
      <w:pPr>
        <w:pStyle w:val="a3"/>
      </w:pPr>
      <w:r>
        <w:t xml:space="preserve">　　我們上一集學習到有兩個國王，這個國王後來成佛了。我們看這個註解：「這一尊佛在沒有出家之前，是一個小國王，與鄰國國王為友，志同道合，用十善業道治國，教導全國人民斷十惡、修十善」。這尊佛就是一切智成就如來，還沒有出家之前，他跟一個鄰國（就是隔壁國家）的國王『為友』，這個友就是志同道合才稱朋友。這兩個小國王都是用十善業道來治國，教導全國人民斷十惡、修十善。也就是我們現在講的中國傳統文化、倫理道德因果教育，就是十善來治國、來教化人民。『饒益』，「饒是豐饒，益是利益」，就是用十善來治國，就給人民最豐饒的利益了。這個國王是善王，用善來教導全國人民、來領導全國人民，這個國家的人民就有福報了，所以都能得到豐饒的利益。「在物質與精神生活上都能達到滿足」，我們現在講，都能得到圓滿，得到幸福美滿的人生。「國王念念希望人民真正能得利益，過幸福美滿的生活。」這個也是給辦政治、領導人的一個榜樣，你應該怎麼來領導人民，怎麼來教導人民。在中國過去古代，皇帝必須具備君、親、師這三方面，「作之君」，領導；「作之親」，像父母親一樣照顧兒女，所以在中國古時候，地方的官稱為「父母官」，跟現在不一樣，現在學西方國家叫「公僕」。父母沒有對兒女不好的、</w:t>
      </w:r>
      <w:r>
        <w:t>沒有不照顧兒女的、沒有不愛護兒女的，所以用父母官這個名詞好。用公僕，公僕這個是僕人對主人，像現在常常鬧勞資糾紛，那你說這樣好嗎？所以還是過去那個是正確的。「作之師」，你要教導他。所以一個國家領導人，或者地方上的領導人，都具備這三個條件。我們再看下面經文：</w:t>
      </w:r>
      <w:r>
        <w:t xml:space="preserve"> </w:t>
      </w:r>
    </w:p>
    <w:p w14:paraId="0D45256C" w14:textId="77777777" w:rsidR="00B40D11" w:rsidRDefault="00B40D11">
      <w:pPr>
        <w:pStyle w:val="a3"/>
      </w:pPr>
      <w:r>
        <w:t xml:space="preserve">　　【其鄰國內所有人民多造眾惡。二王議計廣設方便。】</w:t>
      </w:r>
      <w:r>
        <w:t xml:space="preserve"> </w:t>
      </w:r>
    </w:p>
    <w:p w14:paraId="30B95DFA" w14:textId="77777777" w:rsidR="00B40D11" w:rsidRDefault="00B40D11">
      <w:pPr>
        <w:pStyle w:val="a3"/>
      </w:pPr>
      <w:r>
        <w:t xml:space="preserve">　　他們兩個國家提倡十善來治國，他們兩個有共識，但是其他的國家就不這樣了，所以其他的鄰國，國內所有的人民都是造十惡業。「鄰國人民造種種罪業」，這個種種罪業就是不出十惡業了。他們是用十善治國，其他的國家就不用十善，不用十善，必定就是十惡，十惡業就造作種種的罪業。「這兩位仁慈的國王共同商議用什麼方法來救護他們」，來幫助他們。看到其他的鄰國統統在造惡業，他們也很慈悲，不但自己國家治理好，還要幫助其他國家的人民，所以這個都是慈悲心的一個表現。『二王議計』，就是他們在研究了，這裡我們淨老和尚也講到了，「古時候的國王，作之君、作之親、作之師。君是君王，領導全國人民；親是要以父母愛護兒女一樣的心對待全國人民，愛民如子；師是要做人民的老師、表率，這才是一個最好的領導人，讓全國人民享福。」</w:t>
      </w:r>
      <w:r>
        <w:t xml:space="preserve"> </w:t>
      </w:r>
    </w:p>
    <w:p w14:paraId="52570D12" w14:textId="77777777" w:rsidR="00B40D11" w:rsidRDefault="00B40D11">
      <w:pPr>
        <w:pStyle w:val="a3"/>
      </w:pPr>
      <w:r>
        <w:t xml:space="preserve">　　【一王發願。早成佛道。當度是輩。令使無餘。一王發願。若不先度罪苦。令是安樂。得至菩提。我終未願成佛。】</w:t>
      </w:r>
      <w:r>
        <w:t xml:space="preserve"> </w:t>
      </w:r>
    </w:p>
    <w:p w14:paraId="709D4FCA" w14:textId="77777777" w:rsidR="00B40D11" w:rsidRDefault="00B40D11">
      <w:pPr>
        <w:pStyle w:val="a3"/>
      </w:pPr>
      <w:r>
        <w:t xml:space="preserve">　　「這兩位小國王願心不一樣，但是目標相同，都是為眾生造福，都是想幫助眾生離苦得樂。其中一位國王發願早日成佛，才能廣度眾生，令使無餘，每個人都得度，</w:t>
      </w:r>
      <w:r>
        <w:lastRenderedPageBreak/>
        <w:t>一個也不漏。」「若不成佛，雖然有願，心有餘而力不足，還是無法廣度眾生」，於是這個國王發心求道要先成佛。的確，我們如果沒有成佛，度不了眾生。所以成佛為了什麼？為了度眾生，就是四弘誓願第一願「眾生無邊誓願度」，後面三願統統是為了第一願「眾生無邊誓願度」。為什麼要斷煩惱？為了要度眾生；為什麼要學法門？也是為了度眾生；為什麼要成佛道？也是為了度眾生。所以這個四弘誓願，後面三願都是為了落實第一願。所以成佛道就是為了度眾生。</w:t>
      </w:r>
      <w:r>
        <w:t xml:space="preserve"> </w:t>
      </w:r>
    </w:p>
    <w:p w14:paraId="5E0AF9EF" w14:textId="77777777" w:rsidR="00B40D11" w:rsidRDefault="00B40D11">
      <w:pPr>
        <w:pStyle w:val="a3"/>
      </w:pPr>
      <w:r>
        <w:t xml:space="preserve">　　「另外一位國王發願，自己沒有成佛前，要先度罪苦眾生，令是安樂，幫助罪苦眾生離苦得樂，得至菩提；菩提是覺悟，得至菩提就是證得無上正等正覺，就是成佛。這是所謂菩薩發心，不為自己，要為別人。」那這是另外一個國王他發的願，兩個國王發的願不一樣，但是目的都是為了要度眾生，一個國王發願，「我要早一天成佛道來度眾生」，另外一個國王就是發的願，他要先幫助罪苦眾生離苦得樂，眾生都成佛了他才成佛，這個就是所謂菩薩發心。「我們必須了解此段經文的真實意義。」這個地方我們淨老和尚提出來，這個非常重要，我們讀了這個經，必定要先去了解這段經文它講的真實義在哪裡。「現階段我們是否可以發願，不度自己，先度眾生？」有很多人效法地藏菩薩，「我不入地獄誰入地獄」、「眾生度盡方成佛道」。過去我也遇到有法師發這麼樣的願。</w:t>
      </w:r>
      <w:r>
        <w:t xml:space="preserve"> </w:t>
      </w:r>
    </w:p>
    <w:p w14:paraId="662321E9" w14:textId="77777777" w:rsidR="00B40D11" w:rsidRDefault="00B40D11">
      <w:pPr>
        <w:pStyle w:val="a3"/>
      </w:pPr>
      <w:r>
        <w:t xml:space="preserve">　　「若真發一切為眾生、一切為佛法，確實沒有我執了，我與我所俱斷，那就可以發這個願；如果還有人我、是非、得失，那就不能發這個願。因為有人我是非，就脫離不了六道。如果我們不能脫離六道，無始劫至今，生生世世我們累積多少罪業，豈有不墮惡道、不墮地獄之理！自己墮落在三惡道，憑什麼度眾生？」這段的解釋非常重要，這個也就是說，地藏菩薩他發的願，雖然他說要度一切眾生都成佛，但是他自己已經是菩薩了，他不急著成佛，他來度眾生，眾生統統成佛他才成佛，這樣是可以的。現在問題就是，我們是不是菩薩？這個不能不衡量自己的程度。我們想一想自己，現在還是生死凡夫，生死凡夫實在講，「泥菩薩過河，自身難保」，你自己度自己都度不了，你怎麼能度眾生？那你發的那個度眾生的願不都落空了嗎？所以這個我們要知道。所以淨老和尚這邊講的這段話，我們要記在心裡。</w:t>
      </w:r>
      <w:r>
        <w:t xml:space="preserve"> </w:t>
      </w:r>
    </w:p>
    <w:p w14:paraId="6CD8CA8C" w14:textId="77777777" w:rsidR="00B40D11" w:rsidRDefault="00B40D11">
      <w:pPr>
        <w:pStyle w:val="a3"/>
      </w:pPr>
      <w:r>
        <w:t xml:space="preserve">　　「所以，自己一定要先證得阿羅漢以上，脫離六道輪迴，才可以發願：先度眾生，眾生不成佛，我不成佛；沒有本事，發這個願是空願。」但是我們淨老和尚把這個標準降低了，就是你起碼要證得阿羅漢，阿羅漢他脫離六道生死輪迴了，他來發這個願，可以。那如果沒有證得阿羅漢，自己還在六道裡面，實在講，我們憑什麼去度眾生？你要把眾生度去哪裡？度眾生，度這些眾生繼續在六道輪迴？所以這個也不能不自量力。所以發這個願，你自己要先修行。不是不能發這個願，這個願發了，你自己要先斷煩惱，你煩惱沒斷，你怎麼超越？煩惱斷了再學法門。斷煩惱、學法門、成佛道，統統是為了度眾生。這是最起碼，我們一定要證阿羅漢，如果我們現在都還沒有證得阿羅漢果以上，你發這個願變空願了。</w:t>
      </w:r>
      <w:r>
        <w:t xml:space="preserve"> </w:t>
      </w:r>
    </w:p>
    <w:p w14:paraId="53DF5412" w14:textId="77777777" w:rsidR="00B40D11" w:rsidRDefault="00B40D11">
      <w:pPr>
        <w:pStyle w:val="a3"/>
      </w:pPr>
      <w:r>
        <w:t xml:space="preserve">　　「我們業習深重，一品煩惱都沒有能力斷，最殊勝的方法就是發心求生淨土。」這句也是真話。現在實在講，煩惱不要說滅斷，伏斷我們都不太容易，把煩惱能夠控制住都不太容易，何況滅斷？那個難度就更高了。特別在我們末法時期，內心的煩惱很強烈，外面誘惑又很多、很大，我們怎麼可能不造惡業？怎麼可能在一生當中能夠超越六道？一品都斷不掉，超越六道遙遙無期。在我們這個時代，最殊勝的方法就是發心求生淨土，這個可以帶業往生，這個我們可以做得到。如果沒有這個法門，我們</w:t>
      </w:r>
      <w:r>
        <w:lastRenderedPageBreak/>
        <w:t>這一生要了生死，實在講辦不到。求生淨土，「往生西方極樂世界之後，即使是凡聖同居土」，縱然西方，也是有四土，我們生到西方極樂世界的凡聖同居土，那跟我們這個娑婆世界的凡聖同居土就不一樣了，我們現在住的這個地球、這個人道，是釋迦牟尼佛娑婆世界的凡聖同居土，有聖人跟凡夫共同住在一起，我們不認識佛菩薩，佛菩薩認識我們。西方極樂世界的凡聖同居土它沒有三惡道，我們這裡的凡聖同居土有三惡道，這個差別在這裡。所以西方極樂世界的凡聖同居土，我們讀了《彌陀經》，常常讀「無三惡道」，沒有三惡道。所以我們往生到西方極樂世界的凡聖同居土，「若自己有先度眾生之願心，可得阿彌陀佛本願威神加持，到十方世界度化眾生。此時才有能力效法地藏菩薩，先度眾生，後成佛道」，這樣就真能落實了，落實地藏菩薩這個願。如果我們不發心先到西方極樂世界去一趟，在這個世界，我們又沒能力斷煩惱，發這個願都是空願。我們再看下面經文：</w:t>
      </w:r>
      <w:r>
        <w:t xml:space="preserve"> </w:t>
      </w:r>
    </w:p>
    <w:p w14:paraId="39A91014" w14:textId="77777777" w:rsidR="00B40D11" w:rsidRDefault="00B40D11">
      <w:pPr>
        <w:pStyle w:val="a3"/>
      </w:pPr>
      <w:r>
        <w:t xml:space="preserve">　　【佛告定自在王菩薩。一王發願早成佛者。即一切智成就如來是。一王發願永度罪苦眾生。未願成佛者。即地藏菩薩是。】</w:t>
      </w:r>
      <w:r>
        <w:t xml:space="preserve"> </w:t>
      </w:r>
    </w:p>
    <w:p w14:paraId="25DAAB6E" w14:textId="77777777" w:rsidR="00B40D11" w:rsidRDefault="00B40D11">
      <w:pPr>
        <w:pStyle w:val="a3"/>
      </w:pPr>
      <w:r>
        <w:t xml:space="preserve">　　「佛告訴定自在王菩薩：發願先成佛再來度眾生的國王，就是現在的一切智成就如來；另一國王發願要先度盡一切罪苦眾生，如有一眾生未度脫，不願成佛，就是現在的地藏菩薩。地藏菩薩累劫以來時時發願，願心永遠不退，值得我們效法。地藏菩薩的殊勝功德，是其他一切菩薩不能相比的，即使是觀音、文殊、普賢諸大菩薩，在願心上亦不能與地藏菩薩相比。大乘佛法接觸多了，我們明瞭所有一切菩薩的願心就是自己自性裡面的智慧德能。」這離不開我們的自性，所以地藏菩薩他不是只有一個人，你發這個願，那你就是地藏菩薩，你的性德裡面都有這些德能。你效法地藏菩薩，你發這個願，你就是地藏菩薩，所以地藏菩薩很多。「我們幫助苦難眾生這個願心特別強，這就是所有一切菩薩法裡面」，屬於地藏菩薩，「地藏法門最為殊勝的道理在此地」。就是特別為那個造作極重罪業的眾生，要去度他們，所以這個願是超過一切菩薩。</w:t>
      </w:r>
      <w:r>
        <w:t xml:space="preserve"> </w:t>
      </w:r>
    </w:p>
    <w:p w14:paraId="50EF5E78" w14:textId="77777777" w:rsidR="00B40D11" w:rsidRDefault="00B40D11">
      <w:pPr>
        <w:pStyle w:val="a3"/>
      </w:pPr>
      <w:r>
        <w:t xml:space="preserve">　　「現前這個世界，眾生苦難無邊，依舊不斷的在造重罪，不知道回頭，迷失了自性，起心動念無不是罪，都是為自己、為個人的利益，不顧社會的安全。」現在人的確都是這樣的心態，怎麼會沒有災難？「縱然學佛，自私自利的習氣深重，禁不起外界的誘惑，煩惱一起現行，就把佛法忘得一乾二淨。學佛人尚且如此，何況不學佛之人！」這個也是實在話。所以我們淨老和尚講這個話是真話，我們要真修，必須要聽真話。「現今學佛，一定要效法地藏菩薩，宣揚地藏法門。從本身做起，斷一切惡、修一切善，念佛求生淨土。」這個是我們當前的功課了。「果真願心懇切，未生淨土之前，即得阿彌陀佛及諸佛如來加持，使我們消災滅罪，增長智慧，講經說法能令大眾生歡喜心，依教奉行。」這段話就是，我們果然真的發的這個願心很懇切，願生西方這個心很懇切，對這個世界絲毫都不留戀了，還沒有往生淨土之前就得到阿彌陀佛十方諸佛的護念加持，講經說法也能讓大眾聽得法喜充滿。</w:t>
      </w:r>
      <w:r>
        <w:t xml:space="preserve"> </w:t>
      </w:r>
    </w:p>
    <w:p w14:paraId="0A0814B0" w14:textId="77777777" w:rsidR="00B40D11" w:rsidRDefault="00B40D11">
      <w:pPr>
        <w:pStyle w:val="a3"/>
      </w:pPr>
      <w:r>
        <w:t xml:space="preserve">　　「我們的智慧能力全靠佛力加持，既然得諸佛如來加持、龍天善神擁護，我們更應認真努力弘法，不能辜負諸佛菩薩之護念。」這一點也是我們要承當的，我們佛弟子、四眾弟子都要承當的，弘護一體，都要發心，有人弘法，也要有人護法。「下面世尊又給我們講一則地藏菩薩在因地修行的故事。」那前面這段經文是講過去，很久以前有兩個國王，一個國王發願先成佛，然後度眾生，一個國王他發願，先度眾生再成佛，但是基本上自己已經是菩薩的地位了；那這個發願先度眾生成佛，這一位國王就是地藏菩薩。下面這一則又是另外一尊地藏菩薩，你看本經它舉出的地藏菩薩，一個婆羅門女、一個光目女，長者子，然後這個小國王，就四個了。請看經文：</w:t>
      </w:r>
      <w:r>
        <w:t xml:space="preserve"> </w:t>
      </w:r>
    </w:p>
    <w:p w14:paraId="730E5769" w14:textId="77777777" w:rsidR="00B40D11" w:rsidRDefault="00B40D11">
      <w:pPr>
        <w:pStyle w:val="a3"/>
      </w:pPr>
      <w:r>
        <w:t xml:space="preserve">　　【復於過去無量阿僧祇劫。有佛出世。名清淨蓮華目如來。其佛壽命四十劫。】</w:t>
      </w:r>
      <w:r>
        <w:t xml:space="preserve"> </w:t>
      </w:r>
    </w:p>
    <w:p w14:paraId="083C4F2F" w14:textId="77777777" w:rsidR="00B40D11" w:rsidRDefault="00B40D11">
      <w:pPr>
        <w:pStyle w:val="a3"/>
      </w:pPr>
      <w:r>
        <w:t xml:space="preserve">　　『無量阿僧祇劫』，「這個時間比前面說的更為久遠」，就更早了。「佛示現住世的壽命與眾生相等」，佛的壽命長，顯示那個時代、那個地區的眾生壽命也都很長。「一切福報用壽命來顯示」，這個壽命是一切福報當中第一個，第一個福報。「從壽命來看，就曉得當時的人福報不可思議」，他壽命四十劫，那個地方、那個時候的人壽命這麼長。「現在人間壽命不過百歲」，現在能活到一百歲就很稀有了，「不到五十歲走的很多」。我們熟悉的人，我們也看到，有很多人還不到五十歲他就走了，十幾歲、二十幾歲、三十幾歲、四十幾歲走的，我們都見到，而且都是我們熟悉的人，我們不熟悉、不認識的那當然就更多了。</w:t>
      </w:r>
      <w:r>
        <w:t xml:space="preserve"> </w:t>
      </w:r>
    </w:p>
    <w:p w14:paraId="0CB67141" w14:textId="77777777" w:rsidR="00B40D11" w:rsidRDefault="00B40D11">
      <w:pPr>
        <w:pStyle w:val="a3"/>
      </w:pPr>
      <w:r>
        <w:t xml:space="preserve">　　「一切依正莊嚴是自己心性變現的，心地善良變現的境界就殊勝；心性不善，造作惡業，依報環境就衰了，讓我們深深感到這個世間不值得留戀，沒有能令人生歡喜的處所。追究其根本原因，唯心所現，唯識所變，自作自受，哪能怪人！」當然，眾生自己造作惡業，感召的地球環境就是天災人禍。現在天災人禍頻繁，一年比一年多、一次比一次嚴重，怎麼來的？我們地球人類造作十惡業的多，修十善的少，因此災難就很多。的確，災難愈來愈多，這個世間的確不值得我們留戀。我們念佛人有個地方可以選擇，發願求往生極樂世界，不要再留戀這個世間。你說到哪個國家好？你看這次的新冠狀病毒傳染到全世界，你走到哪裡都不好，那後面會更好嗎？就要看人類能不能回頭了，如果回頭，大家都斷十惡、修十善，這個世界就會愈來愈好；如果還不知道回頭，繼續造惡業，是愈來愈不好，災難就愈來愈多。所以這個也不能怪人，都是人製造出來的。我們再看經文：</w:t>
      </w:r>
      <w:r>
        <w:t xml:space="preserve"> </w:t>
      </w:r>
    </w:p>
    <w:p w14:paraId="4E238069" w14:textId="77777777" w:rsidR="00B40D11" w:rsidRDefault="00B40D11">
      <w:pPr>
        <w:pStyle w:val="a3"/>
      </w:pPr>
      <w:r>
        <w:t xml:space="preserve">　　【像法之中。有一羅漢。福度眾生。因次教化。遇一女人。字曰光目。設食供養。】</w:t>
      </w:r>
      <w:r>
        <w:t xml:space="preserve"> </w:t>
      </w:r>
    </w:p>
    <w:p w14:paraId="43022605" w14:textId="77777777" w:rsidR="00B40D11" w:rsidRDefault="00B40D11">
      <w:pPr>
        <w:pStyle w:val="a3"/>
      </w:pPr>
      <w:r>
        <w:t xml:space="preserve">　　這段經文一開頭就講『像法』，這尊佛他的像法時期。「一切諸佛的法運皆有正法、像法、末法三個時期。」這個我們常聽經的老同修，大家都知道。「像法表示清淨蓮華目如來已經入般涅槃」，這尊佛已經不住世了，「沒有住在世間」。佛沒有住在世間，「這時期僅有經典與修行者，而極少有證果者」。這個像法就是跟正法很相似，但是已經不如正法時期了。像我們本師釋迦牟尼佛，他滅度之後，正法一千年。照我們中國的算法，現在佛滅度已經三千多年了，正法一千年過去。佛教傳到中國來那個時候，佛滅度一千年了，就般涅槃一千年了，進入像法時期；像法又過了一千年了，現在是末法，末法初期，末法一萬年。正法一千年，像法一千年，末法一萬年，所以釋迦牟尼佛這個階段的法運一共一萬二千年。</w:t>
      </w:r>
      <w:r>
        <w:t xml:space="preserve"> </w:t>
      </w:r>
    </w:p>
    <w:p w14:paraId="44795A8B" w14:textId="77777777" w:rsidR="00B40D11" w:rsidRDefault="00B40D11">
      <w:pPr>
        <w:pStyle w:val="a3"/>
      </w:pPr>
      <w:r>
        <w:t xml:space="preserve">　　像法時期有經典，有修行的人，得禪定的人多，證果的就少了。正法時期證果的人多，就是證阿羅漢果以上的修行人很多；到像法，證果的就很少，但是得禪定的很多。『有一羅漢，福度眾生』，「羅漢是聲聞之最高果位」。聲聞是聞聲悟道，聞佛說法、講經開悟的。羅漢也是梵語音譯，羅漢，在聲聞最高果位，因為有四果四向，羅漢是四果，在小乘他是畢業了，就好像小學畢業。我們能遇到一尊羅漢，那也不容易，如果能夠以一飯供養之，「獲福無量」。能夠供養阿羅漢吃一餐飯，現在講齋僧，你獲得的福報就無量無邊。「阿羅漢見思煩惱斷了，有德行，用他自己修學的心得來幫助一切苦難眾生，為一切眾生做真正的福田，這是眾生的善知識。」『因次教化』，「羅漢次第遊行，教化有緣人，轉惡為善，轉凡成聖」。「巧遇一位孝女，名叫光目，在寺院施設妙味飲食供佛及羅漢」，這個孝女是寺院裡面去供養。</w:t>
      </w:r>
      <w:r>
        <w:t xml:space="preserve"> </w:t>
      </w:r>
    </w:p>
    <w:p w14:paraId="7E936055" w14:textId="77777777" w:rsidR="00B40D11" w:rsidRDefault="00B40D11">
      <w:pPr>
        <w:pStyle w:val="a3"/>
      </w:pPr>
      <w:r>
        <w:t xml:space="preserve">　　「像法是塔寺堅固的時代」，就是建塔、建寺非常興盛。「佛的形像能教化一切眾生，所以造像功德很大。然而，若無善知識講經說法，一般人見到塔寺、佛菩薩的形像，只能種一點善根而已；不解經義，不能發心修行，他所得的利益是有限的，這一生不能成就。若有善知識講經說法，見像聞名，能令眾生生起真實清淨之信心，發起如佛之願與行，一生就能成就，功德不可思議。」所以這個塔寺的確是給大家種善根的，所謂「一歷耳根，永為道種」，一歷眼根也是永為道種，你見到、聞到，這個金剛種子不會消失的。但是在現前它不起作用，必定要善知識來給他講經說法、來給他說明，讓他了解經義，進一步發心修行，這一生就能得到佛法的利益。如果遇不到善知識講經說法，自己也不了解經義，不懂得怎麼修行，這一生只是結結緣、種善根，現前得不到佛法的真實利益，要等來生來世，這個善根種子成長，遇到緣，遇到佛出世或者遇到善知識，來給他啟發、來給他講解、來教導他，那個時候才能成就。</w:t>
      </w:r>
      <w:r>
        <w:t xml:space="preserve"> </w:t>
      </w:r>
    </w:p>
    <w:p w14:paraId="76E394E9" w14:textId="77777777" w:rsidR="00B40D11" w:rsidRDefault="00B40D11">
      <w:pPr>
        <w:pStyle w:val="a3"/>
      </w:pPr>
      <w:r>
        <w:t xml:space="preserve">　　【羅漢問之。欲願何等。】</w:t>
      </w:r>
      <w:r>
        <w:t xml:space="preserve"> </w:t>
      </w:r>
    </w:p>
    <w:p w14:paraId="13D4AE8D" w14:textId="77777777" w:rsidR="00B40D11" w:rsidRDefault="00B40D11">
      <w:pPr>
        <w:pStyle w:val="a3"/>
      </w:pPr>
      <w:r>
        <w:t xml:space="preserve">　　這個羅漢問光目女，妳今天到寺院來設齋供養，妳有什麼願望？妳想求什麼？「佛門規矩，出家人接受在家人財供養之後，一定要法供養，回過頭來要說法，以佛法供養在家人」，在家人以財物供養出家人。所以在寺院裡面，吃飯吃完了有一個祝願：「飯食已訖，當願眾生，所作皆辦，具諸佛法」，上午供，這首偈我們也都有念。「所作皆辦就是斷盡無明，具諸佛法就是覺而不迷、正而不邪、淨而不染」，這個就是三皈依。我們再看一百七十二頁，第一行經文看起：</w:t>
      </w:r>
      <w:r>
        <w:t xml:space="preserve"> </w:t>
      </w:r>
    </w:p>
    <w:p w14:paraId="61390D18" w14:textId="77777777" w:rsidR="00B40D11" w:rsidRDefault="00B40D11">
      <w:pPr>
        <w:pStyle w:val="a3"/>
      </w:pPr>
      <w:r>
        <w:t xml:space="preserve">　　【光目答言。我以母亡之日。資福救拔。未知我母生處何趣。】</w:t>
      </w:r>
      <w:r>
        <w:t xml:space="preserve"> </w:t>
      </w:r>
    </w:p>
    <w:p w14:paraId="64B8428F" w14:textId="77777777" w:rsidR="00B40D11" w:rsidRDefault="00B40D11">
      <w:pPr>
        <w:pStyle w:val="a3"/>
      </w:pPr>
      <w:r>
        <w:t xml:space="preserve">　　這個羅漢問光目女，妳來寺院打齋供養，妳有什麼願望？妳有什麼要希求的？「光目女回答：我母親過世，設齋超薦，藉資冥福，以救拔慈母令生善處，但不知母親生在哪一道？」她就把她來寺院打齋供養的目的說出來了，就是她的母親過世了，她設齋替她母親修福，來超度她母親，就是希望她母親能生到好的地方去，但是不知道她現在是生在哪個地方、在哪一道。「可見做子女的人，對於父母過世之後，常常掛在心上，念念不忘，這是孝思。常常懷著一個心願，如何幫助過世的親人。」這就是孝，所以《地藏經》是佛門的孝經，這個孝就超越世間的孝了。</w:t>
      </w:r>
      <w:r>
        <w:t xml:space="preserve"> </w:t>
      </w:r>
    </w:p>
    <w:p w14:paraId="0BDE56EC" w14:textId="77777777" w:rsidR="00B40D11" w:rsidRDefault="00B40D11">
      <w:pPr>
        <w:pStyle w:val="a3"/>
      </w:pPr>
      <w:r>
        <w:t xml:space="preserve">　　【羅漢愍之。為入定觀。見光目女母墮在惡趣。受極大苦。】</w:t>
      </w:r>
      <w:r>
        <w:t xml:space="preserve"> </w:t>
      </w:r>
    </w:p>
    <w:p w14:paraId="6BB94F95" w14:textId="77777777" w:rsidR="00B40D11" w:rsidRDefault="00B40D11">
      <w:pPr>
        <w:pStyle w:val="a3"/>
      </w:pPr>
      <w:r>
        <w:t xml:space="preserve">　　「光目女是純孝之心，羅漢深受感動，就幫助她。羅漢在定中突破時空的界限，他見到地獄，看到光目女的母親在地獄裡受極大苦。」「佛法講法界，法界無量無邊。無量無邊的法界，我們只能接觸到現前的人法界」，人道的法界，「畜生法界」，畜生法界我們也不是能見到全部，我們只能見到一部分的畜生法界，還有一些畜生道的眾生我們肉眼見不到，「就更不要說其他維次空間的生物了」。就在我們眼前，地球，有很多我們都見不到，那其他的星球、其他的法界我們就更見不到了。「定是將散亂心暫時伏住，心得清淨。」這個定，在印度梵語叫「三昧」，三昧翻成中文意思是正定正受。我們心入定，心清淨就能突破時空的界限，「定愈深，突破的時空就愈大」。「現代科學家也肯定，可以突破時空維次，但他們找不到方法。」理論上他們肯定了，的確時空可以突破，但是用什麼方法來突破，現在科學家還沒有方法，沒有方法突破這些時空維次。</w:t>
      </w:r>
      <w:r>
        <w:t xml:space="preserve"> </w:t>
      </w:r>
    </w:p>
    <w:p w14:paraId="3F2EFBA5" w14:textId="77777777" w:rsidR="00B40D11" w:rsidRDefault="00B40D11">
      <w:pPr>
        <w:pStyle w:val="a3"/>
      </w:pPr>
      <w:r>
        <w:t xml:space="preserve">　　「佛法不僅有理論，而且有方法，禪定就是突破時空維次的方法」，用禪定的功夫。你沒有定功，那你的能見度就有限，你就受限了；你定功愈深，你能見度它就擴大。根據你定功淺深，能見度的大小就成一個正比例。「羅漢必須入定才能看到這個境界，不入定他就看不到。」入定就是說你要作意，你要打坐來入定，在定中他就能見到其他法界了。如果他不入定，他見不到，所以他必須要先入定。菩薩就不一樣了，特別這些明心見性的大菩薩們就不同，他行住坐臥都在定中，眼睛閉著是入定，眼睛睜開他還是入定，他沒有不入定的時候，統統在定中。所以經典上講：「那伽常在定，無有不定時」。所以大菩薩你隨時問他，他都知道，可以給你回答，羅漢他就要入定了。大菩薩你一問，他馬上知道，馬上就可以回答你，他這個境界就馬上現前。</w:t>
      </w:r>
      <w:r>
        <w:t xml:space="preserve"> </w:t>
      </w:r>
    </w:p>
    <w:p w14:paraId="0878ADCE" w14:textId="77777777" w:rsidR="00B40D11" w:rsidRDefault="00B40D11">
      <w:pPr>
        <w:pStyle w:val="a3"/>
      </w:pPr>
      <w:r>
        <w:t xml:space="preserve">　　【羅漢問光目言。汝母在生作何行業。今在惡趣受極大苦。】</w:t>
      </w:r>
      <w:r>
        <w:t xml:space="preserve"> </w:t>
      </w:r>
    </w:p>
    <w:p w14:paraId="18B0688B" w14:textId="77777777" w:rsidR="00B40D11" w:rsidRDefault="00B40D11">
      <w:pPr>
        <w:pStyle w:val="a3"/>
      </w:pPr>
      <w:r>
        <w:t xml:space="preserve">　　這個羅漢就問光目女，妳母親在世的時候做什麼事業？做哪個行業？行（航）業跟行業，是廣義和狹義來講，如果念行業，那就包括我們身口意三業了，那這是廣義的，如果狹義的叫行（航）業，你做哪一行？在世間，你的事業做哪一行？比如說我們現在，你在世間做什麼行業？比如說你是賣魚、賣肉的，那是你在經營殺生的行業，那個就造罪業了。所以這裡講，「妳母親在世的時候做什麼事業？」所以這個字可以從廣義跟狹義來講，也都講得通。「今墮在地獄受極大苦。」她在生造什麼樣的罪業，現在墮到地獄『受極大苦』？「極大苦」就是很難形容她那種巨大的痛苦。地獄那種巨大的痛苦無法用言語來形容，只能用極大苦這樣來講。</w:t>
      </w:r>
      <w:r>
        <w:t xml:space="preserve"> </w:t>
      </w:r>
    </w:p>
    <w:p w14:paraId="42A75285" w14:textId="77777777" w:rsidR="00B40D11" w:rsidRDefault="00B40D11">
      <w:pPr>
        <w:pStyle w:val="a3"/>
      </w:pPr>
      <w:r>
        <w:t xml:space="preserve">　　【光目答言。我母所習。唯好食噉魚鱉之屬。所食魚鱉。多食其子。或炒或煮。恣情食噉。計其命數。千萬復倍。尊者慈愍。如何哀救。】</w:t>
      </w:r>
      <w:r>
        <w:t xml:space="preserve"> </w:t>
      </w:r>
    </w:p>
    <w:p w14:paraId="281590BC" w14:textId="77777777" w:rsidR="00B40D11" w:rsidRDefault="00B40D11">
      <w:pPr>
        <w:pStyle w:val="a3"/>
      </w:pPr>
      <w:r>
        <w:t xml:space="preserve">　　『習』是習性，『好』是喜歡、愛好，她特別喜歡、特別愛好『食噉魚鱉之屬』，說她母親在生前喜歡吃海鮮。現在我們看到很多人也喜歡吃海鮮。我在還沒有出家，年輕的時候，也很喜歡吃海鮮，跟我父親。我父親也都是殺生吃肉的，從小跟我父親殺生吃肉，在田裡面抓泥鰍，活活的炸，那真的是殺生吃肉這個業造的不少，這個業很重，所以我從小就體弱多病。所以殺生得多病、短命這個果報。吃海鮮，像我們台灣是海島國家，那在大陸沿海地區都有海鮮；現在不但沿海，連內地，因為現在交通方便了，運輸方便，連內地也都有海鮮了，所以有人很喜歡吃海鮮。『所食魚鱉，多食其子』，尤其特別喜歡吃那個魚卵、小魚，那個你想看看，一盤當中有多少生命！一個魚子就一個生命，那你吃那麼一盤的魚子，那你說多少生命在裡面？殺業太重！你看如果像光目女母親這樣吃，那個罪業太重了。「被殺的眾生怨恨深，牠不是甘心情願給你吃，只是沒有反抗能力罷了。」牠如果能反抗，那肯定不給你吃。「人有來生，畜生也有來生，機緣成熟必定報復」，這個因緣果報，緣遇到了，果報成熟了，那就無法避免了。</w:t>
      </w:r>
      <w:r>
        <w:t xml:space="preserve"> </w:t>
      </w:r>
    </w:p>
    <w:p w14:paraId="5E5E3CA9" w14:textId="77777777" w:rsidR="00B40D11" w:rsidRDefault="00B40D11">
      <w:pPr>
        <w:pStyle w:val="a3"/>
      </w:pPr>
      <w:r>
        <w:t xml:space="preserve">　　「世間的戰爭從殺生食肉而來。若要世上無刀兵，除非眾生不食肉，眾生不食肉，世間的戰爭、災難就可以減少許多。」這古大德講的：「欲知世上刀兵劫，但聽屠門夜半聲」。我們這個地球上，人間為什麼自古以來，古今中外，你看戰爭都好像沒有停止過？這個跟殺生吃肉有關。殺生愈多，肉吃得愈多的地方，它那個戰爭就很多。為什麼？冤冤相報，殺來殺去的。你現在吃我半斤，將來你也要還我八兩。所以實在講，明瞭這個因果，真的不能再吃肉了。『恣情食噉』，恣情就是「放縱任意，弱肉強食」，就是沒有節制，放縱了，想吃就吃，吃很多。『計其命數，千萬復倍』，如果給她計算起來，她母親吃的眾生的生命數量，一千萬可能要再加倍了，「一生所殺、所吃的，不止一千條、一萬條命，還要增加好多倍，不計其數」。</w:t>
      </w:r>
      <w:r>
        <w:t xml:space="preserve"> </w:t>
      </w:r>
    </w:p>
    <w:p w14:paraId="6049FA5B" w14:textId="77777777" w:rsidR="00B40D11" w:rsidRDefault="00B40D11">
      <w:pPr>
        <w:pStyle w:val="a3"/>
      </w:pPr>
      <w:r>
        <w:t xml:space="preserve">　　「當前為什麼戰爭一次比一次殘酷？眾生累積的殺業太重。」我們現在這個時代，「比光目女的母親有過之而無不及」。的確這樣，從前雖然殺生，但是他還是有節日才殺的，平常我們也沒有肉吃，過年過節才有。平常吃蔬菜、豆腐、鹹菜這一類的，除非富貴人家才常常有魚、肉可以吃，我們是沒有的，所以過去殺生有限。現在大家想一想，天天吃、三餐吃，還吃宵夜。現在不要說別的，現在就是像那個麥當勞、肯德基，你看天天吃。以前我們吃個雞肉是過年過節才有，雖然殺生，它還是有一個節制，現在沒有節制了。以前有禁屠，政府規定一個月有一天不能屠宰，現在也沒聽說了。天天殺生吃肉，戰爭當然來愈來愈嚴重。現在第三次世界大戰如果爆發，那核子戰爭肯定避免不了。所以比光目女的母親真的是有過之而無不及。『尊者慈愍』，「尊敬的羅漢，請你一定要慈悲哀愍，救拔我母親」，這光目女提出來的要求、請求。</w:t>
      </w:r>
      <w:r>
        <w:t xml:space="preserve"> </w:t>
      </w:r>
    </w:p>
    <w:p w14:paraId="11166288" w14:textId="77777777" w:rsidR="00B40D11" w:rsidRDefault="00B40D11">
      <w:pPr>
        <w:pStyle w:val="a3"/>
      </w:pPr>
      <w:r>
        <w:t xml:space="preserve">　　好，這節課時間到，我們就先學習到這一段，下面這段經文我們下一節課再繼續來學習。祝大家福慧增長、法喜充滿，阿彌陀佛！　　</w:t>
      </w:r>
    </w:p>
    <w:sectPr w:rsidR="00B40D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AD750" w14:textId="77777777" w:rsidR="00B40D11" w:rsidRDefault="00B40D11" w:rsidP="001C2F05">
      <w:r>
        <w:separator/>
      </w:r>
    </w:p>
  </w:endnote>
  <w:endnote w:type="continuationSeparator" w:id="0">
    <w:p w14:paraId="03ABB306" w14:textId="77777777" w:rsidR="00B40D11" w:rsidRDefault="00B40D11" w:rsidP="001C2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0732A" w14:textId="77777777" w:rsidR="00B40D11" w:rsidRDefault="00B40D11" w:rsidP="001C2F05">
      <w:r>
        <w:separator/>
      </w:r>
    </w:p>
  </w:footnote>
  <w:footnote w:type="continuationSeparator" w:id="0">
    <w:p w14:paraId="0C55F9B5" w14:textId="77777777" w:rsidR="00B40D11" w:rsidRDefault="00B40D11" w:rsidP="001C2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05"/>
    <w:rsid w:val="001C2F05"/>
    <w:rsid w:val="007931EE"/>
    <w:rsid w:val="00B4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F19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F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F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F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F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1340</Words>
  <Characters>7639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