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4F79" w14:textId="77777777" w:rsidR="003A03F8" w:rsidRDefault="003A03F8">
      <w:r>
        <w:t xml:space="preserve">地藏菩薩本願經　　悟道法師主講　　（第三十集）　　</w:t>
      </w:r>
      <w:r>
        <w:t>2020/7/8</w:t>
      </w:r>
      <w:r>
        <w:t xml:space="preserve">　　華藏淨宗學會　　檔名：</w:t>
      </w:r>
      <w:r>
        <w:t xml:space="preserve">WD14-011-0030 </w:t>
      </w:r>
    </w:p>
    <w:p w14:paraId="60788DD3" w14:textId="77777777" w:rsidR="003A03F8" w:rsidRDefault="003A03F8">
      <w:pPr>
        <w:pStyle w:val="a3"/>
      </w:pPr>
      <w:r>
        <w:t xml:space="preserve">　　《地藏菩薩本願經講記》。諸位同修，及網路前的同修，大家好。阿彌陀佛！請放掌。請大家翻開經本三百四十四頁，我們從第六行經文的地方看起：</w:t>
      </w:r>
      <w:r>
        <w:t xml:space="preserve"> </w:t>
      </w:r>
    </w:p>
    <w:p w14:paraId="0BE5D2B0" w14:textId="77777777" w:rsidR="003A03F8" w:rsidRDefault="003A03F8">
      <w:pPr>
        <w:pStyle w:val="a3"/>
      </w:pPr>
      <w:r>
        <w:t xml:space="preserve">　　【復次普廣。若未來世。有諸下賤等人。或奴或婢。乃至諸不自由之人。覺知宿業。要懺悔者。志心瞻禮地藏菩薩形像。乃至一七日中。念菩薩名。可滿萬遍。如是等人。盡此報後。千萬生中。常生尊貴。更不經三惡道苦。】</w:t>
      </w:r>
      <w:r>
        <w:t xml:space="preserve"> </w:t>
      </w:r>
    </w:p>
    <w:p w14:paraId="0AD06728" w14:textId="77777777" w:rsidR="003A03F8" w:rsidRDefault="003A03F8">
      <w:pPr>
        <w:pStyle w:val="a3"/>
      </w:pPr>
      <w:r>
        <w:t xml:space="preserve">　　這段經文是講轉賤為貴，就是轉貧賤為富貴。「貧是沒有財富，賤是地位低下；富是有財富，貴是有地位。富貴人有義務幫助貧賤人，貧賤人懂得懺悔、修福，社會才能和諧、安定、繁榮，彼此互相尊重。」「今生富貴是前世修得好」，過去生有修財布施，這一生得富貴。「今生貧賤是前世沒修福」，自己上一輩子沒有修，過去生沒有修福，這一生就得到貧賤的果報。怎麼能夠怪別人？這個事情如果不了解因果報應的理論與事實，人遇到貧窮、下賤，在這種地位上，看到富有的人就會生起嫉妒之心，難免生起怨天尤人的心理，這個也是必然的。因此這個因果教育非常重要，我們淨老和尚過去在講席當中常常提起，特別我們淨宗十三祖，印光祖師特別強調因果教育。印祖說，現在這個時代如果不提倡因果教育，縱然所有的佛菩薩、神仙、神靈統統降臨到這個世間，也救不了這個世界。因為大家不明瞭什麼是善、什麼是惡，不知道因果報應的事實真相。因果通三世，他不明瞭，他也不知道為什麼。因此人就容易為非作歹，不相信有因果報應，不相信有三世、六道生死輪迴。人往往他只想圖眼前的利益，不惜用種種的手段，這種殺盜淫妄的手段來奪取這些不義之財，這個天下就大亂了。所以這個因果教育很重要。</w:t>
      </w:r>
      <w:r>
        <w:t xml:space="preserve"> </w:t>
      </w:r>
    </w:p>
    <w:p w14:paraId="78122C5D" w14:textId="77777777" w:rsidR="003A03F8" w:rsidRDefault="003A03F8">
      <w:pPr>
        <w:pStyle w:val="a3"/>
      </w:pPr>
      <w:r>
        <w:t xml:space="preserve">　　所謂「種瓜得瓜，種豆得豆」。這個在《了凡四訓》就講得很清楚，所以《了凡四訓》就是改造命運的一部寶典，這也是我們印光祖師（印祖）一生提倡的。印祖一生提倡道家的《太上感應篇》、《了凡四訓》、《安士全書》，這三本書都是講因果報應的，講善有善報、惡有惡報的經典。《了凡四訓》在後面附錄「俞淨意公遇灶神記」，這一篇也補充《了凡四訓》的內容。所以我們明白這個道理，現在肯修，過去生不知道修福，這一生趕快來修，來生就好了。若只有知道享福而不知道修福，福報享盡了，來生你就沒福了，來生又變貧賤了。所以有福報要繼續修福，那個福報就愈來愈殊勝，生生世世都能夠享長遠的福報。</w:t>
      </w:r>
      <w:r>
        <w:t xml:space="preserve"> </w:t>
      </w:r>
    </w:p>
    <w:p w14:paraId="6C3CECE2" w14:textId="77777777" w:rsidR="003A03F8" w:rsidRDefault="003A03F8">
      <w:pPr>
        <w:pStyle w:val="a3"/>
      </w:pPr>
      <w:r>
        <w:t xml:space="preserve">　　下面引用《辯意經》，《辯意經》云：『五事常生卑賤，為人奴婢』，「佛說有五種業因常受卑賤果報」，卑賤也是有業因的，就是你造什麼樣的業才得這個果報。這裡列出五樁事情（五種事情），造這個業因會得到卑賤的果報。『一、驕慢不敬二親』，二親是父母親，「不孝敬父母」，對父母親的態度傲慢、無禮。這一條，我們看了實在也是感受很深，特別現在這個時代，年輕人沒有接受這種中國傳統文化的倫理道德因果教育，不懂得要孝敬父母，對父母的態度傲慢、無禮，常常忤逆父母，甚至給父母找麻煩。為什麼會得到貧窮下賤？第一個就是不孝。所以俗話講，「百善孝為先」。你不孝，什麼善都生不起來，這是第一個。『二、剛強無恪心』，剛強就是我們現在講這個人很強勢，他很強勢。「剛強無恪心」，就是「無恭敬心，自以為是」，處處不能容納別人，「剛強難化，不接受別人的勸導」，很剛強。『三、放逸不禮三尊』，三尊是三寶佛、法、僧，就是「輕慢三寶」，對三寶輕慢，輕慢就是屬</w:t>
      </w:r>
      <w:r>
        <w:lastRenderedPageBreak/>
        <w:t>於放逸，懈怠、放逸，不禮敬三寶。『四、盜竊以為生業』，「一生偷盜、取不義之財來維持自己的生活」。那是專門幹偷盜業，佛在《十善業道經》也給我們講，偷盜會得貧窮的果報。你偷盜好像佔到便宜，實際上沒有，你本來命中有的福報被削減了，真的是得不償失，取不義之財來維持自己的生活。《太上感應篇》講，「取非義之財者，譬如漏脯救飢，鴆酒止渴，非不暫飽，死亦隨之」。你不但得不到受用，還會喪失生命。『五、負債逃避不償』，就給人家借錢，「欠債的」，故意逃避，我們現在講惡性倒閉這一類的，給人借錢，他不打算還債的。「這一生不肯還債，來世遇到要償還，躲不過的。佛家講因果通三世，欠債還債，欠命償命。」</w:t>
      </w:r>
      <w:r>
        <w:t xml:space="preserve"> </w:t>
      </w:r>
    </w:p>
    <w:p w14:paraId="7858991A" w14:textId="77777777" w:rsidR="003A03F8" w:rsidRDefault="003A03F8">
      <w:pPr>
        <w:pStyle w:val="a3"/>
      </w:pPr>
      <w:r>
        <w:t xml:space="preserve">　　在《高僧傳》記載，安世高法師，安世高是安息國的人，在漢朝時候到中國來。安世高是翻譯經典的法師，高僧大德。安息，唐朝叫波斯，就是現在伊朗這個地區的人，他到中國來，「兩次償還命債」，這個因果就是「過去生中誤殺兩個人，他也兩次被人誤殺」。「這是菩薩示現告訴我們，成佛、成菩薩也要欠錢還錢，欠命還命，不能說成佛、成菩薩就可以不還，沒這個道理。作佛、作菩薩都不能避免，何況我們凡夫！」凡夫還債、償命不甘心，有報復心，於是討債還債、討命還命，冤冤相報沒完沒了，生生世世在搞這事情，苦不堪言。為什麼會這樣？因為他不了解這個因果，不知道這一生遭遇的是過去生我們造的業因。如果知道了，就是知道這是還債，不要再結怨了，還完就好了，這個帳就了了。如果還不甘心要報復，那真的就報來報去，冤冤相報。「佛菩薩有宿命通、他心通、天眼通，宿世的因緣看得清楚。」佛菩薩過去生欠人家的命，他樂意還命；欠債，「樂於還債」，因為佛菩薩知道這個因果，所以他還得很自在。他了解事實真相，我們凡夫不了解事實真相，遇到這些事情必定怨天尤人，又重新再結下冤業。佛菩薩有神通，知道這個因果，所以還債還完了、還清了帳就了了。因此經上佛跟我們講，「菩薩畏因，眾生畏果」。眾生怕</w:t>
      </w:r>
      <w:r>
        <w:t>那個果報，不怕造因；菩薩怕造那個因，知道這個將來有果報，所以造因很慎重，不敢造惡因。眾生造惡因，他不怕，惡果現前就害怕了；菩薩不造惡因，惡果現前，知道是過去世欠人的，就還掉了，他不怕。所以菩薩畏因，眾生畏果。</w:t>
      </w:r>
      <w:r>
        <w:t xml:space="preserve"> </w:t>
      </w:r>
    </w:p>
    <w:p w14:paraId="79F67626" w14:textId="77777777" w:rsidR="003A03F8" w:rsidRDefault="003A03F8">
      <w:pPr>
        <w:pStyle w:val="a3"/>
      </w:pPr>
      <w:r>
        <w:t xml:space="preserve">　　『覺知宿業』，這句就知道「處於貧窮下賤的地位是自己過去生造作惡業所感得的果報」。覺悟、知道了，是自己宿世造不善業，這一生得到這個不好的果報。「明白這個道理，就有方法補救，補救的方法是『懺悔』」，「懺悔」就是改過。「世間有學問、有德行的人，還有一些宗教家，也知道因果報應的事理」，因果報應的這個事情、道理，一些宗教家他們也懂，有學問、有德行的人他們懂。「也懂得修懺悔法，可是他們的知見不圓滿」，因此他這些懺悔大多數屬於事上，在事相上懺悔，能夠有一些小小的幫助，「不能徹底解決問題」。「徹底解決問題一定要靠佛法，唯有佛法才能幫助眾生脫離六道輪迴」，脫離六道輪迴，才是究竟解決這個問題的。如果不能脫離六道輪迴，這一生修善，來生不知道繼續修善，又造惡業，造惡業又要受惡報，這個問題只有一個階段性的解決，不是從根本上去解決這個問題；如果脫離六道輪迴，這個問題是從根本上解決了。「這才知道佛法無比的殊勝。」</w:t>
      </w:r>
      <w:r>
        <w:t xml:space="preserve"> </w:t>
      </w:r>
    </w:p>
    <w:p w14:paraId="7F1F8BCF" w14:textId="77777777" w:rsidR="003A03F8" w:rsidRDefault="003A03F8">
      <w:pPr>
        <w:pStyle w:val="a3"/>
      </w:pPr>
      <w:r>
        <w:t xml:space="preserve">　　『志心瞻禮地藏菩薩形像。』「覺知宿業」，要懺悔，覺悟、知道了，知道過去世造不善業，這一生得這個果報，要懺悔。那怎麼懺悔？下面就講出這個懺悔的方法。「以真誠心、清淨心瞻仰禮拜地藏菩薩形像。地藏菩薩形像是我們懺悔的一個增上緣。」「為什麼能把業障消除？因為你志心；平常是用妄心，今天對著地藏菩薩形像是真誠心」，用至誠心來瞻禮地藏菩薩的形像。『一七日中』，一七日就是「七天當中，執持地藏菩薩名號萬遍」。這個萬就是一個基本數，當然也不是說你只要念一</w:t>
      </w:r>
      <w:r>
        <w:lastRenderedPageBreak/>
        <w:t>萬聲地藏菩薩名號就可以了，不能多念。這個當然念得愈多愈好，一個基本數是一萬遍，最基本的，最少了。七天念一萬遍，這個應該都可以達到，一天才念一千多聲。如果「一般說的打地藏七」，打地藏七，念了七天下來，肯定超過一萬了，當然愈多愈好。或者「七天，讀《地藏經》」，就是一天讀一部，其他時間就是「念地藏菩薩名號」，打地藏七。「真正結七念佛，七天七夜不能中斷，功德利益非常殊勝。」在《彌陀經》裡面也講，「若一日至若七日」。「根性利的人，一日一夜就得一心，超凡入聖；根性劣的人，七日七夜也能得一心。現在念佛堂的同修，別說念一個七，連著打七個七都得不到一心，什麼原因？念佛不如法，夾雜妄念。」所以，如果能做到「不懷疑、不夾雜、不間斷，七天七夜就能成功」。</w:t>
      </w:r>
      <w:r>
        <w:t xml:space="preserve"> </w:t>
      </w:r>
    </w:p>
    <w:p w14:paraId="784375B6" w14:textId="77777777" w:rsidR="003A03F8" w:rsidRDefault="003A03F8">
      <w:pPr>
        <w:pStyle w:val="a3"/>
      </w:pPr>
      <w:r>
        <w:t xml:space="preserve">　　「《淨土聖賢錄》記載，宋朝瑩珂法師是破戒的出家人，造的罪業很多。但他有自知之明，知道將來一定墮地獄。他發心求往生，關起房門念阿彌陀佛，三天三夜不吃不喝，真誠心感動阿彌陀佛，夢到阿彌陀佛來。他向佛要求往生，阿彌陀佛告訴他：你的陽壽還有十年，你好好的用功，十年後我來接引你。」瑩珂法師說：「我的煩惱習氣很重，十年這麼長的時間，如果我禁不起外面的誘惑」，不曉得還要造多少罪業！「我十年壽命不要，我現在跟你去」。「阿彌陀佛就答應他，三天後來接引。」這個與光目女、婆羅門女的境界完全相同。所以，《彌陀經》說的若一日到若七日是真實的，問題是否能志心，能否不夾雜。</w:t>
      </w:r>
      <w:r>
        <w:t xml:space="preserve"> </w:t>
      </w:r>
    </w:p>
    <w:p w14:paraId="4F07CE83" w14:textId="77777777" w:rsidR="003A03F8" w:rsidRDefault="003A03F8">
      <w:pPr>
        <w:pStyle w:val="a3"/>
      </w:pPr>
      <w:r>
        <w:t xml:space="preserve">　　「我們真正透徹了解念佛往生的道理與事實真相，對世間決定沒有留戀，還有留戀就是疑心未斷」，還有懷疑。「講經說法的目的，是真正幫助大眾斷疑生信。功夫果然做到不夾雜、不間斷，沒有一個不成就。瑩珂法師不生病，念佛往生了。近代也有很多人示現坐著、站著念佛往生。臨終時生病是業障，真心懺悔，業障就消除。」「若是業障病」，以真正懺悔的功德來迴向給冤家債主，冤家債主得到利益他就會離開了。</w:t>
      </w:r>
      <w:r>
        <w:t xml:space="preserve"> </w:t>
      </w:r>
    </w:p>
    <w:p w14:paraId="798A5A1E" w14:textId="77777777" w:rsidR="003A03F8" w:rsidRDefault="003A03F8">
      <w:pPr>
        <w:pStyle w:val="a3"/>
      </w:pPr>
      <w:r>
        <w:t xml:space="preserve">　　以上就是我們淨老和尚根據這一段引用到淨宗修淨土法門，修淨土法門主要是求往生西方極樂世界。在《地藏經》這一段他是轉業障，就是把貧賤轉成富貴，轉這個業。「志心」這兩個字，在《地藏經》我們會看到很多。志心的標準，在地藏三經其中的一部《占察善惡業報經》，《占察善惡業報經》解釋志心，就解釋得比較詳細。我們如果對志心還不是很清楚，可以以經解經，就是三經互參，更能夠幫助我們深入理解《地藏菩薩本願經》。所以這個志心，《占察經》講得詳細。在清朝初年，淨宗九祖蕅益大師他也做疏，《占察善惡業報經疏》，做了一個註解，很值得我們來互相參。</w:t>
      </w:r>
      <w:r>
        <w:t xml:space="preserve"> </w:t>
      </w:r>
    </w:p>
    <w:p w14:paraId="4BB02BA1" w14:textId="77777777" w:rsidR="003A03F8" w:rsidRDefault="003A03F8">
      <w:pPr>
        <w:pStyle w:val="a3"/>
      </w:pPr>
      <w:r>
        <w:t xml:space="preserve">　　地藏七，悟道個人是沒有參加過，我在家的時候，那個時候景美華藏佛教圖書館剛剛成立沒多久，有一次辦大專佛學講座，好像講座圓滿，韓館長就禮請明訓長老，上明下訓長老（明老已經過世，三年前往生了），請他來主七，打一個觀音七。所以觀音七我參加過一次，那個時候還沒有出家，在家的時候。地藏七是我們淨老和尚講《地藏菩薩本願經》，那個時候這部經是九華山佛學會長，仁德老和尚他啟請我們淨老和尚講這部《地藏經》的，所以《地藏經講記》啟請的功德主是仁德老和尚。當時仁德老和尚也請我們老和尚去九華山講，他是請他到九華山講《地藏經》，後來有很多因緣不具足。原來我們淨老和尚就跟我講，仁德老和尚請他去九華山講《地藏經》。我們淨老和尚他說，白天我來講經，你來主持地藏七，叫我去帶大家念地藏菩薩聖號，打地藏七。結果那次因緣不成熟，我們老和尚沒有去，我也就沒去打地藏七，所以這部經就改在新加坡淨宗學會講，是這個因緣。這裡講，一七日念地藏菩薩名號，就是打地藏七，跟《彌陀經》打佛七，是同樣一個道理。</w:t>
      </w:r>
      <w:r>
        <w:t xml:space="preserve"> </w:t>
      </w:r>
    </w:p>
    <w:p w14:paraId="4086ADB5" w14:textId="77777777" w:rsidR="003A03F8" w:rsidRDefault="003A03F8">
      <w:pPr>
        <w:pStyle w:val="a3"/>
      </w:pPr>
      <w:r>
        <w:t xml:space="preserve">　　我們再看下面經文：『千萬生中，常生尊貴，更不經三惡道苦』，「這是果報」。就是你根據上面這樣修，你知道自己貧賤，覺悟、知道宿世造不善業要懺悔，能夠「志心瞻禮地藏菩薩形像」，念地藏菩薩名號滿萬遍，你這個業就轉了。轉成，你看「千萬生中，常生尊貴」，在人天善道，不是一生、二生，千萬生中都常常生在尊貴家。更難得是，「更不經三惡道苦」，就不會墮到三惡道去。所以，「現前貧窮下賤，一定要知道自己的業因，回過頭來修菩薩道」。「《辯意經》云：佛告辯意，有五事得為尊貴，眾人所敬。」前面也是根據《辯意經》講，有五事得的是貧賤的果報，這裡是有五事得尊貴的果報。「這是講得尊貴的業因」，要怎麼修才能得到尊貴的果報。『一、施惠普廣』，「以平等心、清淨心修布施」。布施他沒有分別執著，就是平等、清淨的心來修布施。『二、禮敬三寶及眾長者』，「護持佛法，禮敬三寶，尊敬師長」。前面是不禮三寶，不敬三寶，不敬師長，得貧窮下賤果報。這裡是得到尊貴的果報，他就是護持佛法，尊敬師長。『三、忍辱無有瞋恚，四、柔和謙下，五、博聞經戒』。第三個就是忍辱，他能修忍辱，沒有瞋恚心。第四個柔和謙下，他做人謙卑，很柔和，待人很謙虛。人謙虛，就會得到大眾對他的尊敬。如果</w:t>
      </w:r>
      <w:r>
        <w:t>一個人很傲慢，瞧不起人，他的果報也是給人瞧不起。五、博聞經戒，博聞經戒就是「通達經典、戒律」，真正通達明瞭，能夠依教奉行。</w:t>
      </w:r>
      <w:r>
        <w:t xml:space="preserve"> </w:t>
      </w:r>
    </w:p>
    <w:p w14:paraId="09C2DA04" w14:textId="77777777" w:rsidR="003A03F8" w:rsidRDefault="003A03F8">
      <w:pPr>
        <w:pStyle w:val="a3"/>
      </w:pPr>
      <w:r>
        <w:t xml:space="preserve">　　下面我們淨老和尚再引用念佛法門，「修行最殊勝的無過於念佛法門，念佛法門無障礙，一切時、一切處，心中只有阿彌陀佛，憶佛念佛也不妨礙工作」。修行最殊勝的是念佛的法門，因為這個法門方便，不妨礙我們任何的工作，任何的環境都可以修，該做什麼事不僅可以照常做，而且還可以做得很圓滿。「萬緣放下，一心念佛。」萬緣放下，我們也常常聽，實在講也不容易，有幾個人真正能放下萬緣？為什麼放不下？總是對這些事理了解得不夠透徹，所以這個經教聞法就非常非常重要了，特別經典要互參，幫助我們明瞭萬緣放下，一心念佛。所以往往有一些同修，自己沒放下，以為放下了。我自己也是有這個經驗，那是誤解、誤會了，所以一定要真的搞清楚。</w:t>
      </w:r>
      <w:r>
        <w:t xml:space="preserve"> </w:t>
      </w:r>
    </w:p>
    <w:p w14:paraId="13327617" w14:textId="77777777" w:rsidR="003A03F8" w:rsidRDefault="003A03F8">
      <w:pPr>
        <w:pStyle w:val="a3"/>
      </w:pPr>
      <w:r>
        <w:t xml:space="preserve">　　「有能力的可以讀經，沒有能力讀經，這一句阿彌陀佛就夠了。」這個也是真話，沒有能力讀經，不認識字，他只要能老實念佛，他一定成就，不但成就，成就還很高。像我們淨老和尚過去常講的，諦老剃度的一個弟子鍋漏匠，念佛念三年，站著往生。最近海賢老和尚也是不認識字，他師父給他剃度，也沒有教他參禪、打坐，就教他念一句「南無阿彌陀佛」，你一直念下去就有好處。他就真的老老實實的念，念了九十二年，預知時至，自在往生。自古以來像這些，還有在家的，還有倓老《影塵回憶錄》講的修無法師，修無師也是這樣，不認識字，但是他們能老實念佛。老實念佛，實在講也不容易，我們很想老實念佛，老實不來，還是有妄念、還是放不下，有妄念、放不下就是不老實。所以不老實，聽經、聞法、讀經這個就有需要了。</w:t>
      </w:r>
      <w:r>
        <w:t xml:space="preserve"> </w:t>
      </w:r>
    </w:p>
    <w:p w14:paraId="11E91165" w14:textId="77777777" w:rsidR="003A03F8" w:rsidRDefault="003A03F8">
      <w:pPr>
        <w:pStyle w:val="a3"/>
      </w:pPr>
      <w:r>
        <w:t xml:space="preserve">　　所以下面講，「近代不少念佛的人，就受持一句阿彌陀佛名號，往生瑞相殊勝無比」。主要是不懷疑、不夾雜、不間斷，真的一句佛號成佛有餘，但是如果懷疑夾雜那就不行。所以，「念佛是第一功德，是無邊殊勝的福德」。念佛消業障也是最殊勝，「業障消除，福報自然現前」。「業障沒消除也不在乎，認真努力去修學，來生一定有殊勝的果報，不但不墮三惡道，還能超越六道輪迴，還能度許許多多的眾生，真的是自行化他。」「轉業報身成菩薩身，應以奴婢身得度者，即現奴婢身而度之，豈不是跟菩薩應化一樣嗎？問題是自己是否真的覺悟，真覺悟就以這個身來修，就以這個身來證果，就以這個身來度化一切眾生」，就我們現前這個身體。</w:t>
      </w:r>
      <w:r>
        <w:t xml:space="preserve"> </w:t>
      </w:r>
    </w:p>
    <w:p w14:paraId="354D1CA5" w14:textId="77777777" w:rsidR="003A03F8" w:rsidRDefault="003A03F8">
      <w:pPr>
        <w:pStyle w:val="a3"/>
      </w:pPr>
      <w:r>
        <w:t xml:space="preserve">　　下面我們淨老和尚又講一個近代念佛成就的公案，「你念佛成就了，往生自在，能站著往生、坐著往生，一家人都得度」。家裡人看到，他相信了，這叫作證轉，證實給你看。這是講「過去香港東蓮覺苑的何東夫人」，這在香港也是很有地位、很有名氣的一個，何東夫人有認識很多這些尊貴家，她念佛往生度了她一家人。她們一家都是虔誠的基督徒的，只有老太太她吃素念佛，兒孫都是信基督教的，她也不反對，兒孫也不反對老太太吃素念佛，也沒有勉強她一定要信基督教，就是我們現在講信教自由。因為香港給英國統治了九十九年，所以接受這種英國的教育（西方的教育），家人也就統統信基督教。老太太往生的時候，跟兒子、媳婦說：我們彼此信仰不同，我都不干涉，都很尊重，我今天要往生西方了，對大家只有一個要求，你們大家念佛送我一程。兒子、兒媳婦這些當然，你說一輩子，我也沒有反對你們信基督教，我現在要往生了，就沒有要求什麼，你們就念佛送我到西方。當然這個也通情達理，大家也就答應了。講完，老太太真的坐著念佛就走了，「家人念佛送她走」。「家人看到這種情形，才知道佛教不是假的，全部都回頭念佛了。不但度了一家人，還影響到整個社會。記者來訪問，報紙一登，度了多少人！真正是有智慧。」「度</w:t>
      </w:r>
      <w:r>
        <w:t>家親眷屬的方法很多，你表演給家人看」，家人看到他就不得不相信了，因為事實擺在眼前。我們再看下面經文，在三百五十一頁，從第一行看起：</w:t>
      </w:r>
      <w:r>
        <w:t xml:space="preserve"> </w:t>
      </w:r>
    </w:p>
    <w:p w14:paraId="6A50AE52" w14:textId="77777777" w:rsidR="003A03F8" w:rsidRDefault="003A03F8">
      <w:pPr>
        <w:pStyle w:val="a3"/>
      </w:pPr>
      <w:r>
        <w:t xml:space="preserve">　　【復次普廣。若未來世中。閻浮提內。剎利。婆羅門。長者。居士。一切人等。及異姓種族。有新產者。或男或女。七日之中。早與讀誦此不思議經典。更為念菩薩名可滿萬遍。是新生子。或男或女。宿有殃報。便得解脫。安樂易養。壽命增長。若是承福生者。轉增安樂及與壽命。】</w:t>
      </w:r>
      <w:r>
        <w:t xml:space="preserve"> </w:t>
      </w:r>
    </w:p>
    <w:p w14:paraId="343C6B76" w14:textId="77777777" w:rsidR="003A03F8" w:rsidRDefault="003A03F8">
      <w:pPr>
        <w:pStyle w:val="a3"/>
      </w:pPr>
      <w:r>
        <w:t xml:space="preserve">　　「這一段是講婦女生產時應如何修福。」這段也非常重要。現在醫學發達，「狀況比過去好多了」。在古代，特別是農村落後的地區，生產是性命攸關的大事。」「佛在此地特別提出來」，教我們如何修學才能讓母子平安。『剎利』是印度王族，『婆羅門』是有崇高地位的宗教家，這些都屬於貴族。『長者、居士』是有福報的人。「這世間，不管是哪個種族，無論富貴貧賤，有新生產的男嬰或女嬰」，就是生產男的還是女的。『七日之中，早與讀誦此不思議經典』，在生產後七天之內，「讀誦《地藏經》」，並且念地藏菩薩名號滿萬遍。「念經，如果對經典所說的理論、方法、境界能深入明瞭，力量就更殊勝。」「平常我們境界轉不過來」，讀經的時候能隨文入觀，「至少境界能轉一點」，能轉一、二分都能產生它的效果。「如果體會更深，平常依教修行，力量就不可思議。」「如果家人信仰佛法」，應該在懷孕的時候，每天就讀一部《地藏經》，或者你念一千聲地藏菩薩的名號，「以真誠恭敬心來念誦，福報就很大」。「縱然腹中胎兒是冤家債主來報怨的，你能夠這樣照顧他，對他有恩」，過去世結的怨結就能化解，所謂解冤釋仇，化解了。</w:t>
      </w:r>
      <w:r>
        <w:t xml:space="preserve"> </w:t>
      </w:r>
    </w:p>
    <w:p w14:paraId="0CF36862" w14:textId="77777777" w:rsidR="003A03F8" w:rsidRDefault="003A03F8">
      <w:pPr>
        <w:pStyle w:val="a3"/>
      </w:pPr>
      <w:r>
        <w:t xml:space="preserve">　　「神識投胎會有念頭、波動，母親起心動念、一切舉止會影響胎兒，所以中國古代講究胎教」，這是屬於胎教。「母親在懷孕期間心平氣和，起心動念都是善念，心真誠恭敬清淨平等」，胎兒他感受的利益就大。如果母親她不懂這個胎教，懷孕的時候看那些亂七八糟的，接觸不好的環境，心裡起了不好的念頭，直接影響到胎兒的心理健康，身心都受到影響，因此這個胎教就非常重要。「人人都希望自己的兒女好，孝子賢孫。」這是所謂天下父母心，「望子成龍，望女成鳳」，天下父母心。「怎麼教他？在懷孕時要行孝、盡孝」，母親先做出來，做出孝行，盡到孝道，孝的波就會影響胎兒，「母親修清淨心、修福，讓胎兒深深種下善的種子」，將來生出來就好教了。現在做父母最頭痛的，子女不好教、不聽話，很頭痛、很麻煩。這是從胎裡面就開始教，要懂得怎麼教。</w:t>
      </w:r>
      <w:r>
        <w:t xml:space="preserve"> </w:t>
      </w:r>
    </w:p>
    <w:p w14:paraId="70F83B42" w14:textId="77777777" w:rsidR="003A03F8" w:rsidRDefault="003A03F8">
      <w:pPr>
        <w:pStyle w:val="a3"/>
      </w:pPr>
      <w:r>
        <w:t xml:space="preserve">　　我們再看下面經文，『是新生子，或男或女，宿有殃報，便得解脫』。「剛出生的小孩」，如果他過去生要是造罪業的，今生要來受這個惡報，由於父母給他讀經，讀《地藏菩薩本願經》、念地藏菩薩名號的功德迴向給他，迴向給孩子，這個孩子過去生有造罪業，這一生這個業障他就消除了。業障消除之後，『安樂易養，壽命增長』，「這個小孩業障消除，災難也就消除，自然好養」。「易養」就是很好養，小孩如果帶到不好養的，也很麻煩，常常生病，一下子這裡不好、一下子那裡不好，不好養，能這樣修，自然就很好養育，而且幫助他增長壽命。過去世造罪業，可能他的壽命不長，能夠這樣跟他修，也幫助他壽命延長。</w:t>
      </w:r>
      <w:r>
        <w:t xml:space="preserve"> </w:t>
      </w:r>
    </w:p>
    <w:p w14:paraId="7E065400" w14:textId="77777777" w:rsidR="003A03F8" w:rsidRDefault="003A03F8">
      <w:pPr>
        <w:pStyle w:val="a3"/>
      </w:pPr>
      <w:r>
        <w:t xml:space="preserve">　　『若是承福生者』，假如小孩子過去生中他自己就有修福，有帶福報來的，「而且父母過去生中對他有恩德」，他是來報恩的，這一生再給他念《地藏經》、念地藏菩薩名號給他修福，就會得到『轉增安樂，及與壽命』，他本來就有福報，現在再跟他修福，「他福報就更大，壽命就更長」。「佛告訴我們，一家人關係非常密切，決定有深厚因緣，不是偶然聚合的，因緣非常複雜，結歸四大類：報恩、報怨、討債、還債，聚集成為一家人，父子兄弟姊妹總離不開這個關係。宿世因緣變成一家人，諺語常說『不是冤家不聚頭』。覺悟之後，一家人變成法眷屬；不覺悟，一家人是恩怨輾轉相報的一個場合，苦不堪言。」冤冤相報，畢竟來報恩的是比較少、報怨的比較多，「還債的少、討債的多，所以世間人一生不如意事常八九」。一個人在一生當中遇到如意的事情少，遇到不如意的事情多，就是這個原因。「這是我們親眼所見的事實」，我們大家都看得到的。我們再看下面經文：</w:t>
      </w:r>
      <w:r>
        <w:t xml:space="preserve"> </w:t>
      </w:r>
    </w:p>
    <w:p w14:paraId="53D17C1C" w14:textId="77777777" w:rsidR="003A03F8" w:rsidRDefault="003A03F8">
      <w:pPr>
        <w:pStyle w:val="a3"/>
      </w:pPr>
      <w:r>
        <w:t xml:space="preserve">　　【復次普廣。若未來世眾生。於月一日。八日。十四日。十五日。十八日。二十三。二十四。二十八。二十九日。乃至三十日。是諸日等。諸罪結集。定其輕重。】</w:t>
      </w:r>
      <w:r>
        <w:t xml:space="preserve"> </w:t>
      </w:r>
    </w:p>
    <w:p w14:paraId="26931E9B" w14:textId="77777777" w:rsidR="003A03F8" w:rsidRDefault="003A03F8">
      <w:pPr>
        <w:pStyle w:val="a3"/>
      </w:pPr>
      <w:r>
        <w:t xml:space="preserve">　　這段是講十齋日，是「講齋誦獲益」。「經上說十齋日」，本經是講十齋日，也有經典是講六齋日，六齋是「初八、十四、十五、二十三、二十九、三十」，日期要依農曆。「佛告訴我們，平常都有鬼神在世間巡察，眾生有造善的、有造惡的，鬼神記錄列入檔案；而每個月的這些日子，會將此檔案記錄作結集彙整；臨終時，沒有福德的，見了閻羅王，憑此檔案定罪報的輕重。眾生可以自欺欺人，但欺騙不了鬼神，因為我們的起心動念，鬼神都知道，所謂『舉頭三尺有神明』。」</w:t>
      </w:r>
      <w:r>
        <w:t xml:space="preserve"> </w:t>
      </w:r>
    </w:p>
    <w:p w14:paraId="7509F161" w14:textId="77777777" w:rsidR="003A03F8" w:rsidRDefault="003A03F8">
      <w:pPr>
        <w:pStyle w:val="a3"/>
      </w:pPr>
      <w:r>
        <w:t xml:space="preserve">　　「佛在本經提倡，一個月能有十天修清淨心，斷惡修善。如果天天修，你的福報就太殊勝了。我們今天修學的方法，念佛就好！念佛、長齋。」「齋是齋心，本義是修清淨心，以後變成過午不食（中午十一點到一點），嚴格講是過中不食」，就是午時當中過了就不能吃，這個才是叫吃齋，吃齋不一定吃素。吃素，如果你過中吃那就不是持齋，那是吃素。每天日中的時間不相同，「而且每個地區又有時差，要懂得通權達變」。如果我們要如理如法，可以請一本天文日曆，每一天日中在哪個地區、幾點幾分，這個比較標準。這是要這樣修，可以找天文日曆。現在時代不一樣，也可利用假期來修，當然依照經典上講的是最好，有一些人在這個齋日他不一定有放假，可以用星期六、星期天，如果剛好遇到有齋日那就更好。總是在這個時間，十齋，我們最好能夠持齋戒。持齋戒，你有上班也不影響，實在講也不影響。</w:t>
      </w:r>
      <w:r>
        <w:t xml:space="preserve"> </w:t>
      </w:r>
    </w:p>
    <w:p w14:paraId="197E049C" w14:textId="77777777" w:rsidR="003A03F8" w:rsidRDefault="003A03F8">
      <w:pPr>
        <w:pStyle w:val="a3"/>
      </w:pPr>
      <w:r>
        <w:t xml:space="preserve">　　下面主要是講讀經，因為今天時間到了，我們就先學習到這一段。下面的經文，我們下一堂課再繼續來學習。祝大家福慧增長，法喜充滿。阿彌陀佛！　　</w:t>
      </w:r>
    </w:p>
    <w:sectPr w:rsidR="003A03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15E73" w14:textId="77777777" w:rsidR="003A03F8" w:rsidRDefault="003A03F8" w:rsidP="009310A3">
      <w:r>
        <w:separator/>
      </w:r>
    </w:p>
  </w:endnote>
  <w:endnote w:type="continuationSeparator" w:id="0">
    <w:p w14:paraId="5147DA5B" w14:textId="77777777" w:rsidR="003A03F8" w:rsidRDefault="003A03F8" w:rsidP="00931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57727" w14:textId="77777777" w:rsidR="003A03F8" w:rsidRDefault="003A03F8" w:rsidP="009310A3">
      <w:r>
        <w:separator/>
      </w:r>
    </w:p>
  </w:footnote>
  <w:footnote w:type="continuationSeparator" w:id="0">
    <w:p w14:paraId="1755BA32" w14:textId="77777777" w:rsidR="003A03F8" w:rsidRDefault="003A03F8" w:rsidP="00931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A3"/>
    <w:rsid w:val="003A03F8"/>
    <w:rsid w:val="007931EE"/>
    <w:rsid w:val="0093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171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0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0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0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0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