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92C9" w14:textId="77777777" w:rsidR="004049B1" w:rsidRDefault="004049B1">
      <w:r>
        <w:t>地藏菩薩本願經</w:t>
      </w:r>
      <w:r>
        <w:t>—</w:t>
      </w:r>
      <w:r>
        <w:t xml:space="preserve">用什麼樣的心來修布施　　悟道法師主講　　（第四十六集）　　</w:t>
      </w:r>
      <w:r>
        <w:t>2020/8/13</w:t>
      </w:r>
      <w:r>
        <w:t xml:space="preserve">　　華藏淨宗學會　　檔名：</w:t>
      </w:r>
      <w:r>
        <w:t xml:space="preserve">WD14-011-0046 </w:t>
      </w:r>
    </w:p>
    <w:p w14:paraId="3698E989" w14:textId="77777777" w:rsidR="004049B1" w:rsidRDefault="004049B1">
      <w:pPr>
        <w:pStyle w:val="a3"/>
      </w:pPr>
      <w:r>
        <w:t xml:space="preserve">　　《地藏菩薩本願經講記》。諸位同修，及網路前的同修，大家好。阿彌陀佛！請放掌。請大家翻開經本五百零九頁，我們從第一行經文看起：</w:t>
      </w:r>
      <w:r>
        <w:t xml:space="preserve"> </w:t>
      </w:r>
    </w:p>
    <w:p w14:paraId="2343EF4F" w14:textId="77777777" w:rsidR="004049B1" w:rsidRDefault="004049B1">
      <w:pPr>
        <w:pStyle w:val="a3"/>
      </w:pPr>
      <w:r>
        <w:t xml:space="preserve">　　【佛告地藏菩薩。南閻浮提。有諸國王。宰輔大臣。大長者。大剎利。大婆羅門等。】</w:t>
      </w:r>
      <w:r>
        <w:t xml:space="preserve"> </w:t>
      </w:r>
    </w:p>
    <w:p w14:paraId="00406891" w14:textId="77777777" w:rsidR="004049B1" w:rsidRDefault="004049B1">
      <w:pPr>
        <w:pStyle w:val="a3"/>
      </w:pPr>
      <w:r>
        <w:t xml:space="preserve">　　我們這一堂課，從這段經文，接著前面的經文來學習。前面的經文，地藏菩薩請問佛，閻浮提修布施所得到的福報，「有輕有重，有一生受福、有十生受福，有百生、千生受大福利」，同樣修布施，各人得的福報也不相同，請佛來跟大家解說布施較量功德這方面的，修什麼因得什麼樣的果？請佛來給大家開示。佛也答應地藏菩薩，要講閻浮提眾生布施較量功德這個事情。地藏菩薩很謙虛，「我疑是事，願樂欲聞」，就是我對這樁事情有疑問，非常希望、很喜歡，祈求、希求佛來講解，我很想聽聞這個道理。我們剛才念的這段經文，也就是說在我們這個南閻浮提，我們這個地球上的人類有國王，『諸國王』就是有很多國家，每個國家都有它的國王。國王是一個國家當中最高的領導人，國王下面有『宰輔大臣』這些文武百官，還有社會上的『大長者、大剎利、大婆羅門等』，這些都是貴族，在古印度都是屬於貴族，在社會上有地位、有財富，能夠修布施的人。他有財力、也有地位、也有勢力，所以他們能修大布施。列出在社會上有地位、有財富、有權勢的這些貴族，他們能修布施的人。下面就是舉出布施的第一個項目：</w:t>
      </w:r>
      <w:r>
        <w:t xml:space="preserve"> </w:t>
      </w:r>
    </w:p>
    <w:p w14:paraId="41F8455D" w14:textId="77777777" w:rsidR="004049B1" w:rsidRDefault="004049B1">
      <w:pPr>
        <w:pStyle w:val="a3"/>
      </w:pPr>
      <w:r>
        <w:t xml:space="preserve">　　【若遇最下貧窮。乃至聾殘瘖啞。聾痴無目。如是種種不完具者。】</w:t>
      </w:r>
      <w:r>
        <w:t xml:space="preserve"> </w:t>
      </w:r>
    </w:p>
    <w:p w14:paraId="6C89CD96" w14:textId="77777777" w:rsidR="004049B1" w:rsidRDefault="004049B1">
      <w:pPr>
        <w:pStyle w:val="a3"/>
      </w:pPr>
      <w:r>
        <w:t xml:space="preserve">　　這段經文是講所布施的對象。『不完具者』，我們現在講殘障之人，他六根有殘缺，針對這些對象。『聾殘』，六根不全，『瘖啞』是啞巴。眼睛瞎了、耳朵聾了，還有愚痴沒有智慧的，「如是種種不完具」，就是說各方面都有缺陷，這是布施的對象。「福田有三類，這一類是悲田」，悲就是慈悲心的悲。這些人在世間是最可憐的。「這些人過去生中沒有修福」，雖然得到人身，「生活非常困苦。有力量的人看到這些眾生，應以大慈悲心，盡心盡力幫助他們。經云：『要知前世因，今生受者是；要知後世果，今生作者是。福報如影響，不可不知也。』種福得福，如影隨形。」這個是對殘疾的人士，對他們照顧、布施，照顧好他們的生活。這段經文講所布施的對象，前面是講能夠布施的人。我們再看下面經文：</w:t>
      </w:r>
      <w:r>
        <w:t xml:space="preserve"> </w:t>
      </w:r>
    </w:p>
    <w:p w14:paraId="7DA0E2AF" w14:textId="77777777" w:rsidR="004049B1" w:rsidRDefault="004049B1">
      <w:pPr>
        <w:pStyle w:val="a3"/>
      </w:pPr>
      <w:r>
        <w:t xml:space="preserve">　　【是大國王等欲布施時。若能具大慈悲下心含笑。親手遍布施。或使人施。軟言慰喻。是國王等所獲福利。如布施百恆河沙佛功德之利。】</w:t>
      </w:r>
      <w:r>
        <w:t xml:space="preserve"> </w:t>
      </w:r>
    </w:p>
    <w:p w14:paraId="202542B2" w14:textId="77777777" w:rsidR="004049B1" w:rsidRDefault="004049B1">
      <w:pPr>
        <w:pStyle w:val="a3"/>
      </w:pPr>
      <w:r>
        <w:t xml:space="preserve">　　「這是世尊教我們應當用什麼樣的心態來修布施。」所以心態非常重要，用什麼心態來布施。「『等』是指宰輔大臣、長者、剎利、婆羅門等，在社會有地位、有財富、有能力，應當要修布施。」佛在經上說，「有福報應當與一切眾生共享」，你這個福報就愈來愈大，「永遠享受不盡」。你愈修，福報就愈多、福報就愈大，生生世世都享福。這個共享，我們現在講分享。如果貪財慳吝，自己很有錢，只是供給個人享受，只求自己享受，縱然他福報很大，「這一生受用完後，來生就沒福」。這一生的福報是過去生修的，過去生修的，你這一生沒有繼續修福，不斷的享福、不斷的消</w:t>
      </w:r>
      <w:r>
        <w:lastRenderedPageBreak/>
        <w:t>耗福報，不再繼續修，福報享盡，來生就沒福報，就要受苦了。「沒有福報，即使不墮惡道，在人間也是貧窮，諸根不具」，墮到惡道就更慘了。所以縱然來生再生到人道，這一生沒有繼續修布施，福報享盡了，來生生到人間來也是很苦，受貧窮、下賤這個果報。所以這一生不修，來生就沒福。「我們明白這個道理，應當要修福。」所以佛門常講，佛是福慧二足尊，福慧雙修。「富貴人能修福，貧賤人也能修福。」不是說很有錢的人他才能修，我們沒有錢，那我怎麼修福？一樣都能修。「將來得的果報是平等的，只要盡心盡力修福，果報都是圓滿的。」所以不論貧富貴賤，你只要發心，人人都能修最殊勝、最圓滿的福報。修福當然要學習經典，也要認識福田；如果不學習經典，不認識福田，就像《了凡四訓．積善之方》講的，要去做好事、修福報，但是不懂，往往修錯了。不是真正的福田你去修，得不到結果，好像我們一個種子種在砂石瓦礫上面，永遠長不出果實。所以你必須認識福田，找個肥沃的良田把它種下去，後面就會豐收。所以要學習經典，要聽經聞法。</w:t>
      </w:r>
      <w:r>
        <w:t xml:space="preserve"> </w:t>
      </w:r>
    </w:p>
    <w:p w14:paraId="507C6886" w14:textId="77777777" w:rsidR="004049B1" w:rsidRDefault="004049B1">
      <w:pPr>
        <w:pStyle w:val="a3"/>
      </w:pPr>
      <w:r>
        <w:t xml:space="preserve">　　「『欲布施時』，行布施之時。實在講，布施是一切時、一切處不可間斷，重要的是用什麼樣的心態來幫助別人。」佛在這裡給我們講了，要以大慈悲心。「『大慈悲』是平等心、清淨心，沒有分別執著，對一切眾生同樣一個愛心。」他沒有偏愛，都是平等的，只要眾生有需要，他遇到這個緣，平等的布施。「『下心』是謙虛」，雖然那些人貧窮下賤又諸根不具，你不能對他傲慢。「對人尊重，沒有絲毫傲慢的習氣，更不可能有傲慢的態度」，更不可以有傲慢的態度。你不可以認為他貧窮，丟個錢給他，對他不恭敬，這個是不可以。所以要恭敬，不能傲慢，這是下心，謙虛、恭敬。『親手遍布施』，這個事情如果自己親手去做，這些國王、大臣、大富長者，這些貴族親手普遍去布施，這是自己親自去做。『或使人施』，或者自己沒有辦法親自到那個地方去行布施，「就派遣代表」，派的代表也是一樣要有大慈悲心，下心含笑，「『軟言慰喻』，和顏愛語安慰接受布施的人」，要用這樣的心態去行布施，『是國王等所獲福利，如布施百恆河沙佛功德之利』。</w:t>
      </w:r>
      <w:r>
        <w:t xml:space="preserve"> </w:t>
      </w:r>
    </w:p>
    <w:p w14:paraId="4FC2CFEB" w14:textId="77777777" w:rsidR="004049B1" w:rsidRDefault="004049B1">
      <w:pPr>
        <w:pStyle w:val="a3"/>
      </w:pPr>
      <w:r>
        <w:t xml:space="preserve">　　「大家都知道布施供養佛的功德最大，都喜歡供養佛，所以大家都會去供養佛」，而疏忽供養貧窮下賤、殘障之人。你用大慈悲心、用清淨心、用平等心，下心含笑，軟言慰喻，去布施這些殘疾之人，你獲得的福報跟布施諸佛如來沒有兩樣。「我們對諸佛如來布施是極其虔誠恭敬」，我們就是要把對諸佛如來這種虔誠恭敬的心，「以這種心態對貧賤人布施」，福報就是跟布施佛是一樣的。「為什麼？因為你是平等心，你得的福報是平等福，真的是境隨心轉」，境界隨我們心在轉。「真正學佛，要想在這一生作佛，一定要把一切眾生看作是自己的過去父母、未來諸佛。」「眾生當中有貧賤的」，是他過去生中他沒修福，也是曾經做過我們的父母，「我們以同樣真誠、清淨、平等心來孝順，布施供養是孝養父母、奉事諸佛」，這個跟布施佛的功德一樣。我們再看下面經文，五百一十二頁：</w:t>
      </w:r>
      <w:r>
        <w:t xml:space="preserve"> </w:t>
      </w:r>
    </w:p>
    <w:p w14:paraId="7FAF5225" w14:textId="77777777" w:rsidR="004049B1" w:rsidRDefault="004049B1">
      <w:pPr>
        <w:pStyle w:val="a3"/>
      </w:pPr>
      <w:r>
        <w:t xml:space="preserve">　　【何以故。緣是國王等。於是最貧賤輩及不完具者。發大慈心。是故福利有如此報。百千生中。常得七寶具足。何況衣食受用。】</w:t>
      </w:r>
      <w:r>
        <w:t xml:space="preserve"> </w:t>
      </w:r>
    </w:p>
    <w:p w14:paraId="03EF453D" w14:textId="77777777" w:rsidR="004049B1" w:rsidRDefault="004049B1">
      <w:pPr>
        <w:pStyle w:val="a3"/>
      </w:pPr>
      <w:r>
        <w:t xml:space="preserve">　　「『何以故』，世尊為我們解釋這個道理」，為什麼用這種慈悲心下心含笑，去布施給這些殘疾之人，所得的果報跟布施諸佛沒有兩樣？這是什麼道理，佛在這裡給我們解釋。這個地方，「『發大慈心』，這是最重要的條件」，這個還不是慈悲心，是大慈悲心。「修布施的人發大慈悲心」，他跟佛的心就相同，佛也是大慈大悲，你發了心也是大慈大悲，你的心跟佛是相同的。「慈悲有四種」，第一種是「愛緣慈</w:t>
      </w:r>
      <w:r>
        <w:lastRenderedPageBreak/>
        <w:t>悲」。世間一般人，他愛你、他喜歡你，對你就慈悲，他就關懷愛護、幫助你；不愛你，他對你就沒有慈悲心了。就像我們一般世間人做父母的，都愛護自己的子女，對子女他會慈悲，愛護照顧，別人的子女他就生不起這個慈悲心，這個叫愛緣慈。你喜歡的人、你愛護的人，你對他慈悲；你不喜歡的人，對他就沒有慈悲心，這個就是世間一般人的慈悲，這個叫愛緣慈悲。第二個「眾生緣慈悲」，他這個愛心就擴大了。「世間有智慧、福德的人，懂得愛自己、愛家人、愛國家、愛護世界一切眾生」，推廣到全球、全世界，這樣的慈悲心屬於眾生緣慈悲。在台灣花蓮慈濟功德會，他們做到了這個眾生緣慈悲，不分國家、種族，有災難、有需要，他都會去救濟，愛護世界一切眾生，不分族群、國家。過去我們台灣還有人在批評慈濟，說他們把台灣的錢都拿到國外去布施了，這些批評的人不明道理，他沒有聽經、沒有學佛。實在講，慈濟它幫我們台灣的人去種福、修福，怎麼可以批評？所以他這個慈悲已經擴及到全球，這一類屬於眾生緣慈悲。第三是「法緣慈悲，這是菩薩的慈悲心，把一切眾生當作自己過去父母、未來諸佛，這樣修孝敬供養，屬於法緣慈悲」。法緣慈悲要證入菩薩境界，提升到菩薩的境界，他才能做到法緣慈悲。第四種「無緣慈悲」，</w:t>
      </w:r>
      <w:r>
        <w:t>就是我們常講的「無緣大慈，同體大悲」，「這是如來果地上的大慈悲心」。無緣大慈，同體大悲，我們一般講大慈大悲是佛菩薩，這種大慈悲心是無條件、沒有分別執著，「完全是自自然然的」，這個才叫做大慈大悲，「這個福報就無量無邊」。這個我們要學習，學習發心，發心要發大慈悲心，那是最圓滿的。如果還做不到，要從愛緣慈提升到眾生緣慈、法緣慈，最高我們可以提升到跟諸佛一樣大慈大悲。無緣大慈、同體大悲是明心見性才做得到，如果沒有明心見性恐怕就達不到。明心見性之後，這種無緣大慈、同體大悲，它是自自然然流露，絲毫不勉強。為什麼？因為他明瞭事實真相了，一切眾生跟自己是一體的。眾生恭敬我，我對他大慈大悲；眾生忤逆、誹謗甚至陷害，對他還是大慈大悲，為什麼？一體！所以叫同體大悲。</w:t>
      </w:r>
      <w:r>
        <w:t xml:space="preserve"> </w:t>
      </w:r>
    </w:p>
    <w:p w14:paraId="0D3FE8F0" w14:textId="77777777" w:rsidR="004049B1" w:rsidRDefault="004049B1">
      <w:pPr>
        <w:pStyle w:val="a3"/>
      </w:pPr>
      <w:r>
        <w:t xml:space="preserve">　　我們再看下面，我們淨老和尚給我們講怎麼來修布施。「我沒有財富，一個月只賺二千元，我能把二千元全部布施，我的功德是圓滿的。」這個就是說你全部的財產就這麼多，全部都捐出去，那是圓滿的。「他一個月賺幾十萬、幾百萬，布施幾萬，他的功德不圓滿，是他力量裡面的幾分之幾。我福報小的全部拿出來，以比例來說，我的布施供養是百分之百，心是百分之百，事也是百分之百，得的果報就百分之百」，佛法講這個才叫平等法。「絕對不是有勢力、有財富的人才能修布施，貧窮人就不能修布施」，不是這樣的。這樣一來，貧窮的人生生世世都要受貧窮果報，「富貴的人生生世世都富貴，哪有這種道理？」都是平等的。「因此，往往貧賤之人來生是大富大貴，這一生大富大貴的人來生富貴降等」，就是降級了，因為他在享受富貴的時候，布施很難做到圓滿，「這才叫天道公平」。的確是這樣，我們現在看到我們這個社會上有很多大企業家財富很多，富可敵國，但是他布施很有限。他的財富都算兆的了，你說他布施個一億，一億對他來講算什麼？實在九牛一毛都還不到。甚至沒有布施那麼多，甚至大富大貴布施的比那個小康家庭的人布施還少，這個我們也看過，很慳吝的。他雖然有修，但是他修得有限，不圓滿，所以來生的福報反而</w:t>
      </w:r>
      <w:r>
        <w:t>就不如這一生貧窮的人他全心來布施，真的是這樣。</w:t>
      </w:r>
      <w:r>
        <w:t xml:space="preserve"> </w:t>
      </w:r>
    </w:p>
    <w:p w14:paraId="67D8065E" w14:textId="77777777" w:rsidR="004049B1" w:rsidRDefault="004049B1">
      <w:pPr>
        <w:pStyle w:val="a3"/>
      </w:pPr>
      <w:r>
        <w:t xml:space="preserve">　　下面也舉出一個公案，「貧賤之人能修大福報！」佛曾經舉出例子，「有一個討飯的女人，貧賤至極」，向人家要飯，哪還有什麼錢去布施？自己吃飯都有問題。剛好有一個人布施她一文錢，「正好遇到佛在托缽，她想到自己身世悽慘是過去生中沒修福報，就將這一文錢恭恭敬敬供養佛」。七天之後這個貧女她就死了，因為她種這個福，供養佛一文錢，但是它是全部的財產，以最恭敬的心來供養佛，所以她過了七天就死了，死了之後投生在大富長者的家裡享福，長大後做了皇后。「一文錢布施，為什麼得這樣大的福報？她發的是大慈悲心、真誠恭敬心。果報得福利的大小全在你的用心，不在你布施財物多寡。國王財富多，布施、養育教導人民，如果不是以大慈悲心謙虛卑下，他的福報就修得不完全」，不圓滿。這一生作國王，來生可能就變大臣了，就降級了；再過一生，官就愈做愈小。「佛在經綸裡面把這個道理說得很詳細，我們要細心去體會。一切時、一切處，處事待人接物，要謙虛恭敬對待一切人，全心全力幫助一切人」，要有這樣的心態。</w:t>
      </w:r>
      <w:r>
        <w:t xml:space="preserve"> </w:t>
      </w:r>
    </w:p>
    <w:p w14:paraId="6579336A" w14:textId="77777777" w:rsidR="004049B1" w:rsidRDefault="004049B1">
      <w:pPr>
        <w:pStyle w:val="a3"/>
      </w:pPr>
      <w:r>
        <w:t xml:space="preserve">　　我們讀《了凡四訓</w:t>
      </w:r>
      <w:r>
        <w:t>·</w:t>
      </w:r>
      <w:r>
        <w:t>積善之方》，袁了凡先生也舉出一個公案，也是一個貧女，她到一個寺院去修布施，一文錢，錢是最少的，就像我們現在一塊錢。你說現在我們用台幣也好、人民幣也好，台幣的一塊錢比人民幣要小，比如說我們一塊錢台幣。她窮得就只有一塊錢，但是她是真誠恭敬心要修布施，到寺院要去供養道場，修布施。寺院的住持老和尚看到她這麼恭敬虔誠，親自在佛前給她迴向。她這個布施真誠恭敬，過了幾年後她福報現前，當了皇后。這時候當上皇后，這次再來布施錢就多了，金子、銀子都用挑的，一擔一擔挑過來布施這個寺院。這次來布施，這個住持老和尚沒有親自為她迴向，就是叫他的徒弟代表他迴向。她就覺得很奇怪，她說我之前很窮的時候布施一文錢，老和尚你親自為我迴向；我現在布施這麼多，怎麼只有叫你徒弟迴向？老和尚就她給開示，他說妳以前很窮那個時候，雖然布施一文錢，妳那個心是圓圓滿滿、真誠恭敬在布施，我如果沒有親自給妳迴向，對不起妳；現在妳做皇后發達了，錢很多，但是妳的心態跟以前不一樣，妳現在來就沒有以前恭敬，比較傲慢，所以請我的徒弟迴向足夠了，就可以了。可見得關鍵在這個心態，所以心態是主要的，而不在布施多少，關鍵在布施用什麼心來布施。所以幫助一切人就是幫助自己的父母、幫助諸</w:t>
      </w:r>
      <w:r>
        <w:t>佛如來，這個心都歡喜、都快樂。</w:t>
      </w:r>
      <w:r>
        <w:t xml:space="preserve"> </w:t>
      </w:r>
    </w:p>
    <w:p w14:paraId="75B65F98" w14:textId="77777777" w:rsidR="004049B1" w:rsidRDefault="004049B1">
      <w:pPr>
        <w:pStyle w:val="a3"/>
      </w:pPr>
      <w:r>
        <w:t xml:space="preserve">　　「『是故福利，有如此報』，所得的福報、利益，等於布施一百個恆河沙數那麼多的諸佛如來。」我們沒有機會去供養一百個恆河沙諸佛如來，可是有同等的。能以大慈悲心、真誠恭敬心去布施貧窮下賤的人，我們能夠這樣修布施，就跟布施一百個恆河沙諸佛得到的福報一樣大。「佛講的是真話，事實確實是這樣。我們凡夫迷失自性，看不到宇宙人生真相。周邊到處是福田，不知道種福，反而造罪業，真是可憐憫者！」很可憐，因為不學佛、不讀經，真的不知道，不認識福田，福田就在我們周邊，當面錯過。「懂得布施，這個人就是菩薩。我這個工作是為一切眾生服務，有這麼一個心態是布施供養。」關鍵是在存心，你存什麼心？我們去上班，找個工作，我們什麼心來工作？我為社會大眾、為一切眾生，為大家服務的，這個心就是布施供養的心。如果我們的存心，「我這個工作是為了賺錢，為我家庭、兒孫著想」，你得到的就是那些工資，「這個福田就當面錯過」。一樣在做那個事情，一樣領那些薪水，心態不一樣，果報就不一樣。所以，「同樣做一樁事情，一念自私就是凡夫，就造業」，都是自私自利，只有想到自己；「一念為眾生、為社會就是佛菩薩，一念之間。念頭轉過來超凡入聖，你所得的福利無量無邊，如同諸佛如來果地上一樣</w:t>
      </w:r>
      <w:r>
        <w:t>」。所以凡夫跟佛差別在哪裡？心而已。改變心理，轉變心理。修行也就是在修這個心，把我們原來自私自利這個心，改為為大家、為眾生這個心，不要為自己，如果你第一個念頭就想到自己，那就沒福了。所以念頭轉過來超凡入聖，你所得的福利無量無邊，如同諸佛如來果地沒有兩樣。「我們在《華嚴經》看到毘盧遮那佛，在《無量壽經》看到阿彌陀佛，他們所得到的福利我們也能得到。他們會修，我們如果知道這些事實真相」，明白這些道理，「我們也會修」，我們也能修，這些福利等同諸佛如來。</w:t>
      </w:r>
      <w:r>
        <w:t xml:space="preserve"> </w:t>
      </w:r>
    </w:p>
    <w:p w14:paraId="707E2E3F" w14:textId="77777777" w:rsidR="004049B1" w:rsidRDefault="004049B1">
      <w:pPr>
        <w:pStyle w:val="a3"/>
      </w:pPr>
      <w:r>
        <w:t xml:space="preserve">　　下面講，『百千生中常得七寶具足，何況衣食受用？』百千生是講這個福報生生世世享用不盡，就看我們的念頭能不能轉過來。人有福報，心思也靈敏了，智慧就現前。俗話講「福至心靈」，這個人福報來了，他心就靈光了，他就想通了。以前自私自利，只有想到自己，都不會去管別人的；現在福報來了，他通了，把過去那個自私自利的心理轉變過來了，為大家，不再為自己想了。所以福報來了心思靈敏，智慧現前，所謂福至心靈。反過來就是禍來神昧，一個人要遭災禍，很簡單的事情他就想不明白，我們一般講業障障礙住，他心這個念頭就是轉不過來，轉不過來自私自利，造惡業、造罪業，災禍就來了。所以我們明白了，「從今而後念念為眾生、為社會，不再有絲毫私心，智慧開了」。我們智慧，每一個人本來大家都一樣，平等的，跟佛沒有差別。佛完全沒有私心，我們智慧都是被自己這個私心障礙住，所以我們學了佛，明白經典佛給我們開示的道理，不再有絲毫私心，當然智慧就開了。「在日常生活中，從早到晚，從初一到臘月三十，無一不是奉獻，無一不是布施供養，這個福報大！」你做任何事情，你身外之物的財物布施供養；用我們的身體、時間、勞力、腦力來為大家做事，這是內財供養、內財布施，內財比外財果報更殊勝。沒有</w:t>
      </w:r>
      <w:r>
        <w:t>一樁不是在修布施供養，所以這個福報就大了，關鍵我們這個心態。我們再看下面經文：</w:t>
      </w:r>
      <w:r>
        <w:t xml:space="preserve"> </w:t>
      </w:r>
    </w:p>
    <w:p w14:paraId="33C1139C" w14:textId="77777777" w:rsidR="004049B1" w:rsidRDefault="004049B1">
      <w:pPr>
        <w:pStyle w:val="a3"/>
      </w:pPr>
      <w:r>
        <w:t xml:space="preserve">　　【復次地藏。若未來世。有諸國王。至婆羅門等。遇佛塔寺。或佛形象。乃至菩薩。聲聞。辟支佛像。躬自營辦。供養布施。】</w:t>
      </w:r>
      <w:r>
        <w:t xml:space="preserve"> </w:t>
      </w:r>
    </w:p>
    <w:p w14:paraId="111A10BB" w14:textId="77777777" w:rsidR="004049B1" w:rsidRDefault="004049B1">
      <w:pPr>
        <w:pStyle w:val="a3"/>
      </w:pPr>
      <w:r>
        <w:t xml:space="preserve">　　「布施塔寺、聖像，這是敬田。」前面是講悲田，這是講敬田，恭敬。「修這些福人人有分，以真誠恭敬心，親身營辦而修布施，果報與經上所講的當然一樣。布施道場，先要觀察這個地方是不是真的有道。」道場這兩個字，場是場地、場所，道場就是有道的場所，有人在這裡修道。「建了道場，到處去找修行人，那是攀緣，不能得福。」我們道場建好了，然後到處去找修行人來，那是攀緣，建這樣的道場得不到福報。「應當怎麼修？看到有真正修道的人，才給他建道場，這個福報就大；盡自己能力幫助他成就，這是真實的福報。」「在今天，有些道場並不如法，建得富麗堂皇」，住眾住在裡面他不辦道，他也不修道、也不弘道，住在裡面幹什麼？享福、造業。我們去布施是幫助他造業，幫助他造罪業還會有福報嗎？當然就沒有了。「現前這個時代，佛門裡面修福，培養弘法人才最重要。」但是弘法人才也不是很容易培養。「最近二百年，佛陀教育已淪落為宗教，社會大眾認為佛法是迷信、佛菩薩形象是偶像，沒有恭敬心。必須社會大眾都明白佛法，能體會到佛法的好處，然後布施塔寺、塑造佛像就有功德。建塔藏佛舍利，這是紀念，念念不忘佛祖恩德，教人知恩報恩。建寺，寺是辦佛陀教育的場所」，就像現在辦學校一樣。塑造佛菩薩形</w:t>
      </w:r>
      <w:r>
        <w:t>像，「在於報本反始、見賢思齊。見到觀音菩薩像，立刻想到我對一切眾生要大慈大悲；見到地藏菩薩像，立刻想到要孝順父母、奉事師長。能生起這念頭，造像福報就大；不能生起這念頭，造像福報就小」。就是種善根這個福報是有，阿賴耶識「一歷眼根，永為道種」，種下佛菩薩形象的善根種子，哪一天他明白這個道理了，他的心念轉過來，向佛菩薩學習，福報就大了。所以佛像、菩薩像是啟發我們自性覺，啟發我們自性大慈大悲，覺而不迷、正而不邪、淨而不染。我們再看下面經文：</w:t>
      </w:r>
      <w:r>
        <w:t xml:space="preserve"> </w:t>
      </w:r>
    </w:p>
    <w:p w14:paraId="30008D3B" w14:textId="77777777" w:rsidR="004049B1" w:rsidRDefault="004049B1">
      <w:pPr>
        <w:pStyle w:val="a3"/>
      </w:pPr>
      <w:r>
        <w:t xml:space="preserve">　　【是國王等。當得三劫為帝釋身。受勝妙樂。】</w:t>
      </w:r>
      <w:r>
        <w:t xml:space="preserve"> </w:t>
      </w:r>
    </w:p>
    <w:p w14:paraId="2036EC39" w14:textId="77777777" w:rsidR="004049B1" w:rsidRDefault="004049B1">
      <w:pPr>
        <w:pStyle w:val="a3"/>
      </w:pPr>
      <w:r>
        <w:t xml:space="preserve">　　「『三劫』是三小劫」，三個小劫。有諸國王以及婆羅門等，這個就包括前面講的有財力的這些人，能夠造佛菩薩乃至聲聞、辟支佛的聖像，自己營辦，來供養布施。國王以及這些大富長者，有修這個布施供養的，能得到『三劫為帝釋身』。「帝釋是忉利天天主，福報太大了」，不只在人間做一個國王，人間再大的國王，他的福報怎麼比也比不上忉利天的天主，這個福報太大了。有許多人讀到這段經文之後，「到處建塔寺、造佛像，來生能不能做忉利天天主？未必」，就不一定了。「提倡佛陀教育，才是真正修福。真正有熱心人士從事這個工作，我們幫助他建立弘揚佛法的道場。我們要真正認識，佛和四眾弟子的身分是社會義務教育工作者。」四眾弟子，在家、出家四眾弟子，他是擔任什麼工作？義務擔任社會教育的工作者。義務就是他沒有商業行為，他沒有談價錢，也沒有人發薪水給他。完全是義務，「是真正的犧牲奉獻，一無所求，一生中過最清苦的生活，為社會大眾做榜樣，幫助人覺悟」。所以國王等，有能力來修造佛菩薩形像，聲聞、辟支佛形像，能得這麼殊勝的福報，來生能往生到忉利天當天主，這個福報不可思議。現在造佛像雖然沒有修到這麼圓滿，我們還是要學習，比如說有地方興起造這個佛像，我們如果自己能力不到，我</w:t>
      </w:r>
      <w:r>
        <w:t>們隨喜功德。總是隨著我們的心量大小，心覺悟還是迷惑，這個福報總是有，我們都可以隨喜來修。我們沒有錢造大佛像，造小佛像也可以，特別現在科技發達，像現在在網路上放上莊嚴的佛像給大家種善根，這個也非常好。我們從這個地方來學習、來修，慢慢提升自己的境界，就能達到經典講的這個果報。我們再看下面經文：</w:t>
      </w:r>
      <w:r>
        <w:t xml:space="preserve"> </w:t>
      </w:r>
    </w:p>
    <w:p w14:paraId="76110DBC" w14:textId="77777777" w:rsidR="004049B1" w:rsidRDefault="004049B1">
      <w:pPr>
        <w:pStyle w:val="a3"/>
      </w:pPr>
      <w:r>
        <w:t xml:space="preserve">　　【若能以此布施福利。迴向法界。是大國王等。於十劫中。常為大梵天王。】</w:t>
      </w:r>
      <w:r>
        <w:t xml:space="preserve"> </w:t>
      </w:r>
    </w:p>
    <w:p w14:paraId="0748ECFF" w14:textId="77777777" w:rsidR="004049B1" w:rsidRDefault="004049B1">
      <w:pPr>
        <w:pStyle w:val="a3"/>
      </w:pPr>
      <w:r>
        <w:t xml:space="preserve">　　「布施的心態不同，福報就不一樣。迴向是拓開自己的心量，心大福就大，心小福就小。」所以造這個像，關鍵還是跟我們的心態關係很密切的，心態不同福報就不一樣。如果只是迴向自己得福報，為自己修，因為心量小，福報就小。布施的錢財是一樣的，但是隨著各人的心量大小，所得到的福報它不一樣。「『迴向法界』，願意把自己布施的福報供養盡虛空遍法界一切眾生享受」，我們現在講分享，跟大家分享，這個心量就跟法界一樣，這個福報就無量無邊，福報就更大了，十大劫當中『常為大梵天王』，不在欲界天，生到色界初禪天去當天王了，提升到色界天去了。愈捨愈多，愈施福報就愈大，我們就從這個地方來學習。</w:t>
      </w:r>
      <w:r>
        <w:t xml:space="preserve"> </w:t>
      </w:r>
    </w:p>
    <w:p w14:paraId="13B8A451" w14:textId="77777777" w:rsidR="004049B1" w:rsidRDefault="004049B1">
      <w:pPr>
        <w:pStyle w:val="a3"/>
      </w:pPr>
      <w:r>
        <w:t xml:space="preserve">　　在兩年前，斯里蘭卡龍喜國際佛教大學強帝瑪國師來跟我化緣，他們大學蓋好了，缺一尊大佛。當時我也沒錢，我想很多同修喜歡造佛像，特別是大陸的同修很喜歡造佛像，我就想，如果到大陸去做法會給同修講，應該這個佛像有人會發心，集合大家的力量造一尊大佛，那就沒問題。當時我一毛錢也沒有，也就答應他了。但是也有感應，學傳統文化《弟子規》的一個老師往生了，生前她自己一個人住一棟房子，賣掉了，就交給她女兒替她修福。她女兒、女婿也很孝順，依照她媽媽的遺囑來布施。那時候強帝瑪國師講，到桃園去看那尊銅像，我們在台北看了一家要三千萬，他那家一千五百萬。但後來加一加也三、四千萬，加上運費、拼裝費種種的，基本上他說後面還有五百萬。一共兩千萬可以布施，我就塵埃落定，就不用去到處化緣了。所以我就給她女兒、女婿講說：「替你媽媽造佛像好不好？現在斯里蘭卡龍喜佛教大學正缺一尊大佛，那邊大學需要。」他們也歡喜答應了，就把這個錢替她媽媽造佛像，迴向給她母親。現在這個佛像兩年前落成了，我也去參加開光典禮，非常莊嚴。所以造像功德也不可思議，發心你就有感應。</w:t>
      </w:r>
      <w:r>
        <w:t xml:space="preserve"> </w:t>
      </w:r>
    </w:p>
    <w:p w14:paraId="2D847B50" w14:textId="77777777" w:rsidR="004049B1" w:rsidRDefault="004049B1">
      <w:pPr>
        <w:pStyle w:val="a3"/>
      </w:pPr>
      <w:r>
        <w:t xml:space="preserve">　　好，這堂課時間到了，我們先學習到這裡。下面的經文，我們下一堂課再繼續來學習。祝大家福慧增長，法喜充滿。阿彌陀佛！　　</w:t>
      </w:r>
    </w:p>
    <w:sectPr w:rsidR="004049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41408" w14:textId="77777777" w:rsidR="004049B1" w:rsidRDefault="004049B1" w:rsidP="002B780F">
      <w:r>
        <w:separator/>
      </w:r>
    </w:p>
  </w:endnote>
  <w:endnote w:type="continuationSeparator" w:id="0">
    <w:p w14:paraId="6602B9F6" w14:textId="77777777" w:rsidR="004049B1" w:rsidRDefault="004049B1" w:rsidP="002B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28355" w14:textId="77777777" w:rsidR="004049B1" w:rsidRDefault="004049B1" w:rsidP="002B780F">
      <w:r>
        <w:separator/>
      </w:r>
    </w:p>
  </w:footnote>
  <w:footnote w:type="continuationSeparator" w:id="0">
    <w:p w14:paraId="0D3B4547" w14:textId="77777777" w:rsidR="004049B1" w:rsidRDefault="004049B1" w:rsidP="002B7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0F"/>
    <w:rsid w:val="002B780F"/>
    <w:rsid w:val="004049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9F6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