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2B5BF" w14:textId="77777777" w:rsidR="009779D7" w:rsidRDefault="009779D7">
      <w:r>
        <w:t>地藏菩薩本願經</w:t>
      </w:r>
      <w:r>
        <w:t>—</w:t>
      </w:r>
      <w:r>
        <w:t xml:space="preserve">布施得福　　悟道法師主講　　（第四十八集）　　</w:t>
      </w:r>
      <w:r>
        <w:t>2020/8/19</w:t>
      </w:r>
      <w:r>
        <w:t xml:space="preserve">　　華藏淨宗學會　　檔名：</w:t>
      </w:r>
      <w:r>
        <w:t xml:space="preserve">WD14-011-0048 </w:t>
      </w:r>
    </w:p>
    <w:p w14:paraId="497328C4" w14:textId="77777777" w:rsidR="009779D7" w:rsidRDefault="009779D7">
      <w:pPr>
        <w:pStyle w:val="a3"/>
      </w:pPr>
      <w:r>
        <w:t xml:space="preserve">　　《地藏菩薩本願經講記》。諸位同修，及網路前的同修，大家好。阿彌陀佛！請大家翻開經本五百二十七頁，倒數第三行，從經文看起。我先將這段經文念一遍，對一對地方：</w:t>
      </w:r>
      <w:r>
        <w:t xml:space="preserve"> </w:t>
      </w:r>
    </w:p>
    <w:p w14:paraId="61EFD2E0" w14:textId="77777777" w:rsidR="009779D7" w:rsidRDefault="009779D7">
      <w:pPr>
        <w:pStyle w:val="a3"/>
      </w:pPr>
      <w:r>
        <w:t xml:space="preserve">　　【復次地藏。若未來世中。有諸國王及婆羅門等。能作如是布施。獲福無量。更能迴向。不問多少。畢竟成佛。何況釋梵轉輪之報。】</w:t>
      </w:r>
      <w:r>
        <w:t xml:space="preserve"> </w:t>
      </w:r>
    </w:p>
    <w:p w14:paraId="4879B5E3" w14:textId="77777777" w:rsidR="009779D7" w:rsidRDefault="009779D7">
      <w:pPr>
        <w:pStyle w:val="a3"/>
      </w:pPr>
      <w:r>
        <w:t xml:space="preserve">　　我們上一堂課學習「較量布施功德緣品第十」，前面學習到布施的功德有輕有重，這段經文「這是總結，結向成佛」。「經文前一段是總結布施福」，就是總結布施所得到的福報，「後一段是總結迴向福」，就是你布施必定會得到福報，如果你再能夠迴向，那福報就更殊勝。「我們了解事實真相之後，應認真努力為社會、為大眾服務，修布施。為社會大眾服務，最重要的是用真誠心、清淨心，盡義務不求報酬。自己的生活衣食足夠了，絕不貪圖奢侈享受，否則所修的福就報掉。不貪圖享受，福報就愈積愈厚，變成不可思議的大福報。大福報自己也不享受，供養一切眾生，成就自己無量無邊的福報。無量無邊的福報還是不享受，供養盡虛空遍法界一切眾生。多快樂！這是人生第一大樂事。我們住小房子，過簡單的生活，多自在！富貴人家住豪宅，外出要帶保鏢，行動不自由，家裡怕人搶劫，還要請保全人員來保護，這是無形的把自己囚禁起來」，無形當中把自己囚禁起來，「得不到自由自在的生活。你有財富，為什麼不捨？捨了之後才真正得自由自在，佛經常講解脫的生活」，我們要過一個解脫自在的生活，「那是最美滿的，無拘無束自由自在。我們肯修布施，奉獻我們的身心、智慧能力為大家造福，不要享福，就獲福無量」。</w:t>
      </w:r>
      <w:r>
        <w:t xml:space="preserve"> </w:t>
      </w:r>
    </w:p>
    <w:p w14:paraId="0043AF7E" w14:textId="77777777" w:rsidR="009779D7" w:rsidRDefault="009779D7">
      <w:pPr>
        <w:pStyle w:val="a3"/>
      </w:pPr>
      <w:r>
        <w:t xml:space="preserve">　　『更能迴向，不問多少，畢竟成佛』，「這是總結迴向之福。你是大慈心，大慈心是佛心，不問你修的功德多少都會成佛，因為你是用佛心來服務社會大眾」，跟佛的心一樣的，所以不管修多少都會成佛。『何況釋梵轉輪之報』，「作佛都能辦得到，何況小小的人天福報」。「釋」就是帝釋天忉利天主，「梵」就是大梵天王，是色界天主；轉輪王，「轉輪」是轉輪聖王，是人間最大福報的，「這四個字是說六道裡面的大福報」。「作佛是世出世間究竟圓滿的福報，究竟圓滿的福報都能得到，何況六道裡面的福報？當然可以得到。我們這才知道布施不能不修，對自己有真實的利益。『萬般將不去，唯有業隨身』，在這個世間哪樣東西能帶走？得人身，懂得修福，為一切眾生服務，那麼你這一生過得有意義、有價值，你得永恆的福報，生生世世享受不盡的福報，意義價值在此地。」下面引用《五道罪福經》一段經文，《五道罪福經》云：「賢者好布施，天神自扶將，施一得萬倍，安樂壽命長。今日大布施，其福不可量，皆當得佛道，度脫於十方。」這段是引用《五道罪福經》的經文，就是布施的功德。</w:t>
      </w:r>
      <w:r>
        <w:t xml:space="preserve"> </w:t>
      </w:r>
    </w:p>
    <w:p w14:paraId="3FB02913" w14:textId="77777777" w:rsidR="009779D7" w:rsidRDefault="009779D7">
      <w:pPr>
        <w:pStyle w:val="a3"/>
      </w:pPr>
      <w:r>
        <w:t xml:space="preserve">　　「我們要從往昔迷惑顛倒、慳貪吝惜中省悟過來，將錯誤的想法、做法捨棄，跟隨佛學，聽從佛的教誨，改變自己的思想、作風。從今而後，起心動念要念念為社會大眾著想，於社會大眾不利的決定不能做，不但不能做，想都不能想；凡是有益於社會大眾的事，要盡心盡力去做。貪財，把社會大眾的財富據為己有，特別是救難之財，起惡念去侵奪，果報都在地獄。」救災難的財，如果起個惡念去侵佔、奪取，那個果報很重，地獄的果報。「佛法是救度一切苦難眾生的教學，障礙佛法流通就是斷</w:t>
      </w:r>
      <w:r>
        <w:lastRenderedPageBreak/>
        <w:t>一切眾生法身慧命」，這個果報最嚴重，「在阿鼻地獄」。斷人的身命罪還輕，斷人的慧命罪重。這些因果我們都必須認識清楚，我們就知道怎麼來修學，避免墮落，能提升到成佛。再看下面經文：</w:t>
      </w:r>
      <w:r>
        <w:t xml:space="preserve"> </w:t>
      </w:r>
    </w:p>
    <w:p w14:paraId="64248F80" w14:textId="77777777" w:rsidR="009779D7" w:rsidRDefault="009779D7">
      <w:pPr>
        <w:pStyle w:val="a3"/>
      </w:pPr>
      <w:r>
        <w:t xml:space="preserve">　　【是故地藏。普勸眾生當如是學。】</w:t>
      </w:r>
      <w:r>
        <w:t xml:space="preserve"> </w:t>
      </w:r>
    </w:p>
    <w:p w14:paraId="69A2024E" w14:textId="77777777" w:rsidR="009779D7" w:rsidRDefault="009779D7">
      <w:pPr>
        <w:pStyle w:val="a3"/>
      </w:pPr>
      <w:r>
        <w:t xml:space="preserve">　　這句經文是總結前面這段經文。「種善因得善果，這樣殊勝的果報哪個不希求？」大家都想要。「眾生所修不如理如法，得福有限；如理如法修學，得福無量無邊。」就是修福，有的人修得如理如法，有的人修得不如理不如法。修得不如理不如法，得到福報是很有限的；如理如法的修學，得的福報是無量無邊，都能成佛。「而理論跟方法，一定要讀經」，不讀經，我們修學就沒有依據，一定要依照經典的理論方法來修學。要研究教理，讀經研究教理，聽經聞法、講經說法，我們才能懂得道理跟方法。「所以祖師大德常勸勉我們：經書不可不讀。」經書一日不讀，面目可憎。古人說三日不讀書（就是不讀聖賢書）面目可憎，就走樣了，現在在今日之下，一日不讀就面目可憎了，所以經要天天讀。我們再看下面經文：</w:t>
      </w:r>
      <w:r>
        <w:t xml:space="preserve"> </w:t>
      </w:r>
    </w:p>
    <w:p w14:paraId="073F5E41" w14:textId="77777777" w:rsidR="009779D7" w:rsidRDefault="009779D7">
      <w:pPr>
        <w:pStyle w:val="a3"/>
      </w:pPr>
      <w:r>
        <w:t xml:space="preserve">　　【復次地藏。未來世中。若善男子善女人。於佛法中種少善根。毛髮沙塵等許。所受福利。不可為喻。】</w:t>
      </w:r>
      <w:r>
        <w:t xml:space="preserve"> </w:t>
      </w:r>
    </w:p>
    <w:p w14:paraId="250F9704" w14:textId="77777777" w:rsidR="009779D7" w:rsidRDefault="009779D7">
      <w:pPr>
        <w:pStyle w:val="a3"/>
      </w:pPr>
      <w:r>
        <w:t xml:space="preserve">　　「這句經文常引起大眾的疑惑，許多人在佛門種福修善很大」，他也出很多錢、出很多力，似乎好像沒有看到他得福。「為什麼不得福？梁武帝一生建造四百八十座寺院，造的佛像、菩薩像不計其數，布施供養幾十萬出家人，這個福報多大！他晚年遭遇種種不幸」，國家也亡了，「好像跟經上講的不一樣。福報決定是有，他的業力沒能轉得過來，因為他心量不大，沒有智慧，修福不修慧。梁武帝向達摩祖師誇耀自己所做的布施，問：『我的功德大不大？』達摩祖師說：『並無功德。』有驕傲的態度」，就是要向達摩祖師炫耀，你看我蓋了這麼多寺院，安置了這麼多的出家人，造了這麼多的佛像，這個功德大不大？有這個驕慢的態度，「功德就沒有了，火燒功德林」，但是福報是有，「即使做許多善事，得福依然很小」。這個關鍵，我們前面也學習過，跟自己的心態、心量都是成正比例的。關鍵在心，這個心有沒有轉變。</w:t>
      </w:r>
      <w:r>
        <w:t xml:space="preserve"> </w:t>
      </w:r>
    </w:p>
    <w:p w14:paraId="62213F28" w14:textId="77777777" w:rsidR="009779D7" w:rsidRDefault="009779D7">
      <w:pPr>
        <w:pStyle w:val="a3"/>
      </w:pPr>
      <w:r>
        <w:t xml:space="preserve">　　「這句經文的關鍵是善字」，就是『善男子善女人』。往往我們看經文都沒有注意看這個字，讀是讀了，但是對這個字的定義沒有很清楚，這裡《講記》給我們說明了，「善」它的一個標準在哪裡？「淨業三福十一句統統做到，才是善男子善女人」，標準列出來了。善男子善女人我們也可以給他分成三輩，三輩配三福，像《無量壽經》講的上輩、中輩、下輩。三福統統做到，這是上輩的善男子善女人；三福做到兩福，做到第一福、第二福，是中輩的善男子善女人；三福只做到第一福，是下輩的善男子善女人，最起碼也要第一福做到。所以量大福大，「人家發菩提心，菩提心就量大。菩提心，決定沒有為我的心，沒有自私自利，念念為虛空法界一切眾生。這樣的人在佛法裡面種少善根，少到什麼程度？『毛髮沙塵』，一根汗毛、一粒沙、一粒微塵，種的善根少到極處，『所受福利不可為喻』，你所受福、所得的利益沒法子說得出來，佛都說不出來，可見得這個福報之大。大家要曉得，三寶是十法界裡面第一福田。用真誠、恭敬、清淨、平等、慈悲心來布施供養修福，就跟經上所講的果報一樣。清淨心沒有污染，平等心沒有分別、沒有污染」，平等、清淨，沒分別、沒有污染，「這是心包太虛、量周沙界，他得福就大」。我們再看下面這段經文</w:t>
      </w:r>
      <w:r>
        <w:t>：</w:t>
      </w:r>
      <w:r>
        <w:t xml:space="preserve"> </w:t>
      </w:r>
    </w:p>
    <w:p w14:paraId="3080BF0B" w14:textId="77777777" w:rsidR="009779D7" w:rsidRDefault="009779D7">
      <w:pPr>
        <w:pStyle w:val="a3"/>
      </w:pPr>
      <w:r>
        <w:lastRenderedPageBreak/>
        <w:t xml:space="preserve">　　【復次地藏。未來世中。若有善男子善女人。遇佛形像。菩薩形像。辟支佛形像。轉輪王形像。布施供養。得無量福。常在人天。受勝妙樂。】</w:t>
      </w:r>
      <w:r>
        <w:t xml:space="preserve"> </w:t>
      </w:r>
    </w:p>
    <w:p w14:paraId="562DD6D8" w14:textId="77777777" w:rsidR="009779D7" w:rsidRDefault="009779D7">
      <w:pPr>
        <w:pStyle w:val="a3"/>
      </w:pPr>
      <w:r>
        <w:t xml:space="preserve">　　「造像福報大！經上講『常在人天』，那就不會墮三惡道。但是，用地獄心（貪瞋痴）修福，果報在地獄。看到布施供養佛菩薩形像的利益大，一本萬利，這非做不可，他不是善心，用做生意貪圖利潤的心來造佛像，這怎麼行！」這就不對了，心態不對了。科註裡面講：「以佛菩薩等，教人出苦，是眾生敬田。輪王雖生死未出，其以十善化世，兼有水土，乃黎民恩田。故有布施供養，均得無量之福。」科註這一段給我們講，佛菩薩、辟支佛、阿羅漢，這都是教人出六道輪迴之苦的聖賢。佛菩薩、阿羅漢、辟支佛是眾生的敬田，恭敬的敬，敬田。轉輪聖王他不是阿羅漢、也不是菩薩、也不是佛，他還在六道裡面。轉輪王雖然他還沒有出生死，但是轉輪王是以十善來教化世間人，兼有水土，乃黎民的恩田，他管轄的這些地方，人民都要依靠這個來生存，對人民有恩，所以布施供養轉輪聖王也是得無量之福。</w:t>
      </w:r>
      <w:r>
        <w:t xml:space="preserve"> </w:t>
      </w:r>
    </w:p>
    <w:p w14:paraId="3798121B" w14:textId="77777777" w:rsidR="009779D7" w:rsidRDefault="009779D7">
      <w:pPr>
        <w:pStyle w:val="a3"/>
      </w:pPr>
      <w:r>
        <w:t xml:space="preserve">　　下面引用《大智度論》，「《大智度論》云：財為惡心因緣，常應自捨，何況施得大福，而不布施。慳為凶衰相，為之生憂畏，洗之以施水，則為生福利。故得福無量也」。錢財常常會引起人的貪心，無量無邊的煩惱從貪心而生，貪是惡心因緣。「一個聰明有智慧的人，知道貪的禍害，能常常捨，能把貪心放下。貪是禍害，施是大福。布施，遠離禍害，又得福利，有智慧的人當然會做。慳吝是捨不得布施，不肯做好事，這是凶衰之相」，常常帶給人憂患恐怖。「有錢的人唯恐財富失掉，天天患得患失。」我們也常常看人家在做股票的，一天到晚盯著股票，心都是跟螢幕上那個股票在跳，如果賺到了很歡喜，虧了那就很煩惱，心整天患得患失。「商場的大老闆，每天晚上不吃安眠藥就不能睡覺，什麼原因？憂慮過度。這不是財害了他嗎？安眠藥吃多了，它起副作用。用什麼方法把憂畏洗刷掉？布施。布施可以為你生大福大利，得無量福，為什麼不肯布施？『人修布施者，名聞滿十方，智者所愛敬，入眾無所畏，命終生天上，久必得涅槃。』菩薩修六波羅蜜，第一條就是布施，布施就是捨、放下，放下就得清涼自在，就開智慧。」我們現在開不了智慧就是放不下，所以布施就是放下具體的一個做法。</w:t>
      </w:r>
      <w:r>
        <w:t xml:space="preserve"> </w:t>
      </w:r>
    </w:p>
    <w:p w14:paraId="5FFB7664" w14:textId="77777777" w:rsidR="009779D7" w:rsidRDefault="009779D7">
      <w:pPr>
        <w:pStyle w:val="a3"/>
      </w:pPr>
      <w:r>
        <w:t xml:space="preserve">　　我們淨老和尚學了佛，剛剛親近章嘉大師，請問章嘉大師，有什麼方法可以很快入佛門，得到佛法殊勝的功德利益。這個殊勝功德利益，就是方東美教授給他講的人生最高的享受，有沒有方法很快入進去？章嘉大師就給他講了，說有！給他講了六個字，「看得破，放得下」。再請教，怎麼做？從哪裡做起？章嘉大師再講，「布施」，講了布施兩個字。他說我沒有錢，怎麼布施？一毛、一塊錢有沒有？這個倒有。那你有一毛布施一毛，有一塊布施一塊，從這裡下手。先從身外之物捨，再捨身內，內財布施。布施到圓滿，身心世界統統放下，統統放下就得清涼自在，智慧就開了。所以一部《金剛經》重點也是給我們講布施，你布施只要不著相，那你就超越了；你著相得人天福報，不著相你就成佛了。所以後面五度，統統可以涵蓋在布施這一度裡面。</w:t>
      </w:r>
      <w:r>
        <w:t xml:space="preserve"> </w:t>
      </w:r>
    </w:p>
    <w:p w14:paraId="4CF9B956" w14:textId="77777777" w:rsidR="009779D7" w:rsidRDefault="009779D7">
      <w:pPr>
        <w:pStyle w:val="a3"/>
      </w:pPr>
      <w:r>
        <w:t xml:space="preserve">　　【若能迴向法界。是人福利不可為喻。】</w:t>
      </w:r>
      <w:r>
        <w:t xml:space="preserve"> </w:t>
      </w:r>
    </w:p>
    <w:p w14:paraId="2347FE5F" w14:textId="77777777" w:rsidR="009779D7" w:rsidRDefault="009779D7">
      <w:pPr>
        <w:pStyle w:val="a3"/>
      </w:pPr>
      <w:r>
        <w:t xml:space="preserve">　　『迴向法界』，「迴向就是服務，自己成就之後，為大眾服務，將智慧德能貢獻給一切眾生」。「法界是範圍，這個範圍太大，不是一個國家、一個星球，而是盡虛空遍法界，這個心量大！他的福德利益無量無邊，與諸佛如來果地無二無別。」</w:t>
      </w:r>
      <w:r>
        <w:t xml:space="preserve"> </w:t>
      </w:r>
    </w:p>
    <w:p w14:paraId="1BF64C18" w14:textId="77777777" w:rsidR="009779D7" w:rsidRDefault="009779D7">
      <w:pPr>
        <w:pStyle w:val="a3"/>
      </w:pPr>
      <w:r>
        <w:t xml:space="preserve">　　下面也是引用《大智度論》，「《大智度論》云：佛說二種施中，法施為第一，以財施果報有量，法施果報無量。財施欲界報，法施三界報，亦出三界報。若不求名聞財利力勢，但為學佛道，弘大慈悲心，度眾生老病死苦，是名清淨法施」。這一段《大智度論》裡面的論文，佛說了布施有兩種，一個是財布施，一個是法布施。財布施跟法布施比較，法布施是第一，財布施有限量，法布施沒有限量。財布施得到欲界的福報，法施得三界福報，欲界、色界、無色界，亦出三界報，也出離三界六道的福報，法布施真的是無量。如果我們修財布施、法布施，不求名聞利養，不求這個，只是為了學佛道、弘揚大慈悲心，要度眾生解脫生老病死這些苦，這樣的法施稱為清淨法施。所以修法布施不求人天福報、不求名聞利養，只是求上成佛道、下化眾生，幫助眾生脫離三界六道生死輪迴之苦，圓成佛道，這樣的法布施就是清淨法布施。你布施不是為求名、求財、求權力地位，什麼都不求，只求佛道。「佛道是什麼？真實智慧，真實的解脫。只為斷煩惱，只為斷憂慮，得清淨自在快樂，這是佛道。以清淨心、無所希求心幫助一切苦難的眾生，這是清淨法施。」「若不爾者，為市易法。」市易法，市就是市場，易是貿易。如果不是這樣修，修布施變成好像市場</w:t>
      </w:r>
      <w:r>
        <w:t>貿易買賣了。「聽說佛門布施一本萬利，趕緊來布施，存這種心就是市易法」，跟市場做貿易一樣，用這樣的心態來布施是市易法。「復次，菩薩知諸法實相，如涅槃不盡，福德入諸法實相故，而亦不盡，故福利不可為喻也。菩薩有智慧，了解世出世間一切法的真相。涅槃的意思是不生不滅，不生不滅是真的，凡是有生有滅都是假的。福德入諸法實相，怎麼入？與諸法實相相應。怎麼相應？心相應，你布施時起心動念與諸法實相相應。相應的現象是清淨不染、平等，雖行布施而不染著布施。」這就跟《金剛經》講的一樣，不著相布施，不著色聲香味觸法而行布施，這就不染了。「布施是相」，有這些事相，《金剛經》講「凡所有相，皆是虛妄」，不著這個相。「財布施、法布施、無畏布施，無論修哪一種布施，都能以清淨心、真誠心服務一切眾生，而不求利益。佛是義務智慧教育的工作者，佛的學生亦復如是，這是智慧的教學、義務的教學，所以得福不可思議，這就入諸法實相。「福利不可為喻：這是真實的福報、真實的利益，沒有法子比喻。」我們再看下面這一段經文：</w:t>
      </w:r>
      <w:r>
        <w:t xml:space="preserve"> </w:t>
      </w:r>
    </w:p>
    <w:p w14:paraId="52D1F66E" w14:textId="77777777" w:rsidR="009779D7" w:rsidRDefault="009779D7">
      <w:pPr>
        <w:pStyle w:val="a3"/>
      </w:pPr>
      <w:r>
        <w:t xml:space="preserve">　　【復次地藏。未來世中。若有善男子善女人。遇大乘經典。或聽聞一偈一句。發殷重心。讚歎恭敬。布施供養。是人獲大果報無量無邊。】</w:t>
      </w:r>
      <w:r>
        <w:t xml:space="preserve"> </w:t>
      </w:r>
    </w:p>
    <w:p w14:paraId="5BE7BF43" w14:textId="77777777" w:rsidR="009779D7" w:rsidRDefault="009779D7">
      <w:pPr>
        <w:pStyle w:val="a3"/>
      </w:pPr>
      <w:r>
        <w:t xml:space="preserve">　　「『善男子善女人』是淨業三福全部做到之人，遇到大乘經典，或者『聽聞一偈一句』，聽了之後『發殷重心』，就是真誠心，歡喜『讚歎』，『恭敬布施供養』。一偈一句雖然少，深解義趣那就不少。」所以我們也不要小看一首偈或者只有一句經文，那是很少，但是如果你能夠深入去理解它的義趣，那就不少了。「換句話說，他真聽懂了，明白了。唐朝禪宗的惠能大師，聽到有人念《金剛經》，聽到應無所住，而生其心」，就大徹大悟了。「為什麼他能悟入？他沒有學淨業三福，但是統統做到。這是過去生中的善根福德，偶然聽到人家念經這是緣分」，就是因緣，「這個緣分讓他成就一代祖師」，這個因緣使他成為一代的祖師。「此地『布施供養』是法供養，法供養最要緊的是依教修行。布施是把從前一切錯誤的捨掉，依照佛法修學就是供養；這裡布施沒有涉及錢財，供養也沒有涉及物品。捨妄學真，捨妄就是布施」，把妄心布施掉，「學真就是供養」，學習真的，回歸到真的，這是真供養，這個人『獲大果報無量無邊』，那真會修了。</w:t>
      </w:r>
      <w:r>
        <w:t xml:space="preserve"> </w:t>
      </w:r>
    </w:p>
    <w:p w14:paraId="64A15D5B" w14:textId="77777777" w:rsidR="009779D7" w:rsidRDefault="009779D7">
      <w:pPr>
        <w:pStyle w:val="a3"/>
      </w:pPr>
      <w:r>
        <w:t xml:space="preserve">　　「科註云：『今既聞是章句，信心清淨，則生實相法眼。』這是說一偈一句得無量福的理論依據。生實相是明心見性。他得的福報是明心見性，這個福報利益誰能跟他相比？」明心見性，見性就成佛了，成佛的福報無量無邊，我們這個世出世間都無法跟他相比。所以「即使一偈一句，亦復增進菩提」，雖然只有一首偈或者一句經文，也幫助他增進菩提，增長，往菩提前進。「從六祖惠能大師的事跡，證明佛語真實不虛」，佛講的話一點都不假。「古人真誠、恭敬」，絕不欺騙眾生，「今人起心動念有私心」，自私自利，這樣修布施，布施得福不如經上所說的殊勝。「一切從真實心中作，以真實心為基礎，沒有絲毫虛妄，不自欺、不欺人，念念真實，無論修什麼法門、修什麼樣的布施，得福都不可思議。」</w:t>
      </w:r>
      <w:r>
        <w:t xml:space="preserve"> </w:t>
      </w:r>
    </w:p>
    <w:p w14:paraId="1D875B1B" w14:textId="77777777" w:rsidR="009779D7" w:rsidRDefault="009779D7">
      <w:pPr>
        <w:pStyle w:val="a3"/>
      </w:pPr>
      <w:r>
        <w:t xml:space="preserve">　　我們再翻到五百三十八頁，「科註云：『佛告阿難：若有從他聞一四句偈，或書之竹帛，所有名字，於若干劫，取彼和尚阿闍黎等，荷擔肩上，或背負頂戴，常將一切音樂之具供養是師，尚不能具報師恩。』這是說知恩報恩。你怎麼會開悟的？是因為別人傳授一偈一句，給你這個機會，你有善根，聽了之後能深解義趣，開悟了，成佛了。傳授你一偈一句這是你的恩師，恩德多大？佛舉比喻：你把老師擔在肩上，或者背在背上，或者頂在頭上，再以一切音樂之具來供養，都報答不盡。『若於和尚所，起不敬心，恆說於過，我說愚痴，極受多苦，於當來世，必墮惡道。』這個老師對你有恩，你對老師沒有恭敬心，還常常說他的過失。老師有沒有過失？很難說。有沒有過失在你自己起心動念，你以煩惱心看老師，老師過失無量無邊；你以清淨心看老師，老師確實沒有過失。蕅益大師說『境緣無好醜，好醜起於心』，境是物質環境，緣是人事環境，沒有好也沒有醜，好醜生在你自己的心。你是善心，看一切人都是善人，看一切法都是善法；你是惡心，看一切人都是惡人，看一切法都是惡法。《壇經》裡面，惠能大師說『不是風動，不是旛動，仁者心動』，一句話把事實真相道破。我們在《華嚴經》看到善財童子五十三參，菩薩示現殺盜淫，善財參學</w:t>
      </w:r>
      <w:r>
        <w:t>得無量功德。如果我們接觸這些必墮阿鼻地獄，為什麼人家接觸成無上道？」我們去接觸就墮阿鼻地獄？「用心不同。」境界沒有好、沒有壞，關鍵我們的心，我們的心好，一切境界都好；心不好，一切境界都不好，所以萬法唯心造。「是故我教汝等，常行恭敬尊重之心，愛重三寶甚深之法，必獲無量無邊之大果。」這是佛教我們的，我們一定要以恭敬尊重之心，來敬愛、尊重三寶甚深之法，用這樣的心必定獲得無量無邊的大果。</w:t>
      </w:r>
      <w:r>
        <w:t xml:space="preserve"> </w:t>
      </w:r>
    </w:p>
    <w:p w14:paraId="6CBED5A0" w14:textId="77777777" w:rsidR="009779D7" w:rsidRDefault="009779D7">
      <w:pPr>
        <w:pStyle w:val="a3"/>
      </w:pPr>
      <w:r>
        <w:t xml:space="preserve">　　【若能迴向法界。其福不可為喻。】</w:t>
      </w:r>
      <w:r>
        <w:t xml:space="preserve"> </w:t>
      </w:r>
    </w:p>
    <w:p w14:paraId="70164B84" w14:textId="77777777" w:rsidR="009779D7" w:rsidRDefault="009779D7">
      <w:pPr>
        <w:pStyle w:val="a3"/>
      </w:pPr>
      <w:r>
        <w:t xml:space="preserve">　　「《付法藏經》云：法是眾生真善知識，作大利益，濟諸苦惱。」法是佛法，「幫助眾生度過一切苦難一定要靠佛法，佛法才是眾生的真善知識。特別是大乘佛法，我們自己得到利益，應當把這個利益推薦給一切眾生。『迴向法界』，不是自己獨享，應當利益一切眾生。不怕辛苦，認真努力去做，盡形壽把這樁事情做好，就是圓滿功德。佛法之可貴在利他，利他必須捨棄自己的安樂。誰不喜歡去住山、住茅蓬？個人享受，享受大自然之樂，不能利益眾生，只能自利。佛菩薩、明心見性之人，他確實可以享受，他得大自在，可是他捨棄自己的享受，不辭辛苦天天勸化一切眾生，走進都市，只要有人肯聽、肯接受，他都很歡喜、很詳細的為他解說。」明心見性就是要度眾生，除非他沒有緣，只好住山。明心見性了，有這個緣，他必定會去度眾生，不會自己去享清福，他一定代眾生苦。</w:t>
      </w:r>
      <w:r>
        <w:t xml:space="preserve"> </w:t>
      </w:r>
    </w:p>
    <w:p w14:paraId="225BF27A" w14:textId="77777777" w:rsidR="009779D7" w:rsidRDefault="009779D7">
      <w:pPr>
        <w:pStyle w:val="a3"/>
      </w:pPr>
      <w:r>
        <w:t xml:space="preserve">　　下面引用《堅意經》佛說的經文，「《佛說堅意經》云：佛告阿難，其有好心善意之人，聞佛明法，一心而聽，能一日可，不能一日半日可，不能半日一時可，不能一時半時可，不能半時須臾可，其福不可量。是故智者欲得無上安穩快樂，應當至心勤聽經法。」我們用這段文常常勸人來聽經。這是佛在《堅意經》上說的，佛告阿難，佛給阿難講，有好心善意的人聞佛明法，一心而聽，他聽經聞法，能夠一日可，這就是講一生當中你聽一日，一日就是二十四小時，你這一輩子你聽經聽一天，二十四小時；如果不能一日，半日也可以，半日就是十二個小時；不能半日，一時可。在古印度一時是現在的四個小時，就是你一生當中沒有辦法聽半天、一天，那聽一時（四個小時）也可以。不能一時半時可，一時也做不到，那半時也可以，半時就是現在兩個小時。不能半時須臾可，兩個小時你也做不到，那聽個幾分鐘也可以，聽個三分鐘、五分鐘也可以，須臾就是很短的時間。你一生當中能夠聽經聞法，縱然你只聽須臾，就是此地講的一句一偈，聽這麼少的經文，其福不可量，他的福報不可限量。可見得這種法布施，聽經聞法的功德殊勝，其福不可量。是故智者，因為是這個緣故，所以有智慧的人要得到無上安穩快樂，應當要志心勤聽經法，勤就是要不</w:t>
      </w:r>
      <w:r>
        <w:t>懈怠的，志心來聽經聞法。我們淨老和尚在講《地藏菩薩本願經》，也常用這段經文來勸勉大眾聽經聞法。我們再看下面經文：</w:t>
      </w:r>
      <w:r>
        <w:t xml:space="preserve"> </w:t>
      </w:r>
    </w:p>
    <w:p w14:paraId="3C71FEF9" w14:textId="77777777" w:rsidR="009779D7" w:rsidRDefault="009779D7">
      <w:pPr>
        <w:pStyle w:val="a3"/>
      </w:pPr>
      <w:r>
        <w:t xml:space="preserve">　　【復次地藏。若未來世中。有善男子善女人。遇佛塔寺。大乘經典。新者布施供養。瞻禮讚歎。恭敬合掌。若遇故者。或毀壞者。修補營理。或獨發心。或勸多人同共發心。如是等輩。三十生中常為諸小國王。檀越之人。常為輪王。還以善法教化諸小國王。】</w:t>
      </w:r>
      <w:r>
        <w:t xml:space="preserve"> </w:t>
      </w:r>
    </w:p>
    <w:p w14:paraId="7C4F6953" w14:textId="77777777" w:rsidR="009779D7" w:rsidRDefault="009779D7">
      <w:pPr>
        <w:pStyle w:val="a3"/>
      </w:pPr>
      <w:r>
        <w:t xml:space="preserve">　　「『遇佛塔寺』，新建的要『布施供養，瞻禮讚歎』。『大乘經典』是法寶，是眾生的善知識。新的經本一定要印刷精美、莊嚴，讓人看到之後生歡喜心，生恭敬讚歎的心。」過去我們淨老和尚印經，他的標準也是在這個地方，印刷要精美、要莊嚴，不是印得封面花花俏俏的，那就不莊嚴了。所以要精美莊嚴，讓人能生起恭敬讚歎的心。這是講印經。「舊的塔寺規模比較大，不是一般人能獨立修復。如果有力量，一個人發心很好，功德非常殊勝；如果自己沒有力量，勸導大家同共發心」，這樣也可以，發起大家一起來。「舊的經典修補後將其翻印，複印本可以廣為流通，原本加以妥善的收藏」，流傳給後世。或者現在「將原版輸入電腦，在電腦上看到原來的版面、</w:t>
      </w:r>
      <w:r>
        <w:t>字體，更有藝術價值；或是另外重新排版，放在網路上流通」。「佛法著重在流通，流通的功德無比殊勝。現今看到許多地方印經，後面有『版權所有，翻印必究』，這是障礙佛法流通，這個罪很重，多少人的法身慧命被這幾個字斷掉。」西方國家它重視所有權、智慧財產權，現在東方也跟著西方學，也沒辦法。但是現在雖然版權所有，過去蕭律師也給淨老和尚講了一個變通的方法，版權所有，但是公開授權大眾流通，不能以非法謀利任意增減內容，加上這些字。我們還是要版權，因為現在你說沒有版權，別人拿你這個去登記他的版權，那你又不能流通了，你的東西變成他的版權，你要流通還要經過他同意。所以蕭律師也教我們說，我們有版權，但是我們版權是沒有賣給哪一家的，我們是授權公眾來流通，這是變通的一個辦法。「『檀越之人』是施主，獨立營辦就作轉輪王，與大家一起營辦就做小國王。此地講的修因得果要細細思惟，了解之後就懂得應當如何修福。佛法非常重視修福，佛教我們不要享福，要修福，有福報供養一切眾生，不要自己享，因為自己煩惱習氣未斷，享福就會迷惑顛倒而墮落。」這個話是真的，一點不假。福報來不要享，跟大家分享，不要自己去獨享。我們再看下面經文：</w:t>
      </w:r>
      <w:r>
        <w:t xml:space="preserve"> </w:t>
      </w:r>
    </w:p>
    <w:p w14:paraId="0D889150" w14:textId="77777777" w:rsidR="009779D7" w:rsidRDefault="009779D7">
      <w:pPr>
        <w:pStyle w:val="a3"/>
      </w:pPr>
      <w:r>
        <w:t xml:space="preserve">　　【復次地藏。未來世中。若有善男子善女人。於佛法中所種善根。或布施供養。或修補塔寺。或裝理經典。乃至一毛一塵。一沙一渧。】</w:t>
      </w:r>
      <w:r>
        <w:t xml:space="preserve"> </w:t>
      </w:r>
    </w:p>
    <w:p w14:paraId="4B3B5CCA" w14:textId="77777777" w:rsidR="009779D7" w:rsidRDefault="009779D7">
      <w:pPr>
        <w:pStyle w:val="a3"/>
      </w:pPr>
      <w:r>
        <w:t xml:space="preserve">　　「社會慈善事業救人的病苦」，就是我們在社會上看到很多慈善機構；在佛教，花蓮慈濟功德會，救人的災難、救人的病苦。「大乘佛法教導人不病不苦」，怎麼解脫這些病苦（生老病死），這是究竟的慈濟。「佛法的教學是破迷開悟、離苦得樂，慈善事業是救苦」，但是它得不到樂，它那個苦還是存在的，只是把這個苦的程度減緩、減輕，基本的苦還是在，生老病死這個苦也沒有解決。必定覺悟後才能得到真正的安樂，「心開意解，法喜充滿，這要靠佛法」。「佛說，在三寶裡修布施供養、修補塔寺、印送經典，是世間第一等的福報；這是世出世間最究竟、最圓滿的慈善救濟，救人的法身慧命」，救人永遠脫離六道生死輪迴，「幫助人在一生當中超越十法界，作佛作菩薩。離開煩惱憂慮、妄想分別執著，絕不是財布施能辦得到的；法布施能破妄想分別執著，能幫助人永遠擺脫煩惱，即使身貧賤」，他也得解脫、自在、快樂，這是法布施它殊勝的地方。所以我們三種布施，法布施實在講，三種都有，像我們講經、印經，你要財；內容是法，佛法；人聽聞佛法，他破迷開悟、心開意解，斷煩惱成菩提了，永遠脫離生老病死六道輪迴之苦，無畏布施，最究竟的。所以三種布施，以法布施為中心。</w:t>
      </w:r>
      <w:r>
        <w:t xml:space="preserve"> </w:t>
      </w:r>
    </w:p>
    <w:p w14:paraId="3F638A19" w14:textId="77777777" w:rsidR="009779D7" w:rsidRDefault="009779D7">
      <w:pPr>
        <w:pStyle w:val="a3"/>
      </w:pPr>
      <w:r>
        <w:t xml:space="preserve">　　好，這一堂課時間到了，下面的經文我們下一堂課再繼續來學習。祝大家福慧增長，法喜充滿。阿彌陀佛！　　</w:t>
      </w:r>
    </w:p>
    <w:sectPr w:rsidR="009779D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38F93" w14:textId="77777777" w:rsidR="009779D7" w:rsidRDefault="009779D7" w:rsidP="00712CB2">
      <w:r>
        <w:separator/>
      </w:r>
    </w:p>
  </w:endnote>
  <w:endnote w:type="continuationSeparator" w:id="0">
    <w:p w14:paraId="56B12F9A" w14:textId="77777777" w:rsidR="009779D7" w:rsidRDefault="009779D7" w:rsidP="00712C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E90C0" w14:textId="77777777" w:rsidR="009779D7" w:rsidRDefault="009779D7" w:rsidP="00712CB2">
      <w:r>
        <w:separator/>
      </w:r>
    </w:p>
  </w:footnote>
  <w:footnote w:type="continuationSeparator" w:id="0">
    <w:p w14:paraId="47111A26" w14:textId="77777777" w:rsidR="009779D7" w:rsidRDefault="009779D7" w:rsidP="00712C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CB2"/>
    <w:rsid w:val="00712CB2"/>
    <w:rsid w:val="007931EE"/>
    <w:rsid w:val="00977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9C0BE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12CB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2CB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2CB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2CB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1353</Words>
  <Characters>7716</Characters>
  <Application>Microsoft Office Word</Application>
  <DocSecurity>0</DocSecurity>
  <Lines>64</Lines>
  <Paragraphs>18</Paragraphs>
  <ScaleCrop>false</ScaleCrop>
  <Company/>
  <LinksUpToDate>false</LinksUpToDate>
  <CharactersWithSpaces>9051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2026-08-13T01:09:00Z</dcterms:created>
  <dcterms:modified xsi:type="dcterms:W3CDTF">2026-08-13T01:09:00Z</dcterms:modified>
</cp:coreProperties>
</file>