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F8C5" w14:textId="77777777" w:rsidR="005C1F63" w:rsidRDefault="005C1F63">
      <w:r>
        <w:t>地藏菩薩本願經</w:t>
      </w:r>
      <w:r>
        <w:t>—</w:t>
      </w:r>
      <w:r>
        <w:t xml:space="preserve">地神護法品　　悟道法師主講　　（第四十九集）　　</w:t>
      </w:r>
      <w:r>
        <w:t>2020/8/20</w:t>
      </w:r>
      <w:r>
        <w:t xml:space="preserve">　　華藏淨宗學會　　檔名：</w:t>
      </w:r>
      <w:r>
        <w:t xml:space="preserve">WD14-011-0049 </w:t>
      </w:r>
    </w:p>
    <w:p w14:paraId="20AB8898" w14:textId="77777777" w:rsidR="005C1F63" w:rsidRDefault="005C1F63">
      <w:pPr>
        <w:pStyle w:val="a3"/>
      </w:pPr>
      <w:r>
        <w:t xml:space="preserve">　　《地藏菩薩本願經講記》。諸位同修，及網路前的同修，大家好。阿彌陀佛！</w:t>
      </w:r>
      <w:r>
        <w:t xml:space="preserve"> </w:t>
      </w:r>
    </w:p>
    <w:p w14:paraId="6FA3F8CC" w14:textId="77777777" w:rsidR="005C1F63" w:rsidRDefault="005C1F63">
      <w:pPr>
        <w:pStyle w:val="a3"/>
      </w:pPr>
      <w:r>
        <w:t xml:space="preserve">　　請翻開經本五百四十三頁，我們從第四行經文看起。我先將這段經文念一遍，對對地方：</w:t>
      </w:r>
      <w:r>
        <w:t xml:space="preserve"> </w:t>
      </w:r>
    </w:p>
    <w:p w14:paraId="008C9230" w14:textId="77777777" w:rsidR="005C1F63" w:rsidRDefault="005C1F63">
      <w:pPr>
        <w:pStyle w:val="a3"/>
      </w:pPr>
      <w:r>
        <w:t xml:space="preserve">　　【如是善事。但能迴向法界。是人功德。百千生中受上妙樂。】</w:t>
      </w:r>
      <w:r>
        <w:t xml:space="preserve"> </w:t>
      </w:r>
    </w:p>
    <w:p w14:paraId="2BD0FA74" w14:textId="77777777" w:rsidR="005C1F63" w:rsidRDefault="005C1F63">
      <w:pPr>
        <w:pStyle w:val="a3"/>
      </w:pPr>
      <w:r>
        <w:t xml:space="preserve">　　我們上一堂課學習到前面這段經文，佛給地藏菩薩講，「未來世中，若有善男子善女人，於佛法中所種善根，或布施供養，或修補塔寺，或裝理經典，乃至一毛一塵一沙一渧」。前面這段經文是講在三寶裡面種福、種善根，在三寶裡面布施供養，或者修補塔寺，塔是供佛的舍利，寺是弘法的道場。或者裝理經典，裝訂、整理、修補舊的經典，印新的經典。在三寶當中種這個善根，乃至一毛一塵一沙一渧，這是講很小很小的。但是在三寶裡面種的善根，跟我們修世間的慈善那不一樣，這是在佛法當中修善，屬於法布施。世間的慈善救濟是屬於財布施，財布施解決我們現前一些苦難，減緩一些病苦，處理一些災難的善後，這是世間慈善事業，它能救這個苦，但是得不到快樂。因為我們六道眾生基本的苦，生老病死，生理這四種苦，生生世世都受這個苦。心理有求不得苦、愛別離苦、怨憎會苦、五陰熾盛苦，這也是生生世世都離不開的苦。所以慈善救濟能暫時減緩一些苦難，但是根本這些苦解決不了，所以得不到快樂。唯有佛法，才能徹底解決這個苦的根源。佛法教學就是破迷開悟，離苦得樂，這是佛法教學的宗旨。苦從哪裡來？從迷來的；樂從哪裡來？從悟來的。所以我們能破迷開悟，那就徹底究竟得到離苦得樂的果報。所以在三寶裡面，在佛</w:t>
      </w:r>
      <w:r>
        <w:t>法裡面種一點點的善，跟世間種的善那不能相提並論。所以這裡講的，我們看起來好像是不是太誇張了？實在講，我們明白這個道理，一點都不誇張，事實就是這樣。</w:t>
      </w:r>
      <w:r>
        <w:t xml:space="preserve"> </w:t>
      </w:r>
    </w:p>
    <w:p w14:paraId="0B2504C5" w14:textId="77777777" w:rsidR="005C1F63" w:rsidRDefault="005C1F63">
      <w:pPr>
        <w:pStyle w:val="a3"/>
      </w:pPr>
      <w:r>
        <w:t xml:space="preserve">　　這段經文是『如是善事，但能迴向法界』。我們在三寶裡面種一點點的福，縱然是一毛一塵一沙一渧這麼小的福，如果能夠迴向法界，「所修的福自己不享受，願意將所修的福供養一切大眾，給大眾享受，這個功德大」。「《華嚴經疏》說，『法界即是一心』」，什麼是法界？一心就是法界，法界就是一心，這是《華嚴經疏》講的。離開這個一心，什麼都沒有。實在講，唯有一心，整個虛空法界，唯有一心。「以一心來修福修善，善福就等同虛空法界。」的確是這樣的。我們這個心多大？大而無外，小而無內，盡虛空遍法界，都沒有離開我們一心。所以懂得以一心來修善修福，當然它這個善、福就是等同虛空法界，因為本來就是盡虛空遍法界的，只是我們現在迷了，不知道。佛出現在世，給我們講了，給我們指點了，我們覺悟了，我們知道了，原來自己跟諸佛如來、一切眾生只有一心，一心盡虛空遍法界。因此你修的再小的福，它也是盡虛空遍法界，這個在經典講叫稱性。「『上妙樂』是如來果地上菩提涅槃的大樂。覺悟的人，念念為眾生、為佛法，這是菩提心、菩薩心。」覺悟就是這個樣子，念念為眾生，沒有自己，無我相、無人相、無眾生相、無壽者相。</w:t>
      </w:r>
      <w:r>
        <w:t xml:space="preserve"> </w:t>
      </w:r>
    </w:p>
    <w:p w14:paraId="2634A344" w14:textId="77777777" w:rsidR="005C1F63" w:rsidRDefault="005C1F63">
      <w:pPr>
        <w:pStyle w:val="a3"/>
      </w:pPr>
      <w:r>
        <w:t xml:space="preserve">　　我們再看下面經文：</w:t>
      </w:r>
      <w:r>
        <w:t xml:space="preserve"> </w:t>
      </w:r>
    </w:p>
    <w:p w14:paraId="4C68318B" w14:textId="77777777" w:rsidR="005C1F63" w:rsidRDefault="005C1F63">
      <w:pPr>
        <w:pStyle w:val="a3"/>
      </w:pPr>
      <w:r>
        <w:t xml:space="preserve">　　【如但迴向自家眷屬或自身利益。如是之果即三生受樂。捨一得萬報。】</w:t>
      </w:r>
      <w:r>
        <w:t xml:space="preserve"> </w:t>
      </w:r>
    </w:p>
    <w:p w14:paraId="54418EC7" w14:textId="77777777" w:rsidR="005C1F63" w:rsidRDefault="005C1F63">
      <w:pPr>
        <w:pStyle w:val="a3"/>
      </w:pPr>
      <w:r>
        <w:lastRenderedPageBreak/>
        <w:t xml:space="preserve">　　『如』就是如果，還不明瞭這個事實真相，還不懂得迴向，像我們大多數信眾都是為自己，或者為自己的家屬求福，我們現在在寺廟看，絕大多數這樣做比較多。他「所修的這些善只為自己、為自己一家」，這個果報就小。一樣是這麼修，心量不一樣，所以果報就小。這個果報雖然小，但也是很殊勝，『三生受樂』。「三生」就是來生、後生，這個有三生，三輩子他享受這個福樂。「不是三十生作小國王」，只有三生，因為他沒有迴向，只為自己，或者只為自己一家人。「『捨一得萬報』，這是真的，得來生福報。」這一生修的，來生得福報，後生得福報，有因必有果。下面引用《五苦章句經》的經文，「父子、夫婦、兄弟，有五因緣，一怨家，二債主，三償債，四本願，五真友」。這是《五苦章句經》裡面一段經文，給我們說明一家人他的關係是什麼因緣來結合的。就是父子、夫婦、兄弟，一家人，有五種因緣來結合，才會成一家人。第一個是怨家。第二個是債主，來討債的，我們常常講冤親債主（冤家債主），冤家來報怨、來報仇的，過去世我們對不起他，他這生投胎到家裡來，來報復，這是怨家。第二類來討債的，債討完就走了。第三償債的，來還債的。「佛說有這五種因緣，才會成為一家人。父母欠債，兒女來討債；或父母是債主</w:t>
      </w:r>
      <w:r>
        <w:t>，兒女來還債。本願，乘願再來報恩，這類兒女對父母有孝敬之心。真友，過去生中是同參道友。」這一家人，過去我們淨老和尚也常講，四種緣來結合，報恩、報怨、討債、還債。香港光明講堂有一副對聯，上聯是「夫妻是緣，有善緣，有惡緣，冤冤相報」；下聯是「兒女是債，有討債，有還債，無債不來」。說明就是報恩、報怨、討債、還債，一家人的關係就是這樣的。這裡《五苦章句經》給我們講出一家人他的關係，如果一家人大家都修福，來生孝子賢孫。</w:t>
      </w:r>
      <w:r>
        <w:t xml:space="preserve"> </w:t>
      </w:r>
    </w:p>
    <w:p w14:paraId="720F5264" w14:textId="77777777" w:rsidR="005C1F63" w:rsidRDefault="005C1F63">
      <w:pPr>
        <w:pStyle w:val="a3"/>
      </w:pPr>
      <w:r>
        <w:t xml:space="preserve">　　我們再看下面經文：</w:t>
      </w:r>
      <w:r>
        <w:t xml:space="preserve"> </w:t>
      </w:r>
    </w:p>
    <w:p w14:paraId="50D8A7F6" w14:textId="77777777" w:rsidR="005C1F63" w:rsidRDefault="005C1F63">
      <w:pPr>
        <w:pStyle w:val="a3"/>
      </w:pPr>
      <w:r>
        <w:t xml:space="preserve">　　【是故地藏。布施因緣。其事如是。】</w:t>
      </w:r>
      <w:r>
        <w:t xml:space="preserve"> </w:t>
      </w:r>
    </w:p>
    <w:p w14:paraId="22B055EC" w14:textId="77777777" w:rsidR="005C1F63" w:rsidRDefault="005C1F63">
      <w:pPr>
        <w:pStyle w:val="a3"/>
      </w:pPr>
      <w:r>
        <w:t xml:space="preserve">　　這也是總結前面的經文，佛再給地藏菩薩講，前面講的布施的因緣，這個事情就是這樣。「所修的因與所得的果報，如經上所說。」完全一樣。</w:t>
      </w:r>
      <w:r>
        <w:t xml:space="preserve"> </w:t>
      </w:r>
    </w:p>
    <w:p w14:paraId="61DCF222" w14:textId="77777777" w:rsidR="005C1F63" w:rsidRDefault="005C1F63">
      <w:pPr>
        <w:pStyle w:val="a3"/>
      </w:pPr>
      <w:r>
        <w:t xml:space="preserve">　　「科註云：『無奈世人，信者施不盡力，不信者全不能行。』」科註裡面講「無奈世人」，就是看到世間人很無奈，他有錢，他也不肯布施。有信心的人他布施也不盡心盡力，一百億個財產他布施個幾百萬，這就很有限，這個不盡力。「不信者全不能行」，不相信的人他完全做不到，真的是一毛不拔。「有很多修福的人業障轉不過來，在於他沒有盡力，他有十分的力量，只用一分的力量去修福。」比如說一千萬，他布施一百萬</w:t>
      </w:r>
      <w:r>
        <w:t>(</w:t>
      </w:r>
      <w:r>
        <w:t>十分之一</w:t>
      </w:r>
      <w:r>
        <w:t>)</w:t>
      </w:r>
      <w:r>
        <w:t>。現在能做到十分之一，的確也不容易，有的甚至百分之一、千分之一，甚至萬分之一，當然這樣修，不是沒有果報，還是有果報，但是在現前，他的業轉不過來。「盡心盡力布施供養，能消業障。」因此我們對布施不能不認真來學習。「財富愈捨愈多！」下面我們淨老和尚舉出春秋時代，在我國，「春秋時候，范蠡幫助越王勾踐打敗吳王夫差，復興自己的國家。他明瞭勾踐可以共患難，不可以共安樂」。幫助他復興國家之後，范蠡「就偷偷跑掉，改名叫陶朱公，做生意。從小生意做起，沒幾年發大財」，發財之後，他就把賺的錢拿出來「救濟貧苦，全部捐掉」，「從小本生意再做起，沒幾年又發大財。」所以在歷史上記載，他這個財「三聚三散」。「這個事實證明佛所講的話沒錯，命裡有的財富怎麼丟都丟不掉，你丟乾淨了，沒幾天它又來了。不肯捨，福報很快就享完，享完之後後續沒有了，那才叫真苦。我們學佛要把理搞透徹，信心才能建立，真正肯幹，自求多福。如理如法的修學，得圓滿的福報。修財布施，財用不會缺乏，即使在大災難中也不會缺乏；法布</w:t>
      </w:r>
      <w:r>
        <w:lastRenderedPageBreak/>
        <w:t>施得聰明智慧；無畏布施，幫助眾生得到身心安穩」，遠離恐怖，「果報是健康長壽」。「素食，不食眾生肉，絕不傷害一切有情眾生」，常常存心幫助苦難眾生，這些都</w:t>
      </w:r>
      <w:r>
        <w:t>是屬於無畏布施。所以這三種布施都必須修。</w:t>
      </w:r>
      <w:r>
        <w:t xml:space="preserve"> </w:t>
      </w:r>
    </w:p>
    <w:p w14:paraId="7441F36A" w14:textId="77777777" w:rsidR="005C1F63" w:rsidRDefault="005C1F63">
      <w:pPr>
        <w:pStyle w:val="a3"/>
      </w:pPr>
      <w:r>
        <w:t xml:space="preserve">　　「科註云：『行道之人，不但持戒禪誦，亦當布施作福』。這是佛教導後世的弟子，修行不但要持戒、讀誦大乘，而且要懂得常行布施」，財施、法施、無畏施，「三種布施都要做」。「《大愛道經》云：『有財不施，世世受貧。』」有錢財不肯布施，來生就沒福報，來生後世，生生世世受貧窮的果報。「吝財得貧窮果報，吝法得愚痴果報，吝惜無畏布施得病苦災難的果報。果然相信佛所說的，我現在貧窮趕快要修布施，為什麼？才能脫離貧窮。」「貧窮，我沒有東西施」，什麼都沒有。「你再想想有沒有？我今天吃都吃不飽，吃不飽，我願意餓一餐，把這一餐省下來布施給別人，你也行了布施，哪有不能布施的？布施供養的事，前面講一塵一毛一沙一渧，布施的事很少」，就這麼一點點，微不足道，但是「布施供養的心廣大、真實，果報就不可思議」。佛在經上講，也舉出很多公案，貧女施燈、貧女施水，什麼都沒有，都是向人家要飯的，那哪有什麼可以布施。像一個老太婆遇到佛的弟子，就跟佛弟子講，她說我現在好窮，什麼都沒有，向人要飯，很苦。佛弟子就跟她講，妳貧窮可以賣掉。她說怎麼賣？他說妳現在身上還有什麼東西？她說我都沒有，怎麼布施？他說妳不是有一個水瓶，妳到河裡去裝一瓶水來供養我，妳這個貧窮就賣掉了</w:t>
      </w:r>
      <w:r>
        <w:t>。這個老太婆聽了之後，她就依教奉行，去裝了一瓶水來供養佛弟子。這個佛弟子證阿羅漢果了，七天之後，她就死了，生到天上去了。所以布施供養心廣大、真實，果報就不可思議。你看一毛一塵一沙一渧，果報都不可思議。「所以，貧賤之人也能修布施得大福報。」不是說有錢的人才能修。所以佛講的這段經文就是告訴我們，每一個人都能修布施，只要你肯修，每一個人都能修，沒有一個人不能修的。</w:t>
      </w:r>
      <w:r>
        <w:t xml:space="preserve"> </w:t>
      </w:r>
    </w:p>
    <w:p w14:paraId="21242D62" w14:textId="77777777" w:rsidR="005C1F63" w:rsidRDefault="005C1F63">
      <w:pPr>
        <w:pStyle w:val="a3"/>
      </w:pPr>
      <w:r>
        <w:t xml:space="preserve">　　我們再看下面：</w:t>
      </w:r>
      <w:r>
        <w:t xml:space="preserve"> </w:t>
      </w:r>
    </w:p>
    <w:p w14:paraId="03EDD675" w14:textId="77777777" w:rsidR="005C1F63" w:rsidRDefault="005C1F63">
      <w:pPr>
        <w:pStyle w:val="a3"/>
      </w:pPr>
      <w:r>
        <w:t xml:space="preserve">　　「科註云：『故入道必以智慧為本，智慧必以福德為基』」，這是福慧雙修，「不能偏在一邊」，這個也非常重要。在佛經上有一個故事，「說兩個修行人，一個偏重在修智慧」，一個偏重在修福報</w:t>
      </w:r>
      <w:r>
        <w:t>(</w:t>
      </w:r>
      <w:r>
        <w:t>就是修布施</w:t>
      </w:r>
      <w:r>
        <w:t>)</w:t>
      </w:r>
      <w:r>
        <w:t>。修布施，修福是偏重修財布施。「兩個人來生果報現前，偏重修智慧的證得阿羅漢果，沒有福報」，他沒修財布施，「到外面托缽，無人供養，『修慧不修福，羅漢托空缽』」，他去托缽托不到，只好餓肚子了，挨餓。「另一個修福的人落在畜生道，投胎變成大象，是國王最心愛的乘騎，吃得好」，出門大象滿身掛滿瓔珞，福報很大，但是他修福不修慧，墮到畜生道去，到畜生道去享福。所以，「修福不修慧，大象掛瓔珞」。因此，「佛教給我們福慧雙修」，不能偏在一邊。</w:t>
      </w:r>
      <w:r>
        <w:t xml:space="preserve"> </w:t>
      </w:r>
    </w:p>
    <w:p w14:paraId="5648EF6A" w14:textId="77777777" w:rsidR="005C1F63" w:rsidRDefault="005C1F63">
      <w:pPr>
        <w:pStyle w:val="a3"/>
      </w:pPr>
      <w:r>
        <w:t xml:space="preserve">　　「佛常常警惕我們，修福不要享福」，怕享福我們又迷惑了。「明心見性之後可以享福，為什麼？」明心見性就不會再迷了。「大乘菩薩可以享福，小乘聖者不可以享福，享福他會迷。佛讚歎苦行，佛弟子中，大迦葉尊出身大富長者，出家之後修苦行，吃人不能吃的苦頭，為初學人做榜樣。」所以大迦葉尊者苦行第一，修苦行他是第一個。「《華嚴經》中的善財童子，代表大乘」，迦葉尊者代表小乘，「代表大乘，享福的」。善財童子出生的時候，「他家院子的樹木花草都變成金銀琉璃七寶。大乘人是可以享受的，因為他不迷。我們是什麼樣的根機？雖然學的是大乘法，連小乘的根機都不如，完全是凡夫。凡夫要是不念佛求生淨土，就無路可走。千萬不要以為學了大乘法」，就以大乘菩薩自居，「到處驕傲」，那最後就必定墮到惡道去。</w:t>
      </w:r>
      <w:r>
        <w:t xml:space="preserve"> </w:t>
      </w:r>
    </w:p>
    <w:p w14:paraId="47159617" w14:textId="77777777" w:rsidR="005C1F63" w:rsidRDefault="005C1F63">
      <w:pPr>
        <w:pStyle w:val="a3"/>
      </w:pPr>
      <w:r>
        <w:t xml:space="preserve">　　我們要知道我們現在自己的境界、程度，所以我們現在學的是大乘法，要效法小乘的行者，就是修福不享福。等到我們明心見性，享福就不受影響，不會再迷惑顛倒。你看證阿羅漢、辟支佛，這些小乘聖者都不敢享福，他們脫離六道，不會墮三惡道，他們都不享福，修苦行。何況我們凡夫！我們凡夫一享福，那肯定又要墮落，享福就造業。因此在我們現前這個階段，修福不享福，福報來了，跟大家分享，自己不要佔為己有，不肯施捨。好！這一品經我們就學習到這個地方，「校量布施功德緣品」對我們現前修學非常重要，也是我們現前很重要的功課，要從布施來學習。</w:t>
      </w:r>
      <w:r>
        <w:t xml:space="preserve"> </w:t>
      </w:r>
    </w:p>
    <w:p w14:paraId="222BCF5E" w14:textId="77777777" w:rsidR="005C1F63" w:rsidRDefault="005C1F63">
      <w:pPr>
        <w:pStyle w:val="a3"/>
      </w:pPr>
      <w:r>
        <w:t xml:space="preserve">　　下面請翻開五百四十八頁：</w:t>
      </w:r>
      <w:r>
        <w:t xml:space="preserve"> </w:t>
      </w:r>
    </w:p>
    <w:p w14:paraId="05BF08EB" w14:textId="77777777" w:rsidR="005C1F63" w:rsidRDefault="005C1F63">
      <w:pPr>
        <w:pStyle w:val="a3"/>
      </w:pPr>
      <w:r>
        <w:t xml:space="preserve">　　【地神護法品第十一】</w:t>
      </w:r>
      <w:r>
        <w:t xml:space="preserve"> </w:t>
      </w:r>
    </w:p>
    <w:p w14:paraId="0CC5C297" w14:textId="77777777" w:rsidR="005C1F63" w:rsidRDefault="005C1F63">
      <w:pPr>
        <w:pStyle w:val="a3"/>
      </w:pPr>
      <w:r>
        <w:t xml:space="preserve">　　我們看《講記》，『地神護法品』。我們看到這個品題，「地神」，就是土地神。我們在台灣到處可以看到福德正神土地公廟，在新加坡、馬來西亞、印尼稱為大伯公，大伯公就是我們台灣講的土地公，就是福德正神。福德正神（土地公）屬於地神，他是比較小的，好像一個里長、鄰長、鄉長這樣。此地講的地神是娑婆世界的地神，三千大千世界地神。地神護法非常重要，我們一切眾生都要依靠大地才能生存，如果大地出了問題，災難很多。像現在世界，地球上天災人禍頻繁，一切眾生住在這個地球上，那就很苦了，受苦受難。因此地神護法在我們現前這個時代，顯得特別的重要，特別的需要。這是第十一品，《地藏菩薩本願經》一共分為十三品，這是最後面三品。我們《講記》講，「本經末後三品是流通分」。第十一品、十二品、十三品，這三品判為流通分。一部經都有序分、正宗分、流通分，《地藏經》從這一品開始就是屬於流通分。在「《地藏經》序分佔一品，流通分佔三品，是大經的架構。《華嚴經》、《法華經》、《無量壽經》亦如是。由此可知，本經是大乘中最重要的經論，是大乘中之大乘，一乘中之一乘」。這是把《地藏菩薩本願經》它的重要性給我們提示出來，本經不但是大乘經典中最重要的經論，而且是大乘當中的大乘</w:t>
      </w:r>
      <w:r>
        <w:t>，一乘當中的一乘，因此這個流通就非常重要。「流通，流傳三世，通達十方。」要把這個經流傳三世，通達到十方，過去、現在、未來，在時間流傳三世；空間，通達到十方世界。「只要皈依佛門，做佛的弟子，就有流通佛法的使命。」每一個人都有這個使命。「所以佛在每部經末後，都勸我們流通這部經典，傳持這個法門，這是大慈大悲，幫助如來廣度有情；如果我們不能盡到這個責任，縱然自己修得很好，也對不起如來。一定要傳法，代代有人，使佛法常住世間不至於斷滅，這是流通的深意。」更深層的意義就是要有傳人，傳持佛法的人，要培養弘揚佛法的傳人。</w:t>
      </w:r>
      <w:r>
        <w:t xml:space="preserve"> </w:t>
      </w:r>
    </w:p>
    <w:p w14:paraId="19C6DC92" w14:textId="77777777" w:rsidR="005C1F63" w:rsidRDefault="005C1F63">
      <w:pPr>
        <w:pStyle w:val="a3"/>
      </w:pPr>
      <w:r>
        <w:t xml:space="preserve">　　「在佛法修學裡面，什麼功德最大？什麼福報最大？流通。修補舊的塔寺、經書都是流通。身做出榜樣給人看，用身來流通佛法；口宣說是流通。不能怕累！特別是發心出家，出家就要學佛，學釋迦佛盡形壽做弘法利生流通佛法的工作，這才是真正的佛弟子，是諸佛如來的傳人。」當時我們淨老和尚在新加坡辦講經弘法培訓班，勉勵這些同學，都是出家同學去學習的。勉勵這些出家同學，出家了，這是出家人的天職，就是要做弘法利生流通佛法的工作，要向釋迦牟尼佛學習，盡形壽就是要做這個工作，這樣才是佛法真正的傳人。</w:t>
      </w:r>
      <w:r>
        <w:t xml:space="preserve"> </w:t>
      </w:r>
    </w:p>
    <w:p w14:paraId="7D088BFA" w14:textId="77777777" w:rsidR="005C1F63" w:rsidRDefault="005C1F63">
      <w:pPr>
        <w:pStyle w:val="a3"/>
      </w:pPr>
      <w:r>
        <w:t xml:space="preserve">　　我們看經文：</w:t>
      </w:r>
      <w:r>
        <w:t xml:space="preserve"> </w:t>
      </w:r>
    </w:p>
    <w:p w14:paraId="4BEEE5D6" w14:textId="77777777" w:rsidR="005C1F63" w:rsidRDefault="005C1F63">
      <w:pPr>
        <w:pStyle w:val="a3"/>
      </w:pPr>
      <w:r>
        <w:t xml:space="preserve">　　【爾時堅牢地神白佛言。世尊。我從昔來。瞻視頂禮無量菩薩摩訶薩。皆是大不可思議神通智慧。廣度眾生。】</w:t>
      </w:r>
      <w:r>
        <w:t xml:space="preserve"> </w:t>
      </w:r>
    </w:p>
    <w:p w14:paraId="26F431DD" w14:textId="77777777" w:rsidR="005C1F63" w:rsidRDefault="005C1F63">
      <w:pPr>
        <w:pStyle w:val="a3"/>
      </w:pPr>
      <w:r>
        <w:t xml:space="preserve">　　「『堅牢地神』是閻浮提大地的地神」，整個閻浮提都歸他管。土地公、山神是屬於地神這類，「土地公管轄的區域很小，一個鄉鎮、一個鄰里」。「堅牢地神是總地神，掌管閻浮提（地球）大地。地堅固，所以稱他為堅牢地神。」「地神向佛請法，首先說出過去的經歷。『我從昔來』，從過去一直到今天，『瞻視頂禮無量菩薩摩訶薩』。由此可知，地神的修行時間很長。堅牢地神也是法身大士所示現，在過去生中曾經布施供養親近過無量諸菩薩摩訶薩；摩訶薩是地上菩薩」，登地以上的菩薩，稱為摩訶薩。如果只有稱菩薩，是三賢位的菩薩，十住、十行、十迴向，這三十個位次；登地，從初地到十地，到等覺，就是菩薩摩訶薩。堅牢地神很久以來，他就「瞻視頂禮無量菩薩摩訶薩」，就是親近登地以上的菩薩，親近的很多。這些菩薩「『皆是大不可思議神通智慧，廣度眾生』，這是他所見到的」，這些菩薩摩訶薩都是這樣。</w:t>
      </w:r>
      <w:r>
        <w:t xml:space="preserve"> </w:t>
      </w:r>
    </w:p>
    <w:p w14:paraId="0129AD14" w14:textId="77777777" w:rsidR="005C1F63" w:rsidRDefault="005C1F63">
      <w:pPr>
        <w:pStyle w:val="a3"/>
      </w:pPr>
      <w:r>
        <w:t xml:space="preserve">　　我們再翻到五百五十頁，從經文看起：</w:t>
      </w:r>
      <w:r>
        <w:t xml:space="preserve"> </w:t>
      </w:r>
    </w:p>
    <w:p w14:paraId="36E177D0" w14:textId="77777777" w:rsidR="005C1F63" w:rsidRDefault="005C1F63">
      <w:pPr>
        <w:pStyle w:val="a3"/>
      </w:pPr>
      <w:r>
        <w:t xml:space="preserve">　　【是地藏菩薩摩訶薩。於諸菩薩誓願深重。世尊。是地藏菩薩於閻浮提有大因緣。】</w:t>
      </w:r>
      <w:r>
        <w:t xml:space="preserve"> </w:t>
      </w:r>
    </w:p>
    <w:p w14:paraId="02BE2C1A" w14:textId="77777777" w:rsidR="005C1F63" w:rsidRDefault="005C1F63">
      <w:pPr>
        <w:pStyle w:val="a3"/>
      </w:pPr>
      <w:r>
        <w:t xml:space="preserve">　　堅牢地神親近過很多菩薩摩訶薩，智慧、道力都是不可思議。但他最敬佩的是地藏菩薩，「地藏菩薩比其他菩薩更令地神敬佩，因為地藏菩薩的誓願深重。『於閻浮提有大因緣』，堅牢是閻浮提地神，知道地藏菩薩與這個地區特別有緣分」。「這個話我們要明瞭，地藏菩薩與哪個地方都有緣分，緣分是平等的，沒有偏重。地藏菩薩分身千百億，在十方三世一切諸佛剎土度罪苦眾生」，特別是度地獄眾生，「地獄不空，誓不成佛」，十方三世一切諸佛剎土所有的地獄眾生，他都要度盡，度他們成佛，他才要成佛，這個願不得了。所以地藏菩薩他沒有偏重說度哪個地方的眾生，他是平等普度，沒有偏重。地藏菩薩「心是清淨、平等、慈悲，哪裡會有偏重？堅牢地神這個說法是應機而說，我們今天生在閻浮提，地神說菩薩與我們有大因緣」，我們聽了堅牢地神這麼講，「我們對菩薩更有一種親切感，用意在此地」，的確也是這樣。</w:t>
      </w:r>
      <w:r>
        <w:t xml:space="preserve"> </w:t>
      </w:r>
    </w:p>
    <w:p w14:paraId="54AE8F9A" w14:textId="77777777" w:rsidR="005C1F63" w:rsidRDefault="005C1F63">
      <w:pPr>
        <w:pStyle w:val="a3"/>
      </w:pPr>
      <w:r>
        <w:t xml:space="preserve">　　我記得一九九七年跟家師淨老和尚回他的安徽老家，在廬（</w:t>
      </w:r>
      <w:r>
        <w:t>YU</w:t>
      </w:r>
      <w:r>
        <w:t>）江實際禪寺，現在人都念廬（</w:t>
      </w:r>
      <w:r>
        <w:t>RU</w:t>
      </w:r>
      <w:r>
        <w:t>）江，他們當地人就叫廬</w:t>
      </w:r>
      <w:r>
        <w:t>(YU)</w:t>
      </w:r>
      <w:r>
        <w:t>江。從合肥到九華山，經過廬（</w:t>
      </w:r>
      <w:r>
        <w:t>YU</w:t>
      </w:r>
      <w:r>
        <w:t>）江，就是現在講廬（</w:t>
      </w:r>
      <w:r>
        <w:t>RU</w:t>
      </w:r>
      <w:r>
        <w:t>）江，沒有先回家鄉，先上九華山去朝拜地藏菩薩，去拜訪仁德老和尚。當時我一個，還有悟弘法師，還有胡居士，我們跟老和尚四個人上山。從那次上九華山，再回到他的家鄉去看這些親戚朋友，親朋故舊，看這些親友。那次跟老和尚回去家鄉，上九華山一趟，我也感覺我們淨老和尚家鄉離九華山不遠，以前開車要四個半小時，現在大概兩個半小時。現在有高速公路，一九九七年我們去還沒有高速公路。所以講到九華山，我們就特別有親切感，因為老和尚的家鄉它就是離九華山很近，就有這個親切感。所以這段經文我們淨老和尚講，堅牢地神說地藏菩薩跟我們閻浮提眾生有大因緣，聽到這句，我們對地藏菩薩倍感親切。就像我們到安徽廬江，講到九華山，我們就特別感到親切，因為我們師父上人就是那邊的人。所以我每次提到九華山，真的是感到最親切的，的確是這樣。所以這裡堅牢地神也是這種用意，用意也在此地，讓我們閻浮提眾生對地藏菩薩生起景仰之心。</w:t>
      </w:r>
      <w:r>
        <w:t xml:space="preserve"> </w:t>
      </w:r>
    </w:p>
    <w:p w14:paraId="47C7DC97" w14:textId="77777777" w:rsidR="005C1F63" w:rsidRDefault="005C1F63">
      <w:pPr>
        <w:pStyle w:val="a3"/>
      </w:pPr>
      <w:r>
        <w:t xml:space="preserve">　　我們再看下面經文：</w:t>
      </w:r>
      <w:r>
        <w:t xml:space="preserve"> </w:t>
      </w:r>
    </w:p>
    <w:p w14:paraId="59666EEF" w14:textId="77777777" w:rsidR="005C1F63" w:rsidRDefault="005C1F63">
      <w:pPr>
        <w:pStyle w:val="a3"/>
      </w:pPr>
      <w:r>
        <w:t xml:space="preserve">　　【如文殊。普賢。觀音。彌勒。亦化百千身形度於六道。其願尚有畢竟。】</w:t>
      </w:r>
      <w:r>
        <w:t xml:space="preserve"> </w:t>
      </w:r>
    </w:p>
    <w:p w14:paraId="49BABE1C" w14:textId="77777777" w:rsidR="005C1F63" w:rsidRDefault="005C1F63">
      <w:pPr>
        <w:pStyle w:val="a3"/>
      </w:pPr>
      <w:r>
        <w:t xml:space="preserve">　　「文殊、普賢、觀音、彌勒與我們世間」，我們娑婆世界閻浮提「也有很深厚的緣分，並不在地藏菩薩之下」。在中國佛教四大名山，文殊菩薩是山西五台山，普賢菩薩是四川的峨眉山，觀音菩薩是浙江的普陀山，地藏菩薩是安徽九華山，這個四大名山，這四大菩薩我們都很熟悉。彌勒也是跟我們有很深緣分，彌勒菩薩道場它也是在浙江奉化，就是我們老總統的家鄉，浙江省奉化縣。去年、前年，我們也到過奉化去做三時繫念，去做過法會。現在奉化的雪竇山也建設得非常莊嚴，也塑造布袋和尚的像，很大的銅像，供人瞻仰。所以聽說現在中國佛教會也要把奉化雪竇山列為名山之一，我去年去做法會有聽說這個信息。</w:t>
      </w:r>
      <w:r>
        <w:t xml:space="preserve"> </w:t>
      </w:r>
    </w:p>
    <w:p w14:paraId="1C1C189B" w14:textId="77777777" w:rsidR="005C1F63" w:rsidRDefault="005C1F63">
      <w:pPr>
        <w:pStyle w:val="a3"/>
      </w:pPr>
      <w:r>
        <w:t xml:space="preserve">　　從這個地方，對這幾尊菩薩我們大家很熟悉，文殊菩薩、普賢菩薩、觀音菩薩、彌勒菩薩，我們大家也很熟悉。很熟悉說明跟我們這個世界眾生的緣分，那就很深了，實在講也不在地藏菩薩之下。此地講的是比較這些菩薩的誓願（所發的誓願），比較發的誓願。緣分都一樣，都很深厚，但是這個誓願上有不同。「其他菩薩在六道度化眾生，願還有終了之時。」像文殊、普賢、觀音、彌勒以及諸大菩薩，也都是在六道度化眾生，都有發願，但是這個願它還有一個終了，一個階段，一個時候。「唯有地藏菩薩發的願沒有終了，『地獄不空，誓不成佛』，這個願比所有菩薩的願確實更為深重。文殊、普賢、觀音、彌勒都是古佛再來，現在在這個世間幫助釋迦牟尼佛教化眾生，正是『一佛出世，千佛擁護』。」這段經文就是給我們說明都是大菩薩，但是發的願不一樣，唯有地藏菩薩他的願沒有終了，他的願就是「地獄不空，誓不成佛」，發了這個願，因此堅牢地神在這裡就特別提出來。</w:t>
      </w:r>
      <w:r>
        <w:t xml:space="preserve"> </w:t>
      </w:r>
    </w:p>
    <w:p w14:paraId="7CE8C361" w14:textId="77777777" w:rsidR="005C1F63" w:rsidRDefault="005C1F63">
      <w:pPr>
        <w:pStyle w:val="a3"/>
      </w:pPr>
      <w:r>
        <w:t xml:space="preserve">　　我們再看下面經文：</w:t>
      </w:r>
      <w:r>
        <w:t xml:space="preserve"> </w:t>
      </w:r>
    </w:p>
    <w:p w14:paraId="089C4E9D" w14:textId="77777777" w:rsidR="005C1F63" w:rsidRDefault="005C1F63">
      <w:pPr>
        <w:pStyle w:val="a3"/>
      </w:pPr>
      <w:r>
        <w:t xml:space="preserve">　　【是地藏菩薩教化六道一切眾生。所發誓願劫數如千百億恆河沙。】</w:t>
      </w:r>
      <w:r>
        <w:t xml:space="preserve"> </w:t>
      </w:r>
    </w:p>
    <w:p w14:paraId="6F807F93" w14:textId="77777777" w:rsidR="005C1F63" w:rsidRDefault="005C1F63">
      <w:pPr>
        <w:pStyle w:val="a3"/>
      </w:pPr>
      <w:r>
        <w:t xml:space="preserve">　　「地藏菩薩以菩薩的身分教化一切眾生，時劫之長無法計算，菩薩生生世世累劫都發這個重誓」，都發這個重大的誓願。</w:t>
      </w:r>
      <w:r>
        <w:t xml:space="preserve"> </w:t>
      </w:r>
    </w:p>
    <w:p w14:paraId="2FAB207E" w14:textId="77777777" w:rsidR="005C1F63" w:rsidRDefault="005C1F63">
      <w:pPr>
        <w:pStyle w:val="a3"/>
      </w:pPr>
      <w:r>
        <w:t xml:space="preserve">　　「我們在序品看到十方諸佛如來出席法會，這些諸佛如來都是地藏菩薩的學生，學生成佛的人數已經不可思議，老師依舊以菩薩身分幫助一切眾生。積功累德，教化眾生，不在乎自己的名位，不在乎個人的利益，這是地藏菩薩為我們做示範，教導我們修學。地藏菩薩如果遇到應以佛身而得度的眾生，當然也現佛身而為說法。諸佛菩薩教化眾生無不是活活潑潑、隨機應變，絕不是呆板的，才能令一切眾生開悟，令一切眾生得真實的利益。」我們要從這裡去悟，如果不從這裡去悟入，我們真的會死死板板，很多人講地藏菩薩，現在地獄眾生還那麼多，度到什麼時候？地藏菩薩那不是永遠都沒有成佛的時候了嗎？如果我們這樣想就呆板了。所以我們淨老和尚在這裡再提醒我們，不要給它想得呆板，菩薩他跟觀音菩薩一樣，觀音菩薩都能應以佛身得度，即現佛身而為說法，地藏菩薩也是一樣。所以這是活活潑潑的，我們從這個地方去領悟。</w:t>
      </w:r>
      <w:r>
        <w:t xml:space="preserve"> </w:t>
      </w:r>
    </w:p>
    <w:p w14:paraId="530A3F70" w14:textId="77777777" w:rsidR="005C1F63" w:rsidRDefault="005C1F63">
      <w:pPr>
        <w:pStyle w:val="a3"/>
      </w:pPr>
      <w:r>
        <w:t xml:space="preserve">　　我們再看下面的經文：</w:t>
      </w:r>
      <w:r>
        <w:t xml:space="preserve"> </w:t>
      </w:r>
    </w:p>
    <w:p w14:paraId="4B309855" w14:textId="77777777" w:rsidR="005C1F63" w:rsidRDefault="005C1F63">
      <w:pPr>
        <w:pStyle w:val="a3"/>
      </w:pPr>
      <w:r>
        <w:t xml:space="preserve">　　【世尊。我觀未來及現在眾生。於所住處。於南方清潔之地。以土石竹木作其龕室。是中能塑畫。乃至金銀銅鐵。作地藏形像。燒香供養。瞻禮讚歎。】</w:t>
      </w:r>
      <w:r>
        <w:t xml:space="preserve"> </w:t>
      </w:r>
    </w:p>
    <w:p w14:paraId="2250DD42" w14:textId="77777777" w:rsidR="005C1F63" w:rsidRDefault="005C1F63">
      <w:pPr>
        <w:pStyle w:val="a3"/>
      </w:pPr>
      <w:r>
        <w:t xml:space="preserve">　　「『未來』，指我們現前這個時代。『現在眾生』，有兩種解釋，一是指世尊當年在忉利天宮講經說法，參加法會的大眾，二是指未來現在。未來的時間很長，就地藏菩薩教化眾生的事跡來說，從釋迦佛滅度後到彌勒菩薩下生前都屬於未來世。未來現在眾生，是指各個時代、各個地區，只要遇到《地藏經》、聽到地藏法門，就屬於這一句所說的；換句話說，他正是說我們。『於南方清潔之地』，是否一定要配合東南西北選擇南方？不是的。房子坐南朝北，方向就正確；坐北朝南，南方是大門口，你想想是不是在大門口供地藏菩薩？決定不是的。《華嚴經》善財童子五十三參都是向南方，南不是指方向，南是指智慧之方，凡是有善知識居住的那個方向都叫做南方。明白這個意思，凡是供地藏菩薩的方向就叫做南方。自己家裡的佛堂或者客廳，供養菩薩一定要在房間的上方；從門進來，第一個見到的位子就是上方。上方是最恭敬的，地藏菩薩供在這邊就是南方，不一定去找東南西北的位子。南方象徵光明、智慧。」這個我們一定要懂。我們要去找南方的位子來供行不行？當然也可以。我們淨老和尚給我們說明，我們就不能呆板，就是說你房間裡面，如果你那個方位、格局，你找不到適合南方這個位子來供地藏菩薩，就你這個房子的上方來供，那</w:t>
      </w:r>
      <w:r>
        <w:t>就是屬於南方。上方就比如說，前面那個大門，大門一進來第一眼能看到，那個是上方。上就是最好的方位，一進門第一眼就能看到佛、看到菩薩。像我現在坐在這個錄影室，我坐的位子這個就是上方。因為那個門一開進來，第一個就看到佛像、看到講桌，人一進來，第一眼他就看到，這是這個房間格局的上方，就稱為南方。左邊、右邊是其次。如果在後方，人一進來，那還要回頭看才看得到佛像，那是最下方，對佛就不恭敬。我們懂這個道理，我們也不用特別找南方，那也可以找南方，這是活的。所以大家要把這個話聽明白，不要把它聽死了。</w:t>
      </w:r>
      <w:r>
        <w:t xml:space="preserve"> </w:t>
      </w:r>
    </w:p>
    <w:p w14:paraId="1344E16E" w14:textId="77777777" w:rsidR="005C1F63" w:rsidRDefault="005C1F63">
      <w:pPr>
        <w:pStyle w:val="a3"/>
      </w:pPr>
      <w:r>
        <w:t xml:space="preserve">　　這段經文，這個《講記》我還沒有講完，因為時間到了，我們下一堂課再繼續來學習。祝大家福慧增長，法喜充滿。阿彌陀佛！　　</w:t>
      </w:r>
    </w:p>
    <w:sectPr w:rsidR="005C1F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B9F6" w14:textId="77777777" w:rsidR="005C1F63" w:rsidRDefault="005C1F63" w:rsidP="00F61923">
      <w:r>
        <w:separator/>
      </w:r>
    </w:p>
  </w:endnote>
  <w:endnote w:type="continuationSeparator" w:id="0">
    <w:p w14:paraId="6A3F9E05" w14:textId="77777777" w:rsidR="005C1F63" w:rsidRDefault="005C1F63" w:rsidP="00F61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F945" w14:textId="77777777" w:rsidR="005C1F63" w:rsidRDefault="005C1F63" w:rsidP="00F61923">
      <w:r>
        <w:separator/>
      </w:r>
    </w:p>
  </w:footnote>
  <w:footnote w:type="continuationSeparator" w:id="0">
    <w:p w14:paraId="0BB41C39" w14:textId="77777777" w:rsidR="005C1F63" w:rsidRDefault="005C1F63" w:rsidP="00F61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23"/>
    <w:rsid w:val="005C1F63"/>
    <w:rsid w:val="007931EE"/>
    <w:rsid w:val="00F6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743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