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0189E" w14:textId="77777777" w:rsidR="004B512E" w:rsidRDefault="004B512E">
      <w:r>
        <w:t>地藏菩薩本願經</w:t>
      </w:r>
      <w:r>
        <w:t>—</w:t>
      </w:r>
      <w:r>
        <w:t xml:space="preserve">見像聞名得福　　悟道法師主講　　（第五十五集）　　</w:t>
      </w:r>
      <w:r>
        <w:t>2020/9/3</w:t>
      </w:r>
      <w:r>
        <w:t xml:space="preserve">　　華藏淨宗學會　　檔名：</w:t>
      </w:r>
      <w:r>
        <w:t xml:space="preserve">WD14-011-0055 </w:t>
      </w:r>
    </w:p>
    <w:p w14:paraId="44DD3127" w14:textId="77777777" w:rsidR="004B512E" w:rsidRDefault="004B512E">
      <w:pPr>
        <w:pStyle w:val="a3"/>
      </w:pPr>
      <w:r>
        <w:t xml:space="preserve">　　《地藏菩薩本願經講記》。諸位同修，及網路前的同修，大家好。阿彌陀佛！請放掌。請大家翻開經本五百九十四頁，從第二行經文這裡看起。我先將這段經文念一遍，對一對地方。</w:t>
      </w:r>
      <w:r>
        <w:t xml:space="preserve"> </w:t>
      </w:r>
    </w:p>
    <w:p w14:paraId="74B37124" w14:textId="77777777" w:rsidR="004B512E" w:rsidRDefault="004B512E">
      <w:pPr>
        <w:pStyle w:val="a3"/>
      </w:pPr>
      <w:r>
        <w:t xml:space="preserve">　　【佛告觀世音菩薩。汝於娑婆世界有大因緣。若天若龍。若男若女。若神若鬼。乃至六道罪苦眾生。聞汝名者。見汝形者。戀慕汝者。讚歎汝者。是諸眾生。於無上道必不退轉。常生人天。具受妙樂。因果將熟。遇佛授記。】</w:t>
      </w:r>
      <w:r>
        <w:t xml:space="preserve"> </w:t>
      </w:r>
    </w:p>
    <w:p w14:paraId="23087953" w14:textId="77777777" w:rsidR="004B512E" w:rsidRDefault="004B512E">
      <w:pPr>
        <w:pStyle w:val="a3"/>
      </w:pPr>
      <w:r>
        <w:t xml:space="preserve">　　「這是世尊讚歎觀世音菩薩。」觀音菩薩與我們世間的眾生確實有大因緣，「十法界眾生，尤其是六道罪苦眾生」，遇到大災難的時候，只要一心稱念南無觀世音菩薩的聖號就能脫離災難。「乍聽好像是迷信，其實是有理論根據，最重要的是『一心稱念』，才能化解災難。災難怎樣形成？是一些惡念、惡習波動現前，所呈現的現象。」這是災難的一個原因，眾生有惡念、惡的習氣，造惡業，這些產生惡的、不好的波動，這些波動現前就是災難。惡習、惡波所呈現的現象，我們現在看到天災人禍。「一心稱念，心是清淨平等的」，一心稱念，這個心當下是清淨平等的，清淨平等的心念散發出來的波，與起伏不定的惡波互相干涉，互相交融在一起，這一股清淨平等的淨念把惡念、惡習的波給它減弱了，災難就能化解，就是這個道理。現在這個道理科學家也證實了，念頭會影響環境，現在也有科學根據了，所以這個有它的理論基礎，不是迷信。「一心就是一真法界、就是真心，所有一切波動是妄心，我們用真心能把妄心化解」，妄心就是惡念、惡習，這些都是妄心所生出來，把妄心化解了，「災難就消除；一心所現的是諸佛菩薩的一真法界」，一真法界是「安定的、和平的、吉祥的、安樂的」。不能一心，佛菩薩加持不上；念到一心，就跟諸佛菩</w:t>
      </w:r>
      <w:r>
        <w:t>薩感應道交。這是我們看到經典都是講一心，我們念《彌陀經》，「執持名號，一心不亂」，念到一心不亂，跟阿彌陀佛就感應了，佛就能夠加持得上，災難也就化解了。</w:t>
      </w:r>
      <w:r>
        <w:t xml:space="preserve"> </w:t>
      </w:r>
    </w:p>
    <w:p w14:paraId="172339C0" w14:textId="77777777" w:rsidR="004B512E" w:rsidRDefault="004B512E">
      <w:pPr>
        <w:pStyle w:val="a3"/>
      </w:pPr>
      <w:r>
        <w:t xml:space="preserve">　　「聞名見形是緣」，這是因緣，能夠聽聞觀世音菩薩的名號，見到觀世音菩薩的形像，有這個緣。「『戀慕』是向佛菩薩學習，依教修行。」要怎麼學習？都在經典裡面。觀音菩薩有觀音三經，我們要學習觀音菩薩就要學習觀音三經，這三部經典都是教我們怎麼學習觀世音菩薩的。「『讚歎』是稱揚諸佛菩薩，把佛菩薩介紹給大眾」，就是弘法利生。「這樣的人，善根福德因緣具足，『於無上道必不退轉』」，這是講將來的果報。到最究竟圓滿的果報就是成無上道，成無上道必定不再退轉了，這是講果報。「『常生人天，具受妙樂』，這是講還沒有發心出離六道」，他還沒有發願要成無上道，還在六道裡面，在六道裡面他也絕不墮三惡道，享受人天妙樂，「人天裡面一定遇到善友、好老師給他做增上緣」。像我們現在講遇到善知識，我們淨老和尚、雪廬老人，包括北京的黃念老，現在學習傳統文化的這些好老師，這些統統是善友。善友來做增上緣就學好的，不學壞的，當然他就不會墮三惡道了，不墮三惡道必定是在人天受勝妙樂。『因果將熟』，因果將熟就是善根福德因緣成熟了，覺悟到天上人間福報也不究竟，也不可以永久的享受，往往享福的時候不知不覺就造業。「他能捨棄自己的福報，專修淨土，那就『遇佛授記』」，就成無上道，</w:t>
      </w:r>
      <w:r>
        <w:t>作佛去了。人天福報，的確享福很容易迷惑，迷惑又造罪業。我們看到現前社會上很多大福報的人，過去生修的，這一生享福，不知道繼續修善業，往往福報現前人就迷糊了，迷惑、糊塗了，以這個福報來造罪業，將來福報享盡要墮三惡道。所以真正覺悟了，</w:t>
      </w:r>
      <w:r>
        <w:lastRenderedPageBreak/>
        <w:t>知道六道裡面人天福報還是不究竟。真正要得到解脫，唯有信願念佛、求生淨土，這是唯一的捷徑。因緣善根成熟了，他才會想出離六道；因緣還沒有成熟，他還不想走，不想離開六道；不想離開六道，菩薩也加持，讓他不墮三惡道。我們再看下面經文：</w:t>
      </w:r>
      <w:r>
        <w:t xml:space="preserve"> </w:t>
      </w:r>
    </w:p>
    <w:p w14:paraId="3D6B3100" w14:textId="77777777" w:rsidR="004B512E" w:rsidRDefault="004B512E">
      <w:pPr>
        <w:pStyle w:val="a3"/>
      </w:pPr>
      <w:r>
        <w:t xml:space="preserve">　　【汝今具大慈悲。憐愍眾生及天龍八部。聽吾宣說地藏菩薩不思議利益之事。】</w:t>
      </w:r>
      <w:r>
        <w:t xml:space="preserve"> </w:t>
      </w:r>
    </w:p>
    <w:p w14:paraId="544393F5" w14:textId="77777777" w:rsidR="004B512E" w:rsidRDefault="004B512E">
      <w:pPr>
        <w:pStyle w:val="a3"/>
      </w:pPr>
      <w:r>
        <w:t xml:space="preserve">　　「觀音菩薩的慈悲與地藏菩薩沒有兩樣，都是憐憫苦難眾生。天龍八部不聽經聞法也會造罪業。世尊在此教導觀音菩薩，也就是教導與會大眾。」</w:t>
      </w:r>
      <w:r>
        <w:t xml:space="preserve"> </w:t>
      </w:r>
    </w:p>
    <w:p w14:paraId="3F8FF85E" w14:textId="77777777" w:rsidR="004B512E" w:rsidRDefault="004B512E">
      <w:pPr>
        <w:pStyle w:val="a3"/>
      </w:pPr>
      <w:r>
        <w:t xml:space="preserve">　　【汝當諦聽。吾今說之。觀世音言。唯然。世尊。願樂欲聞。佛告觀世音菩薩。未來現在諸世界中。有天人受天福盡。有五衰相現。或有墮於惡道之者。】</w:t>
      </w:r>
      <w:r>
        <w:t xml:space="preserve"> </w:t>
      </w:r>
    </w:p>
    <w:p w14:paraId="11380A3D" w14:textId="77777777" w:rsidR="004B512E" w:rsidRDefault="004B512E">
      <w:pPr>
        <w:pStyle w:val="a3"/>
      </w:pPr>
      <w:r>
        <w:t xml:space="preserve">　　這段是講天人，天人他的壽命快到了，福報快盡了，福享盡了有五衰相現前。「生天，天人雖然有福報，福享盡就死了。天人如果福報不是很大，臨終時阿賴耶識裡的惡習種子還會起現行，就會墮惡道。」從天道死了之後就直接墮到三惡道去，這個經典上都有講到，那是過去生惡業，果報現前了，他就墮三惡道。『五衰相現』，這是天人壽命將盡的時候身體所現出的五種衰相，這五種衰相有分小五衰跟大五衰。小五衰，第一個是「身出惡聲」，身體發出不好的聲音。第二是「身上的光微弱」，天人都有光，現在小五衰現前，那個光就減弱了。「三是洗澡水沾在身上」，天人洗澡，他水不沾身上，但是小五衰的時候洗澡水它會沾在身上。第四是「在境界裡起微細的貪戀心」，貪戀就是捨不得、放不下，有一點染著、污染了。第五是「有眨眼的現象」，平常天人不眨眼的，小五衰相現前，他會有眨眼這個現象。這就是天人他福報快要享盡了，小五衰相會現前。這個時候如果有緣遇到佛菩薩、大善知識，遇到佛法，「能懺悔皈依，依教修學」，天人他就能增長壽命。大五衰，第一個是衣服染灰塵髒了；第二個是帽子上的花枯謝掉了；第三是身體會流汗（天人平常他不會流汗的）；第四身體有氣味，不好的味道；第五是坐立不安，這是大五衰現前，</w:t>
      </w:r>
      <w:r>
        <w:t>就是天人的壽命將盡了。「這是他感到最苦惱的時候，因為天福享盡，多半是往下墮落」，他沒有提升，是往下墮落。「欲界天、色界天，天福享盡，還有不少到人間來的，帶著天上餘福到人間享受榮華富貴。如果不繼續修善，無始劫的惡業現行」，沒有繼續修善，沒有福報了，無始劫過去造很多惡業起現行了，果報現前了，天人一命終就墮三惡道，就往下墮落了。『或有墮於惡道』，天人死了之後墮到惡道去了。「四禪天、四空天，天人壽命盡，多半墮三途，所謂爬得高、摔得重。」這個在經典上都有講到，的確是這樣。我們再看下面經文：</w:t>
      </w:r>
      <w:r>
        <w:t xml:space="preserve"> </w:t>
      </w:r>
    </w:p>
    <w:p w14:paraId="2DED82B4" w14:textId="77777777" w:rsidR="004B512E" w:rsidRDefault="004B512E">
      <w:pPr>
        <w:pStyle w:val="a3"/>
      </w:pPr>
      <w:r>
        <w:t xml:space="preserve">　　【如是天人。若男若女。當現相時。或見地藏菩薩形像。或聞地藏菩薩名。一瞻一禮。是諸天人。轉增天福。受大快樂。永不墮三惡道報。】</w:t>
      </w:r>
      <w:r>
        <w:t xml:space="preserve"> </w:t>
      </w:r>
    </w:p>
    <w:p w14:paraId="0BBC043E" w14:textId="77777777" w:rsidR="004B512E" w:rsidRDefault="004B512E">
      <w:pPr>
        <w:pStyle w:val="a3"/>
      </w:pPr>
      <w:r>
        <w:t xml:space="preserve">　　「天人在五衰相現前時，如果緣分好，見到地藏菩薩形像，或是聽聞地藏菩薩的名號，『一瞻一禮』，一是一心、真心，真誠心瞻禮就具足懺悔、禮敬，『是諸天人轉增天福』，業障消除，福報就現前，延長享受天福的時間。」最殊勝的是『永不墮三惡道』，永遠不會墮三惡道。生生世世都能斷惡修善，就不會墮三惡道了。這是得到佛菩薩的教導、加持。佛菩薩對眾生的加持就是教學，教導眾生斷惡修善，這就是佛菩薩的加持。</w:t>
      </w:r>
      <w:r>
        <w:t xml:space="preserve"> </w:t>
      </w:r>
    </w:p>
    <w:p w14:paraId="46FB71A0" w14:textId="77777777" w:rsidR="004B512E" w:rsidRDefault="004B512E">
      <w:pPr>
        <w:pStyle w:val="a3"/>
      </w:pPr>
      <w:r>
        <w:lastRenderedPageBreak/>
        <w:t xml:space="preserve">　　【何況見聞菩薩。以諸香華。衣服飲食。寶貝瓔珞。布施供養。所獲功德福利無量無邊。】</w:t>
      </w:r>
      <w:r>
        <w:t xml:space="preserve"> </w:t>
      </w:r>
    </w:p>
    <w:p w14:paraId="3742DC52" w14:textId="77777777" w:rsidR="004B512E" w:rsidRDefault="004B512E">
      <w:pPr>
        <w:pStyle w:val="a3"/>
      </w:pPr>
      <w:r>
        <w:t xml:space="preserve">　　見聞菩薩、瞻禮菩薩的福報很大，就是我們見到地藏菩薩，我們一心瞻禮、一心來供養。見聞瞻禮的福報就很大了，如果再加上供養香花、衣服、飲食，獲得的福報當然就更大。『香』表信、表戒定、表五分法身香。「絕不是我們帶一點香在佛菩薩面前燃香供養，這只是形式，要從形式中體會實質，能遠離貪瞋痴、勤修戒定慧，這才是真正以香供佛。」所以香來供佛，它是表法的，我們要懂得表法的意義，從這個意義當中去修學，才是真正的供養，才是真正以香來供佛。「『花』表六度萬行，『衣』表忍辱，『飲食』表法味，『寶貝瓔珞』表莊嚴具。能依照這些方法來修學，所獲功德福利無量無邊。」下面引用《科註》講的：「今獲功福正與般若相應，故知虛空無量無邊。」「與般若怎麼相應？《金剛經》教導我們：菩薩以無我相、無人相、無眾生相、無壽者相修積一切善法，修的善事雖然小，所獲功德福利無量無邊。」離相修福，他就超越了，就是功德；如果著相修善，獲得的福報很小，變成人天福報了。「由此可知，拓開心量就是修學大乘的人重要的課題。心量不能拓開，成就遠遠比不上小乘。小乘人縱然不能證果，但是他決定獲得人天福報。大乘人如果不能放下身心世界，念佛就不能往生。身心世界一切放下就是放下四相」，我相、</w:t>
      </w:r>
      <w:r>
        <w:t>人相、眾生相、壽者相，「與般若相應」，跟《金剛般若經》講的相應，「那時真的是一念相應一念佛，念念相應念念佛，你往生才真正有把握」。「往生沒把握，是你對世間有牽掛」，有留戀。只要有一絲毫的牽掛、留戀、貪戀，就障礙往生；必須把世間這些，自己的身體、心裡的牽掛，這個世界全部捨得乾乾淨淨。「你有多餘的，一定要懂得布施，利益眾生。把自己的福報與一切眾生共享，你的福報就大了。」</w:t>
      </w:r>
      <w:r>
        <w:t xml:space="preserve"> </w:t>
      </w:r>
    </w:p>
    <w:p w14:paraId="1B0AFD6C" w14:textId="77777777" w:rsidR="004B512E" w:rsidRDefault="004B512E">
      <w:pPr>
        <w:pStyle w:val="a3"/>
      </w:pPr>
      <w:r>
        <w:t xml:space="preserve">　　【復次觀世音。若未來現在諸世界中。六道眾生臨命終時。得聞地藏菩薩名。一聲歷耳根者。是諸眾生永不歷三惡道苦。】</w:t>
      </w:r>
      <w:r>
        <w:t xml:space="preserve"> </w:t>
      </w:r>
    </w:p>
    <w:p w14:paraId="0FA8E497" w14:textId="77777777" w:rsidR="004B512E" w:rsidRDefault="004B512E">
      <w:pPr>
        <w:pStyle w:val="a3"/>
      </w:pPr>
      <w:r>
        <w:t xml:space="preserve">　　「這是講轉臨終時的惡業。佛家常講：死生事大！人不是死了就一切都沒有了，死後到哪一道去受生才是真正的大事。」我們現在講往生，死了以後我們下一個階段要往生到哪裡？往生到哪一道？「明瞭因緣果報的人，在世間起心動念，一切造作就會收斂一些。」如果不明瞭因果、不相信因果的人，他就不會收斂，他認為造惡業也沒有什麼惡報，他認為佛經講的都是迷信，他不信，他就不會收斂。如果相信有三世、六道輪迴、因果報應的事情，多多少少就會收斂了。「『未來現在』，把未來放在前面，當時法會大眾擺在第二」，可見本經實際上是對我們現在人講的。『諸世界中』，不只我們娑婆世界，「顯示出地藏法門盡虛空遍法界，與淨土經、《華嚴經》無二無別」。「『六道眾生臨命終時，得聞地藏菩薩名』，聞是聞慧，不是隨便聽到，一般人在這裡錯會了意思。菩薩三慧是建立在三學的基礎上。現在有許多人念《地藏經》，依《地藏經》修行，得不到經上所說的果報，於是說《地藏經》不靈，謗佛謗法。其實是他錯解如來真實義，不是經不靈。經上講善男子善女人，善的標準是三福。第一福『孝養父母，奉事師長，慈心不殺，修十善業』」，第一福做到了才是世間的善人，善男子、善女人。「入佛門的標準是第二福，『受持三皈，具</w:t>
      </w:r>
      <w:r>
        <w:t>足眾戒，不犯威儀。』具足第二福，聞慧才有基礎。」就是第一福、第二福，聞思修，聞慧才有基礎。「修戒定慧三學，因戒得定，因定開慧，慧開了之後才有聞思修三慧。此地之『得聞』是菩薩聞地藏菩薩名，一聞名就與全經相應。地藏菩薩是此經的名字，聽到菩薩名字，全經所講的理論、方法、境界同時都能現前，才能悟入境界。」</w:t>
      </w:r>
      <w:r>
        <w:t xml:space="preserve"> </w:t>
      </w:r>
    </w:p>
    <w:p w14:paraId="5D562BDA" w14:textId="77777777" w:rsidR="004B512E" w:rsidRDefault="004B512E">
      <w:pPr>
        <w:pStyle w:val="a3"/>
      </w:pPr>
      <w:r>
        <w:t xml:space="preserve">　　『一聲歷耳根者，是諸眾生永不歷三惡道苦。』在經上講，證得小乘初果須陀洹、大乘圓教初信位菩薩，斷見惑了，思惑沒斷斷見惑。斷見惑，還在六道，但是在六道決定不墮三惡道，永不墮惡道就是在小乘是證須陀洹果、大乘圓教初信位菩薩。此地說聽到地藏菩薩名就證初果，在大乘圓教就是初信位的菩薩，超凡入聖。因為你沒有證到初果或者初信，還是會墮三惡道；證得初果，永遠不會再墮三惡道。初果就算是聖人了，雖然還沒有出離六道，已經是聖人了。在《四十二章經》佛給我們講，證得初果的人，他天上人間最多七次往返，他就證阿羅漢，他就超越六道。也就是給我們說，只要證得初果，出離三界他可以預期，他有時間表了，還沒有證得初果之前沒有時間表。這裡講，他怎麼會一聽地藏菩薩名號就能入這個境界？「中國過去禪宗的許多公案，不一定是聽佛名、菩薩名，很有可能他見到一樣東西，或聽到一種聲音豁然開悟」，他開悟了，開悟是契入自性的境界，那就契入了。「教下比宗門容易」，教下就是教科書，依照經典來修學的；宗門是開始不用經典的，開悟才能看經典，「但是教下的悟入沒有宗門那麼徹底」，它指的是教下是漸悟，宗門是頓悟，但一悟就是單刀直入，一悟就是見性。教下你可以頓悟，如果不能頓悟，你可以</w:t>
      </w:r>
      <w:r>
        <w:t>漸漸的悟。漸悟，比如說你證得初果他也是悟，但是不徹底，還有很多層次。這是教下它方便的地方，你沒有辦法頓悟，但是你可以漸悟；宗門不行，你頓悟不了，你就是漸悟也達不到，這個方法不一樣。所以教下比宗門，這樣比較起來，我們大多數人比較容易修。</w:t>
      </w:r>
      <w:r>
        <w:t xml:space="preserve"> </w:t>
      </w:r>
    </w:p>
    <w:p w14:paraId="4DDD3079" w14:textId="77777777" w:rsidR="004B512E" w:rsidRDefault="004B512E">
      <w:pPr>
        <w:pStyle w:val="a3"/>
      </w:pPr>
      <w:r>
        <w:t xml:space="preserve">　　「這個地方悟入的時候不見得是見性」，只證得初果須陀洹，達明心見性還很遠，「但是一念想到經教中的教誨，能夠當下懺除自己的業障，能夠發心效法地藏菩薩的行誼，這就入初信菩薩位」。初信菩薩位，在斷德上來說，與小乘初果須陀洹相同，雖然未出離六道輪迴，決定不會再墮三惡道，因為三惡道的緣已經斷了。「三惡道的緣是貪瞋痴。這個人念念想菩薩，念念效法菩薩，貪瞋痴慢疑這個心斷掉，真的沒有了，念念與清淨、平等、覺、慈悲相應。迷的人起心動念沒有忘記自己，總是以自己為本位，這是執著，放不下。」這個世界災難這麼多，眾生這麼苦，覺悟的人起心動念：我們如何幫助這些苦難眾生，拯救這個世界的災難。「我們自己智慧、能力不夠，起這種心念不就是打妄想嗎？沒錯，是個妄想。如果是真心想這個問題，自然就得佛菩薩加持。我們沒有智慧，佛有智慧；我們沒有能力，佛有能力。我們以真誠、清淨、平等、覺心，以大慈悲心為社會、為苦難眾生」，發這個心，跟地藏菩薩就相應了。「諸佛菩薩的法身、報身、應化身都是盡虛空遍法界」，無處不在，「哪個地方有感，哪裡就有應，感應道交。這個大道理我們要是通達明瞭，心才清淨，才能有感應。我們學佛憑藉什麼？就憑藉這點。我們自己成就，眾生之福；我</w:t>
      </w:r>
      <w:r>
        <w:t>們不能成就，眾生就受苦，就有災難。一切眾生的苦難是我造成的，我修得不好才讓眾生受苦，責任一定要自己肩負起來，絕不能推給別人。」再看下面經文：</w:t>
      </w:r>
      <w:r>
        <w:t xml:space="preserve"> </w:t>
      </w:r>
    </w:p>
    <w:p w14:paraId="39996979" w14:textId="77777777" w:rsidR="004B512E" w:rsidRDefault="004B512E">
      <w:pPr>
        <w:pStyle w:val="a3"/>
      </w:pPr>
      <w:r>
        <w:t xml:space="preserve">　　【何況臨命終時。父母眷屬。將是命終人舍宅財物寶貝衣服。塑畫地藏形像。】</w:t>
      </w:r>
      <w:r>
        <w:t xml:space="preserve"> </w:t>
      </w:r>
    </w:p>
    <w:p w14:paraId="4D7026CA" w14:textId="77777777" w:rsidR="004B512E" w:rsidRDefault="004B512E">
      <w:pPr>
        <w:pStyle w:val="a3"/>
      </w:pPr>
      <w:r>
        <w:t xml:space="preserve">　　這段經文講的，「一定要用自己的財物來修福，才有功德」。「像近代楊仁山居士」，民國初年，我們佛門的大德楊仁山居士，「他的財產沒有留給子孫，把自己的宅舍捐獻出來做佛教事業，是我們最好的模範」。「布施修福的方法很多，此地舉一個例子，我們讀經不要死在句下，那就錯了。」「『塑畫地藏形像』，隨分隨力，有能力就塑造莊嚴高大的地藏菩薩形像，力量小就請人畫一尊地藏菩薩形像」，也可以。「現代造像，功德不明顯，現前得不到果報，原因是佛法弘揚不彰。念《地藏經》的人很多，了解經義的人少。令一切眾生在佛門裡做真實功德，現前就能得到果報。」一定要有人把這個經義，經典裡面講的義理給它宣揚，宣傳、弘揚，把《地藏經》這些道理、方法講得清清楚楚；講清楚、講透徹，大眾他明白了，見到地藏菩薩形像，他感受就不同了，看到地藏菩薩就想到《地藏經》佛的教導、地藏菩薩的教導，地藏菩薩教我們什麼。所以你不讀經，看到形像不知道內容。所以造像一定要弘法、弘揚地藏經典，明白了，你照這樣來修，就能得到經上講的這個果報。我們再翻到六百零四頁：</w:t>
      </w:r>
      <w:r>
        <w:t xml:space="preserve"> </w:t>
      </w:r>
    </w:p>
    <w:p w14:paraId="628CF96F" w14:textId="77777777" w:rsidR="004B512E" w:rsidRDefault="004B512E">
      <w:pPr>
        <w:pStyle w:val="a3"/>
      </w:pPr>
      <w:r>
        <w:t xml:space="preserve">　　【或使病人未終之時。眼耳見聞。知道眷屬將舍宅寶貝等。為其自身塑畫地藏菩薩形像。】</w:t>
      </w:r>
      <w:r>
        <w:t xml:space="preserve"> </w:t>
      </w:r>
    </w:p>
    <w:p w14:paraId="554A004C" w14:textId="77777777" w:rsidR="004B512E" w:rsidRDefault="004B512E">
      <w:pPr>
        <w:pStyle w:val="a3"/>
      </w:pPr>
      <w:r>
        <w:t xml:space="preserve">　　這段經文就是替病人修福。「最好是讓病人知道家親眷屬為他修福」，讓他知道，他知道了生歡喜心，知道家屬有替他修這個福。「他心生歡喜，所謂境隨心轉、一切法從心想生」，心想轉了，「轉業就容易」。關鍵在心轉過來，業就轉了。所以替病人修福，最好就是要讓他知道替他修什麼福報，造地藏菩薩聖像也跟他講，給你出多少錢造這個莊嚴的地藏菩薩像，讓大眾來供養，那你的福報就很殊勝、很大，他聽了生歡喜，心念轉，業就跟著轉。</w:t>
      </w:r>
      <w:r>
        <w:t xml:space="preserve"> </w:t>
      </w:r>
    </w:p>
    <w:p w14:paraId="12FA4FCF" w14:textId="77777777" w:rsidR="004B512E" w:rsidRDefault="004B512E">
      <w:pPr>
        <w:pStyle w:val="a3"/>
      </w:pPr>
      <w:r>
        <w:t xml:space="preserve">　　【是人若是業報合受重病者。承斯功德。尋即除愈。壽命增益。】</w:t>
      </w:r>
      <w:r>
        <w:t xml:space="preserve"> </w:t>
      </w:r>
    </w:p>
    <w:p w14:paraId="27D476C4" w14:textId="77777777" w:rsidR="004B512E" w:rsidRDefault="004B512E">
      <w:pPr>
        <w:pStyle w:val="a3"/>
      </w:pPr>
      <w:r>
        <w:t xml:space="preserve">　　這個就是講「他的業報應該是得重病」。得重病也是有業因果報的，總是跟過去、今生造殺生業有關係，殺生得多病、短命的果報；當然其他的業也會有得病的緣，像貪淫也是得病的一個緣，殺是第一個。得到重病總是一個業報，離不開業因果報。塑造地藏菩薩形像，功德迴向給這個病人。「做了這個功德」，他壽命還沒盡，「病就好了」；不但病好了，壽命增益，他壽命還會延長，「還延年益壽」。下面《科註》引用《止觀》，「《止觀》云：怖畏惡道，人命無常，一息不追，千載長往，幽途綿邈，無有資糧。」「世間人真有不怕惡道的，這是佛經所說的一闡提（沒有善根的人）」，他不相信，他當然就不怕。「不知道惡道的恐怖，依然造作罪業，特別是打著佛教旗號欺騙眾生，求得名聞利養，造的是地獄業報。」拿著佛教的招牌去欺騙眾生，造的業都是地獄業。「人的壽命很短促，一口氣不來那就墮落。」幽途綿邈是形容三惡道墮落進去，很難出來。「無有資糧就是沒有出離三惡道的條件，墮落三途之後，想修福沒緣分。世間多少有財富的人，一生中遇不到修福的因緣，由於愚痴，不認識真正的福田，將自己的財富拿去護持邪道，不但沒有種福，反而招致殃咎」，反而造罪業。去護持邪道，不但沒有福報，反而造罪業，你說這個冤枉不</w:t>
      </w:r>
      <w:r>
        <w:t>冤枉！所以要修福，還得要有福的人才能真正修到真正的福田；沒有福的人他愚痴、沒有智慧，不認識福田，把那個不是福田認作是福田，把那個真正的福田他認為不是福田。這個關鍵還是各人的善根、福德、因緣。我們再看下面經文：</w:t>
      </w:r>
      <w:r>
        <w:t xml:space="preserve"> </w:t>
      </w:r>
    </w:p>
    <w:p w14:paraId="1CDD0A62" w14:textId="77777777" w:rsidR="004B512E" w:rsidRDefault="004B512E">
      <w:pPr>
        <w:pStyle w:val="a3"/>
      </w:pPr>
      <w:r>
        <w:t xml:space="preserve">　　【是人若是業報命盡。應有一切罪障業障。合墮惡趣者。承斯功德。命終之後。即生人天受勝妙樂。一切罪障悉皆消滅。】</w:t>
      </w:r>
      <w:r>
        <w:t xml:space="preserve"> </w:t>
      </w:r>
    </w:p>
    <w:p w14:paraId="66E40886" w14:textId="77777777" w:rsidR="004B512E" w:rsidRDefault="004B512E">
      <w:pPr>
        <w:pStyle w:val="a3"/>
      </w:pPr>
      <w:r>
        <w:t xml:space="preserve">　　人總是有個命運，壽命長短也是有個定數。所以依照《地藏經》依教奉行的有兩種不同的果報，兩種不同的結果。前面那段經文是講，依照這樣修，塑造地藏菩薩形像，這個病人一種是壽命還沒盡，他還有壽命，但是有業障他要得這個重病。壽命沒有盡，他業障消了，病好了，就增福延壽，所以消業障、延福壽；第二種是業報盡了他壽命到了，壽命到了，這一生造的罪業必墮三惡道的，能夠在臨終之前聽聞佛菩薩名號、見到佛菩薩形像，「生起真實懺悔之心，改過自新，就能轉業，脫離三惡道苦，得生人天福報」。「真心懇切懺悔，力量就大」，能從三惡道果報就生到天道去了；「有慚愧心、懺悔心，力量不是很強，就生到人道」。「人天兩道受生，果報差別很大，都在一念心的轉變。」所以這個是講業報命盡，壽命到了，如果家屬替他這樣修福迴向給他，他所有的罪障、業障，應該墮到三惡道，『承斯功德』，承蒙家屬給他修的功德，他命終之後，死了之後就生到人天善道去了，這些罪障都消滅了。</w:t>
      </w:r>
      <w:r>
        <w:t xml:space="preserve"> </w:t>
      </w:r>
    </w:p>
    <w:p w14:paraId="5527DBFD" w14:textId="77777777" w:rsidR="004B512E" w:rsidRDefault="004B512E">
      <w:pPr>
        <w:pStyle w:val="a3"/>
      </w:pPr>
      <w:r>
        <w:t xml:space="preserve">　　臨終的時候如果能聞到淨土法門，「一心懇切願生西方淨土，福報是無比的殊勝」。「淨土法門能令一切罪苦眾生究竟解脫，所以十方一切諸佛菩薩讚歎宣揚。如果不能克服自己的煩惱習氣，也只能與淨土結個法緣而已，這一生不能成就。凡是往生淨土的人，都是多善根、多福德、多因緣，才能在這一生中往生。得人身，聞到佛法，聞到淨土的經論，這是多善根。聽到淨土法門就生歡喜心，能信能願，依教奉行，這是多福德；聽了不能相信，信了不能理解，理解了又不肯真正修行，不能克服自己的煩惱習氣，這是少福德」，少善根。善根福德雖有，這個緣也遇到了，但是福報很薄、少，這一生還是不能往生西方。「下一個機緣可能是無量劫之後」，也可能是來生來世，這個各人緣就不一定了。「遇到機緣，聰明人一定馬上把握住。怎樣才能把握住機緣？一切放下。印光大師教我們把『死』字貼在額頭，念念想我就要死了，還有什麼放不下的！再看看周邊死的人，哪樣東西帶走？」什麼都帶不走。印祖他在關房只供一尊阿彌陀佛像，佛像後面寫個「死」字，他老人家自己寫的，過去我們淨老和尚在景美華藏佛教圖書館印出來流通過。印祖寫這個字，時時刻刻提醒自己：我就要死了。「對世間名聞利養、五欲六塵絲毫不沾染，徹底放下，一心念</w:t>
      </w:r>
      <w:r>
        <w:t>佛求生淨土，決定得生！」「世間人念佛，為什麼不能往生？沒有放下，依舊有留戀。放下不是在事上一切不做」，一天到晚都在念佛堂一心念佛，這個人也要有很大的福報。「我們本分的事，活一天做一天；雖然做，心地清淨，絲毫不染著，這就是放下。今天應該做的事都做到了，明天做不做？不要去想它，念念想阿彌陀佛來接引。」阿</w:t>
      </w:r>
      <w:r>
        <w:t>彌陀佛今天晚上來接引我們，今天晚上就走了；你不要再想，阿彌陀佛，我明天還有很多事情沒處理，還不能走。如果你還放不下，佛就走了，你慢慢處理吧！</w:t>
      </w:r>
      <w:r>
        <w:t xml:space="preserve"> </w:t>
      </w:r>
    </w:p>
    <w:p w14:paraId="752F548B" w14:textId="77777777" w:rsidR="004B512E" w:rsidRDefault="004B512E">
      <w:pPr>
        <w:pStyle w:val="a3"/>
      </w:pPr>
      <w:r>
        <w:t xml:space="preserve">　　所以念佛人，真正念佛人求生淨土，他只有今天，沒有明天，今天自己該做的統統把它做到。你看海賢老和尚，他表法表得真的是很具體、很淋漓盡致。你看他活到一百一十二歲，天天幹活，他不是一天到晚在念佛堂什麼事都沒做。連往生前一天他還幹到天黑，人家給他講：師父，天都黑了，休息吧！海賢老和尚說快了快了，這些幹完就不幹了。哪裡想到他這句話是雙關語。第二天一大早，凌晨二、三點，他就往生了。到了六、七點，人家請他吃飯，喊了沒人答應，進去房間一看，旁邊衣服折得整整齊齊的，躺在床上，走了。大家才想到昨天晚上，師父說快了快了，這些做完就不做了，大家以為說他做完就要休息了，哪裡想到他到西方去了。你看，做到往生前一天晚上。所以這個地方我們淨老和尚給我們講，就是這個道理，念念求往生極樂世界。「明天還沒走，明天再幹一天，也不求阿彌陀佛趕快來接引。」你看，海賢老和尚就是示現給我們看。所以「一切順其自然，聽阿彌陀佛安排」。我們看海賢老和尚這個光碟，他聽阿彌陀佛安排。他幾次見到佛，都說他想到極樂世界去。你見到極樂世界、見到佛了，哪有人不想趕快去的？肯定想要早一天去。佛就是要把他留下來表法，你修得不錯，給後人做榜樣，他也就依教奉行了，就是順其自然，</w:t>
      </w:r>
      <w:r>
        <w:t>聽阿彌陀佛安排。「阿彌陀佛沒有來，我們就認真努力多做幾天，念念與阿彌陀佛相應。壽命還未盡，多幫助一些人，盡力宣揚淨土法門，除此之外，世出世間一切法與我毫不相干。死字貼在額頭就是萬緣放下，放下一切妄想分別執著，念念為眾生，念念為佛法久住世間，全心全力去做」，這樣就對了。我們再看下面經文：</w:t>
      </w:r>
      <w:r>
        <w:t xml:space="preserve"> </w:t>
      </w:r>
    </w:p>
    <w:p w14:paraId="33CB5E52" w14:textId="77777777" w:rsidR="004B512E" w:rsidRDefault="004B512E">
      <w:pPr>
        <w:pStyle w:val="a3"/>
      </w:pPr>
      <w:r>
        <w:t xml:space="preserve">　　【復次觀世音菩薩。若未來世。有男子女人。或乳哺時。或三歲五歲十歲已下。亡失父母。乃至亡失兄弟姊妹。是人年既長大。思憶父母及諸眷屬。不知落在何趣。生何世界。生何天中。】</w:t>
      </w:r>
      <w:r>
        <w:t xml:space="preserve"> </w:t>
      </w:r>
    </w:p>
    <w:p w14:paraId="1BEE3327" w14:textId="77777777" w:rsidR="004B512E" w:rsidRDefault="004B512E">
      <w:pPr>
        <w:pStyle w:val="a3"/>
      </w:pPr>
      <w:r>
        <w:t xml:space="preserve">　　這段經文講，「未來世有男子女人，在嬰兒或者幼年的時期」，自己的父母或者兄弟姐妹就很早過世了。這個我們現在社會上看到很多，年紀很小，父母就走了，有些兄弟姐妹也很早就過世了，他自己年紀小。長大了，想念父母、兄弟姐妹這些家親眷屬，不知道他們死了之後往生到哪一道，現在在哪裡，生在哪一個世界。如果生天，生到哪一天？如果生到人道，在哪個地區、哪個國家？如果墮三惡道，那是墮哪一道？畜生道、餓鬼道，還是地獄道？好像婆羅門女、光目女，求佛給她指點，她母親是墮地獄道，這個也是有孝心的兒女。下面就講，怎麼能知道自己父母家屬往生之後，現在在哪裡、情況怎麼樣，這個修行的方法。</w:t>
      </w:r>
      <w:r>
        <w:t xml:space="preserve"> </w:t>
      </w:r>
    </w:p>
    <w:p w14:paraId="1C2D1DF6" w14:textId="77777777" w:rsidR="004B512E" w:rsidRDefault="004B512E">
      <w:pPr>
        <w:pStyle w:val="a3"/>
      </w:pPr>
      <w:r>
        <w:t xml:space="preserve">　　【是人若能塑畫地藏菩薩形像。乃至聞名。一瞻一禮。一日至七日。莫退初心。聞名見形。瞻禮供養。】</w:t>
      </w:r>
      <w:r>
        <w:t xml:space="preserve"> </w:t>
      </w:r>
    </w:p>
    <w:p w14:paraId="09E32217" w14:textId="77777777" w:rsidR="004B512E" w:rsidRDefault="004B512E">
      <w:pPr>
        <w:pStyle w:val="a3"/>
      </w:pPr>
      <w:r>
        <w:t xml:space="preserve">　　這段經文就是告訴我們，「想知道自己親屬過世後生到哪一道，佛教導我們方法，塑畫地藏菩薩形像是一種」，一種方法，你就塑畫地藏菩薩的形像，「聞名瞻禮也是一種方法。方法很多，這裡略舉一二。關鍵在『一日至七日，莫退初心，聞名見形，瞻禮供養』，此地的供養是如說修行供養。心地真誠、清淨、平等、正覺、慈悲，這是供養。供養不在於供品多寡，不必過分講求，隨分隨力」，隨自己的能力來辦這個供養具。「聞名見形都是提示，聽到地藏菩薩名號，想到這部經典所有的教誨，不單是這句名號而已」，名號裡面有它的意義、有它的義理，「義裡有理、有行，正是大乘佛法所講的一即一切，一個名就把整個佛法包容在裡面」。「最重要的是不退初心，初心可貴」，現在講莫忘初心。「古人說初發心，成佛有餘。為什麼一般人不能成就？初心保不住。初心是真心，時間久了就懈怠厭倦，心就變了，修學都是形式，真誠沒有了，收不到效果。」這段經文最重要的地方還是如說修行供養，這個是主要的。主要還是在這個心，這個真心；初心就是真心，真心的供養就感應了。所以關鍵在這個心態，如果修學都只有形式，沒有這種真誠心，那就收不到經典講的這樣的效果，就是沒感應了。感完全憑我們的心在感，佛菩薩那邊的應那是沒有</w:t>
      </w:r>
      <w:r>
        <w:t>問題。</w:t>
      </w:r>
      <w:r>
        <w:t xml:space="preserve"> </w:t>
      </w:r>
    </w:p>
    <w:p w14:paraId="699F76EA" w14:textId="77777777" w:rsidR="004B512E" w:rsidRDefault="004B512E">
      <w:pPr>
        <w:pStyle w:val="a3"/>
      </w:pPr>
      <w:r>
        <w:t xml:space="preserve">　　好，這堂課時間到了，我們先學習到這一段，下面的經文我們下一堂課再繼續來學習。祝大家福慧增長，法喜充滿。阿彌陀佛！　　</w:t>
      </w:r>
    </w:p>
    <w:sectPr w:rsidR="004B51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BA16A" w14:textId="77777777" w:rsidR="004B512E" w:rsidRDefault="004B512E" w:rsidP="005A26E1">
      <w:r>
        <w:separator/>
      </w:r>
    </w:p>
  </w:endnote>
  <w:endnote w:type="continuationSeparator" w:id="0">
    <w:p w14:paraId="532D3423" w14:textId="77777777" w:rsidR="004B512E" w:rsidRDefault="004B512E" w:rsidP="005A2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477A9" w14:textId="77777777" w:rsidR="004B512E" w:rsidRDefault="004B512E" w:rsidP="005A26E1">
      <w:r>
        <w:separator/>
      </w:r>
    </w:p>
  </w:footnote>
  <w:footnote w:type="continuationSeparator" w:id="0">
    <w:p w14:paraId="078E16D8" w14:textId="77777777" w:rsidR="004B512E" w:rsidRDefault="004B512E" w:rsidP="005A26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6E1"/>
    <w:rsid w:val="004B512E"/>
    <w:rsid w:val="005A26E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C787E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26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26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26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26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1447</Words>
  <Characters>8250</Characters>
  <Application>Microsoft Office Word</Application>
  <DocSecurity>0</DocSecurity>
  <Lines>68</Lines>
  <Paragraphs>19</Paragraphs>
  <ScaleCrop>false</ScaleCrop>
  <Company/>
  <LinksUpToDate>false</LinksUpToDate>
  <CharactersWithSpaces>9678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