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2FCB1" w14:textId="77777777" w:rsidR="00E206A4" w:rsidRDefault="00E206A4">
      <w:r>
        <w:t>地藏經玄義</w:t>
      </w:r>
      <w:r>
        <w:t>—</w:t>
      </w:r>
      <w:r>
        <w:t xml:space="preserve">理事無礙，事事無礙　　悟道法師主講　　（第三十一集）　　</w:t>
      </w:r>
      <w:r>
        <w:t>2021/2/3</w:t>
      </w:r>
      <w:r>
        <w:t xml:space="preserve">　　華藏淨宗學會　　檔名：</w:t>
      </w:r>
      <w:r>
        <w:t xml:space="preserve">WD14-012-0031 </w:t>
      </w:r>
    </w:p>
    <w:p w14:paraId="71451533" w14:textId="77777777" w:rsidR="00E206A4" w:rsidRDefault="00E206A4">
      <w:pPr>
        <w:pStyle w:val="a3"/>
      </w:pPr>
      <w:r>
        <w:t xml:space="preserve">　　《地藏經》玄義。諸位同修，及網路前的同修，大家好。阿彌陀佛！請放掌。請大家翻開經本，綸貫第十七頁倒數第三行，我們從最後這句看起：</w:t>
      </w:r>
      <w:r>
        <w:t xml:space="preserve"> </w:t>
      </w:r>
    </w:p>
    <w:p w14:paraId="024B2BF5" w14:textId="77777777" w:rsidR="00E206A4" w:rsidRDefault="00E206A4">
      <w:pPr>
        <w:pStyle w:val="a3"/>
      </w:pPr>
      <w:r>
        <w:t xml:space="preserve">　　【詳解云，三種觀法，義蘊經疏。天台依諸大乘經，立四種三昧，修十乘觀法。直就陰心，顯三千法，即從行觀義。】</w:t>
      </w:r>
      <w:r>
        <w:t xml:space="preserve"> </w:t>
      </w:r>
    </w:p>
    <w:p w14:paraId="18E2152C" w14:textId="77777777" w:rsidR="00E206A4" w:rsidRDefault="00E206A4">
      <w:pPr>
        <w:pStyle w:val="a3"/>
      </w:pPr>
      <w:r>
        <w:t xml:space="preserve">　　我們上一堂課學習到這一段，這一段還沒有講完，『四種三昧』我們講了兩種，今天我們接著講第三種三昧。前面兩種三昧，第一個是「常立」，就是沒有坐的，就是我們一般講「般舟三昧」，第一種「常行」，也叫做「佛立三昧」。這在淨土宗有人修般舟三昧，為期九十天，就是只有繞佛，不能坐下來，九十天日夜不間斷。就是只能繞，累了牆壁靠一下，不能坐下來，也不能躺下來，這叫佛立三昧。在天台宗，這「四種三昧」，這是第一種叫「常行」，常就是不間斷，這是四種三昧的第一種，這個叫常行。第二種三昧叫「常坐」。第一個是只能站著、走著，不能坐著，第二種是主要它是採取坐的，常坐。這個常坐也叫做「一行三昧」，這在佛門裡面也很普遍，我們看到打坐。在中國佛教的禪宗，很多都是採用這個方式，就是常坐。在《文殊問般若經》，裡面說明也是以「九十日為期，專緣法界」，也是九十天，跟前面講的「般舟三昧」念佛念九十天是同樣一個期限，所以這是用這種打坐的方法開悟的。雖然常坐，他也是有調身，打坐也是要老師來指導，坐的墊子、坐的姿勢，還有怎麼調這個身體。像天台小止觀就有調身、調息，然後有病怎麼去調，這都要有人指導，也要學習，也要知道的。不然盲修瞎練，過去聽說有人坐到兩隻腳都殘廢</w:t>
      </w:r>
      <w:r>
        <w:t>了；修般舟三昧，一直走，走到最後也沒有結果，這就變成無益的苦行。所以不管修哪個法門，首先必須如理如法，這樣來修才會成就。這當中就少不了善知識的指導，或者自己要找古來祖師大德他們修行的經驗，找這些典籍自己來鑽研，來看、來實習、來揣摩，這樣才不至於修行出了偏差。</w:t>
      </w:r>
      <w:r>
        <w:t xml:space="preserve"> </w:t>
      </w:r>
    </w:p>
    <w:p w14:paraId="3452F12F" w14:textId="77777777" w:rsidR="00E206A4" w:rsidRDefault="00E206A4">
      <w:pPr>
        <w:pStyle w:val="a3"/>
      </w:pPr>
      <w:r>
        <w:t xml:space="preserve">　　今天接下來我們講第三種方式是「半行半坐」，也有走也有坐。小註裡面說：「法華方等等懺，限期不定，或三七、一七等。」我們現在打佛七就屬於這種方式，就是半行半坐。像我們在三重淨宗別院打佛七，我們現在是採用繞佛半個小時，靜坐念佛一個小時，拜佛十分鐘，這樣三種方式。就是有繞佛、有靜坐念佛、有拜佛三種方式，這三種方式就是屬於這裡講的半行半坐，也有走也有坐，屬於這種方式。祖師大德給我們編造許許多多的懺儀，懺儀就是懺悔的儀規，就是修行的方法，這都是古來祖師大德編的。在《卍續藏》裡面就收得很多，祖師大德編的懺儀，半行半坐是屬於這一類。懺儀我們常常看到的，現在佛教寺院比較常做的，大家很熟悉的像梁皇寶懺、大悲懺、地藏懺、慈悲三昧水懺。祖師大德編的這些懺儀編得不少，提供給學佛的人他們自己去選擇，自己喜歡哪一種，選擇哪一種來修，就是修行的方法。</w:t>
      </w:r>
      <w:r>
        <w:t xml:space="preserve"> </w:t>
      </w:r>
    </w:p>
    <w:p w14:paraId="6CFB6B64" w14:textId="77777777" w:rsidR="00E206A4" w:rsidRDefault="00E206A4">
      <w:pPr>
        <w:pStyle w:val="a3"/>
      </w:pPr>
      <w:r>
        <w:t xml:space="preserve">　　譬如我們現在大家都常常參加的三時繫念法會，三時繫念佛事也是屬於懺儀的一種，裡面有坐也有經行繞佛，時間，這個三時是一天。佛七的法事是七天，我們在三重淨宗別院，就是每一個月打一次佛七，佛七七天，第八天就是三時繫念，是這樣。現在聽說還有打佛一、佛二、佛三的，念佛一天、念兩天的，念兩天的大部分現在都是利用假日週休二日（星期六、星期天），利用大家放假的時間來念佛。也有念一天的，就是星期六，或者是星期天一天，一天的念佛。也有三天的，三天的像有時候遇</w:t>
      </w:r>
      <w:r>
        <w:lastRenderedPageBreak/>
        <w:t>到連續假日，五、六、日連續假，有一些道場它就舉辦一個三天的，讓有些同修他想利用這個假期來共修，就定三天的。所以現在有佛一、佛二、佛三，那個只是變通的方法，就是說配合大家的時間，只要肯念佛都好，用任何一種形式來念佛都可以，主要能夠念佛，什麼方式都可以。這是第三種，半行半坐，用這種方式來達到三昧。</w:t>
      </w:r>
      <w:r>
        <w:t xml:space="preserve"> </w:t>
      </w:r>
    </w:p>
    <w:p w14:paraId="0453DAEF" w14:textId="77777777" w:rsidR="00E206A4" w:rsidRDefault="00E206A4">
      <w:pPr>
        <w:pStyle w:val="a3"/>
      </w:pPr>
      <w:r>
        <w:t xml:space="preserve">　　末後一種是「非行非坐，亦名隨自意」。註解說：「諸經行法，不專行坐，并屬此攝。」末後這一種就是它也不是專門用行（用走）的，也不是坐的，它沒有固定的方式，所以也叫做隨自意，隨自己的意思。註解說諸經行法，不專行坐，並屬此攝。諸經，就是所有一切經講的這種修行的方法。如果沒有指出專門是行或者是坐，像般舟三昧它是有明確的講，你只能用走的，不能坐下來；一行三昧它就是要坐，這就是比較有個固定的一種方式；第三種半行半坐也是有一定的方式。這一種就是自由式的，我們現在話講自由式的，你想坐就坐，你想走就走，自由式的。諦閑法師教他那個鍋漏匠的徒弟那一套方法，就屬於這一種。他說你念佛就一直念下去，念累了就休息，休息好了趕緊再念。念的時候你要站著念也可以，要走著念也可以，你要坐著念也可以，隨意，就是隨你的意，這叫自由式的念佛，自由式的修行方法。</w:t>
      </w:r>
      <w:r>
        <w:t xml:space="preserve"> </w:t>
      </w:r>
    </w:p>
    <w:p w14:paraId="2002C331" w14:textId="77777777" w:rsidR="00E206A4" w:rsidRDefault="00E206A4">
      <w:pPr>
        <w:pStyle w:val="a3"/>
      </w:pPr>
      <w:r>
        <w:t xml:space="preserve">　　過去我們淨老和尚在新加坡佛教居士林，也提倡三區念佛，念佛他沒有人敲法器，都是播念佛機，只有一個維那在前面用引磬帶繞佛。它分三區念，就凡是來參加念佛的，二十四小時這念佛堂開放的，你什麼時候進來都可以，什麼時候走也可以。進來你想繞佛，每一個時段都有人在領著繞佛，你就跟著繞，你繞累了，你想坐下來念佛，那有一區念佛的。因為我們這個分三區，三區就是周邊這個是繞佛的，當中一個佛像、佛桌，佛桌後面有走道，周邊這一圈是繞佛的，你繞累了，在東單這邊有靜坐的，西單這邊有拜佛的。你繞累了，想坐下來念佛，你就到打坐區，你隨便自己找一個位子，位子也沒有固定，沒有人坐你就坐下去。你要拜佛，到西單這邊，你去拜佛。這叫自由式的，完全沒有壓力。所以這一條，對於我們現代人是最為方便的。</w:t>
      </w:r>
      <w:r>
        <w:t xml:space="preserve"> </w:t>
      </w:r>
    </w:p>
    <w:p w14:paraId="2506E367" w14:textId="77777777" w:rsidR="00E206A4" w:rsidRDefault="00E206A4">
      <w:pPr>
        <w:pStyle w:val="a3"/>
      </w:pPr>
      <w:r>
        <w:t xml:space="preserve">　　我記得在二十一年前，一九九九年（上個世紀末）我們在台北信義路四段三三三號之一，我們下面一樓，現在是麻辣火鍋太和殿。在二十一年前我們租下來，當時我租三個月，當時聽說有災難，所以我從七月一號租到九月三十號，租三個月。聽說八月那時候在報紙上報的，八月十八，十字連星有大災難，我們老和尚是勸我們大家要加緊念佛，所以當時社團也是那一年剛成立。租了三個月，就提供給同修來念佛。我也是採取用三區念佛，二十四小時開放，你什麼時間進來念都可以。後來念到九二一大地震，我看不行，這個災難後面還有，很嚴重，本來就是念，過了三個月沒有事情我們就不打算租了，就租三個月。後來九二一發生了，我們又繼續租，又續租了兩年。這是一種自由式的，對於我們現代人是最為方便，我們用這種方式，幫助眾生念佛，成就眾生念佛，很受社會大眾歡迎。因為大家什麼時間有空他什麼時間來，二十四小時開放，晚上睡不著的你就來念佛也可以，那就很方便。</w:t>
      </w:r>
      <w:r>
        <w:t xml:space="preserve"> </w:t>
      </w:r>
    </w:p>
    <w:p w14:paraId="144EAD87" w14:textId="77777777" w:rsidR="00E206A4" w:rsidRDefault="00E206A4">
      <w:pPr>
        <w:pStyle w:val="a3"/>
      </w:pPr>
      <w:r>
        <w:t xml:space="preserve">　　修行用功不能給大家有壓力，有壓力這都不能持久。所以不能給大家有壓力，進入佛門同樣也決定不可以給人壓力，不給別人壓力，自己就沒有壓力。所以勸人學佛，勸人念佛，決定不能問人家要錢，你要交多少錢，別人他主動來貢獻可以，我們決定不能有意思要求別人來供養。如果有這一念心就錯了，完全不相應，一錯一切錯，這是一個心態的問題，這個道理我們要懂。我們弘法利生，沒錯，是要有財力，但是我們要記住一個原則，過去我們淨老和尚也常常教導我們，我們有就做，沒有就不要做，沒有我們樂得清閒。有錢就做，沒有錢就不做，錢多就多做，錢少就少做，</w:t>
      </w:r>
      <w:r>
        <w:lastRenderedPageBreak/>
        <w:t>你說這個多自在，就沒有壓力。不是說我一定要做到怎麼樣，那就有壓力了。錢從哪裡來？自自然然而來，這個就好。我們需要用到的就來了，不需要用就沒有，這是最自在的。所以我們不要去想什麼方法去找錢，那苦了！</w:t>
      </w:r>
      <w:r>
        <w:t xml:space="preserve"> </w:t>
      </w:r>
    </w:p>
    <w:p w14:paraId="2963D5FB" w14:textId="77777777" w:rsidR="00E206A4" w:rsidRDefault="00E206A4">
      <w:pPr>
        <w:pStyle w:val="a3"/>
      </w:pPr>
      <w:r>
        <w:t xml:space="preserve">　　祖師大德給我們做榜樣，沒有錯，在中國有不少寺院叢林，怎麼興建的？絕對不是出家人到外面去化緣建立的，古時候是沒有。化緣這樁事情，我們查遍經典裡，佛也沒有勸這些佛弟子要去化緣。佛只有說去托缽，沒有叫人家化緣。現在把托缽變成化緣，去向人要錢，其實托缽那只是向人乞討飲食而已。諸佛菩薩，也有看到有化緣的，諸佛菩薩他們做法，他化一個人，他沒有到處去化小緣，給人家帶來壓力。向誰化緣？大富長者，他化一個人的。你看大陸安徽九華山地藏菩薩那個道場，它是向閔公化緣的，那是閔公的地，向他一個人化緣。九華山是閔公他的產業，你一個人捐出來就夠了，不要找那麼多人，就很麻煩，化小緣就很累。而且化緣，化的這個人他的根成熟了，他會很歡喜、很樂意，也絕對不添他的麻煩，也不會給他一點壓力，他確實有這個能力，他願意拿出來，很容易。</w:t>
      </w:r>
      <w:r>
        <w:t xml:space="preserve"> </w:t>
      </w:r>
    </w:p>
    <w:p w14:paraId="7614D206" w14:textId="77777777" w:rsidR="00E206A4" w:rsidRDefault="00E206A4">
      <w:pPr>
        <w:pStyle w:val="a3"/>
      </w:pPr>
      <w:r>
        <w:t xml:space="preserve">　　下面兩句，我們要記住。前面這三種是「實相理觀」，末後這一種是「唯識事觀」，一個理觀，一個事觀，這是古大德這種判法，不能說沒有道理。但是我們決定不能夠執著，他們的判法提供給我們做參考，到底是屬於理觀或者是事觀，其實也沒有一定，完全在各人，完全在人。人要不入理，你沒有入到理，不明白那個理，修般舟三昧、修一行三昧，那也是事觀，只有在事相上修，理他還不通達，他也不是理觀。甚至於你那個「觀」都達不到，只有事，沒有觀，只有這個事相，一個形式。這是真的，我們也曾經遇到不少，事相是照著事，沒有入觀，沒有隨文入觀；入觀，他功夫就得力，真有功夫。入觀是什麼？那就是他的觀念改變、他的思想改變，這才入觀。所以你的思想觀念沒有改變過來，照那個事這樣做，功夫不得力，只有形式，沒有實質的內容。好像經上講的這些儀規、儀式，供品照那樣擺、那樣供，那就不懂得去觀。古大德常講隨文入觀，不懂得去觀，心理、心態他沒有轉變過來，思想觀念沒有轉變過來，那只有事，連觀也沒有。一個是從唯識事裡入觀，唯就是唯識，這個事相裡面去入觀、去觀察。</w:t>
      </w:r>
      <w:r>
        <w:t xml:space="preserve"> </w:t>
      </w:r>
    </w:p>
    <w:p w14:paraId="17CA3A33" w14:textId="77777777" w:rsidR="00E206A4" w:rsidRDefault="00E206A4">
      <w:pPr>
        <w:pStyle w:val="a3"/>
      </w:pPr>
      <w:r>
        <w:t xml:space="preserve">　　觀的功夫有三層：最淺的是「觀照」，我們一般講觀照觀照，但是最淺的觀照我們現在都做不到，都提不起來。但是這是第一步，第一步要學會觀照，我們常常講，提起觀照功夫。這個我們也常常講，但是事實上要提起觀照功夫還有一段距離。但是我們首先要知道，觀的功夫它有三個層次，最淺的是「觀照」。再深一層的是「照住」，照住就是你時常提起觀照功夫，你這個心得定了，這叫照住，照住就是心定在一處。最高的是「照見」。第一層是觀照，第二層是照住，第三層是照見。照見我們常常念《心經》：「觀自在菩薩，行深般若波羅蜜多時，照見五蘊皆空，度一切苦厄」，這是照見。這是觀照三個層次，跟我們念佛裡面講的功夫成片、事一心不亂、理一心不亂，名稱不一樣，事實境界是相同的。觀照就是我們淨宗講的功夫成片，你能夠提起觀照功夫，在淨宗來講就算及格了，能達到功夫成片，伏惑，就伏住煩惱。照住就是我們淨宗講的事一心不亂，斷惑了，斷見惑、斷思惑、斷塵沙惑。照見就是理一心不亂，斷無明惑，這是最高的，叫理一心。</w:t>
      </w:r>
      <w:r>
        <w:t xml:space="preserve"> </w:t>
      </w:r>
    </w:p>
    <w:p w14:paraId="4427807B" w14:textId="77777777" w:rsidR="00E206A4" w:rsidRDefault="00E206A4">
      <w:pPr>
        <w:pStyle w:val="a3"/>
      </w:pPr>
      <w:r>
        <w:t xml:space="preserve">　　無論從理、從事，都能夠成就這個功夫，你從理觀進入，也能成就這三層功夫，從事觀也可以。從事、從理去觀都可以，都能夠成就這個功夫，所以我們念佛法門裡面有理念、有事念。你看蓮池大師、蕅益大師在《彌陀經》註解裡面講得很詳細，並不是說理念他才能得理一心，事念就只能得事一心，不是這樣的。理念裡面，你懂這個道理去念佛，它功夫還是有三個層次，它裡面也有功夫成片，也有事一心不亂，也有理一心不亂。事念裡面也是一樣，事念就是說他照這個事去念，但他對這個理還不通，但是他能老實念，依照這個事這樣來念，也有功夫成片、事一心不亂、理一心不亂的。所以理事是兩個門路、兩種方式，兩種方式都一樣，都可以契入理一心不亂。理一心不亂就是照見，《般若心經》裡面講的「照見五蘊皆空」，那是觀裡面最高的成就。</w:t>
      </w:r>
      <w:r>
        <w:t xml:space="preserve"> </w:t>
      </w:r>
    </w:p>
    <w:p w14:paraId="3A78D33D" w14:textId="77777777" w:rsidR="00E206A4" w:rsidRDefault="00E206A4">
      <w:pPr>
        <w:pStyle w:val="a3"/>
      </w:pPr>
      <w:r>
        <w:t xml:space="preserve">　　無論是理、無論是事，如果不入觀，就談不上功夫，就沒有功夫。這個話我們再說得淺白一點，講淺一點、白一點，不論是事、不論是理，你在這裡面修學，如果不能把你的觀念轉變過來，你就得不到真實的利益。一定要轉變自己的觀念，轉變什麼觀念？再說得明顯一點，轉變自私自利的觀念。人都有私心，自私自利，將自私自利的觀念轉變過來，去利益一切眾生，不為自己，為一切眾生。這樣修行你就得到好處，就真得利益，真的是在修。修是修正，自私自利是錯誤的觀念，利益眾生是正確的觀念，把錯誤的觀念修成正確的觀念，這叫修觀。就是修正觀念，修正錯誤的觀念，把錯誤的觀念修正過來，成為正確的觀念，這叫修觀。所以把錯誤的觀念修成正確的觀念，這就是修觀，這是佛法修行的一個總原則、總綱領。所以無論是從理從事，因為各人的根器不一樣，有的人他對道理比較能夠理解，那從理這方面來觀；有的人他對道理比較沒有辦法理解，他只能從事，依照這個事去觀。理事是各人遇緣不同，理裡頭有事，事裡頭也有理，這個也是分不開的。這是分開講，實際上它是一樁事情，所以理事無礙。《華嚴經》講理無礙、事無礙、理事無礙、事事無礙。並不是說唯識事觀裡面就沒有理，當然事當中就有理，有理就有事，有事就有理，有</w:t>
      </w:r>
      <w:r>
        <w:t>那個事情就有它的道理，有那個道理就有那個事情。唯識事觀裡頭講實相理，就是講事實真相，講事實真相一般人他比較聽不懂，講真的，這叫真諦。佛以二諦說法，以真諦、俗諦，講真諦懂的人就不多，講俗諦大家都能懂。俗諦就是常識裡頭我們可以理解的，真諦就是不可思議，超越我們的常識了。所以這個實相理，實相的道理裡頭也講有唯識事，在法相宗講唯識這樣的事相、這些事情。因此，祖師雖然有這幾種說法，剛才跟大家說過，這些都可以提供給我們大家做參考，決定不可以固執，如果固執，那就錯誤了，那就所謂是「死在句下」。這是講四種三昧，這四種三昧第一種常行，就佛立三昧，就是我們講般舟三昧；第二個常坐，就是一行三昧；第三半行半坐；第四種隨意，自由式的。就是在形式、方式上有這四種，四種方法來修三昧，目的都是要達到三昧，目的是一樣的，但是方法上不一樣，所以在形式上總不外乎這四大類。</w:t>
      </w:r>
      <w:r>
        <w:t xml:space="preserve"> </w:t>
      </w:r>
    </w:p>
    <w:p w14:paraId="484C9BDC" w14:textId="77777777" w:rsidR="00E206A4" w:rsidRDefault="00E206A4">
      <w:pPr>
        <w:pStyle w:val="a3"/>
      </w:pPr>
      <w:r>
        <w:t xml:space="preserve">　　下面講『十乘觀法』，四種三昧接下來就是講「十乘觀法」，這是天台止觀最重要的課程，天台宗主要是修止觀，也是修行的總綱領、總原則。十乘，當然就是有十種。我們如果去查《教乘法數》，你去查十，一二三四五六七八九十的十，十有很多名相。你去查「十乘觀法」這四個字，現在手機網路查很方便，你一點都出來了，《教乘法數》就給你列得很詳細、就很清楚，它還有表解，《教乘法數》它有畫科判表解。這個裡面它也分上、中、下根，有上根、中根、下根，雖然分上中下，我們在《華嚴經》裡面看到，《華嚴經》為我們顯示，「圓融不礙行布，行布不礙圓融」、「理事無礙，事事無礙」。這是佛法教學它的一個最有特色的地方，跟世間一般教學的不一樣。《華嚴經》講的「圓融不礙行布，行布不礙圓融」，圓融是怎麼來的？圓滿的，圓滿、融通它沒有障礙。圓就是圓滿，你一有障礙就不圓滿了。行布是什麼？是次第。圓融當中它有次第，次第當中它有圓融，這就妙了，所以它講理事無礙，事事無礙。</w:t>
      </w:r>
      <w:r>
        <w:t xml:space="preserve"> </w:t>
      </w:r>
    </w:p>
    <w:p w14:paraId="3E041273" w14:textId="77777777" w:rsidR="00E206A4" w:rsidRDefault="00E206A4">
      <w:pPr>
        <w:pStyle w:val="a3"/>
      </w:pPr>
      <w:r>
        <w:t xml:space="preserve">　　所以初發心的菩薩，他也可以修等覺菩薩的課程，初發心還是凡夫，他就可以修等覺菩薩的課程，可以修文殊、普賢他們等覺菩薩的課程。你看普賢菩薩十大願王，一者「禮敬諸佛」，二者「稱讚如來」，這個我們凡夫也可以修，也可以學習，那是等覺菩薩的課程。所以等覺菩薩的修學課程也決定沒有捨棄初發心菩薩的功課，這是跟我們現在一般學校裡面修學的方式完全不相同。我們在學校求學，升到二年級，你決定把一年級的課程統統捨掉了，哪裡還會再去念一年級的書本？佛法不是，佛法到等覺菩薩，初發心菩薩的課程他還念、還學，沒放棄。不但是菩薩，就是世間的這些善法，諸佛菩薩都在學。你說等覺菩薩，普賢菩薩他也來學《弟子規》，也來學《感應篇》，也來學《十善業道》，所以人天善法他還是學。學了是什麼？做給眾生看，要度眾生，你帶頭，做榜樣。佛菩薩他絕對沒有「我是等覺菩薩，我怎麼還學那個？」學那個是為了度眾生，當然不是為自己，自己都成佛了，怎麼會不懂這些，主要一切都是為了利益眾生。你成佛了，眾生他還在迷，你不做給他看，他怎麼願意來學習。所以為什麼還學、還沒有放棄？一切都為了眾生，不為自己。大家可以想想，五戒十善是初發心的課程，等覺菩薩他還是照樣遵守，沒有說等覺菩薩五戒</w:t>
      </w:r>
      <w:r>
        <w:t>可以不要了，十善也不要了，還是堅持遵守。自己的確是不需要了，但是守這個就是做給眾生看的，你要教化眾生，然後你才看到佛法教學的圓融。它為什麼圓融？這就是圓融，跟我們世間法的教學那就大大不同。特別在《華嚴經》裡頭非常明顯，以《華嚴經》的教理，不但在佛法裡面，我們淨老和尚二十年前在新加坡淨宗學會就團結九大宗教，他的理論就是根據《華嚴經》，無礙，別人跟我有礙，我跟他無礙，你就能去度他了，慢慢的他們也無礙，這就是教化眾生的一個善巧方便。</w:t>
      </w:r>
      <w:r>
        <w:t xml:space="preserve"> </w:t>
      </w:r>
    </w:p>
    <w:p w14:paraId="3D44A337" w14:textId="77777777" w:rsidR="00E206A4" w:rsidRDefault="00E206A4">
      <w:pPr>
        <w:pStyle w:val="a3"/>
      </w:pPr>
      <w:r>
        <w:t xml:space="preserve">　　而在中國儒家教學，實在講跟佛法也一樣，並不例外。儒家教學，小朋友七歲上學，我們從《禮記》上看到。可是有些小朋友有很聰明的，我們現在講智商特別高的、很伶俐的，也有六歲上學，還有五歲他就上學了，那個少，多數都是七歲，七歲開始上學。那老師教什麼？灑掃應對，就是做一些家事，灑掃應對，還有跟人家對話、對談。這個應對，灑掃應對這是最基本的，要教的，要怎麼稱呼，學禮貌，要做家事。為什麼學這些？就是要奉事父母。孝子伺候父母，不能讓家裡傭人去做，就是自己來做。自己將來功名成就，地位高了，得大財富，家裡面傭人往往很多，但是照顧父母一定是自己。掃地可以讓家裡人掃地，父母用膳的時候，照顧總是兒女來做。如果兒女不在桌上伺候父母，照古禮來講就是不孝。由此可知，做到宰相，如果你父母還在，還是要自己照顧父母，要親自去伺候，小時候學的，一生都沒有捨棄。上小學，小朋友念四書、五經，那個等於是博士班的課程，跟《華嚴經》講的沒有兩樣，初發心就學最高的課程；到最高的地位，也沒有捨棄老師當初教你的那些事情。所以佛法到中國，能夠受到中國朝野熱烈歡迎，不是沒有道理。中國古聖先賢的思惟、做法，跟印度大乘佛法講的太接近了，所以經教一傳到中國，能夠在中國這塊</w:t>
      </w:r>
      <w:r>
        <w:t>土地生根茁壯，發揚光大，這是有原因道理的。</w:t>
      </w:r>
      <w:r>
        <w:t xml:space="preserve"> </w:t>
      </w:r>
    </w:p>
    <w:p w14:paraId="0D363BDE" w14:textId="77777777" w:rsidR="00E206A4" w:rsidRDefault="00E206A4">
      <w:pPr>
        <w:pStyle w:val="a3"/>
      </w:pPr>
      <w:r>
        <w:t xml:space="preserve">　　佛法當年傳播，不僅是在中國，佛勸他的弟子四面八方都去弘揚，但是在其他地區也都沒落了。佛當年弘法也遍及到很多地方，以前交通不便，像現在斯里蘭卡、泰國、緬甸、寮國這一方面，甚至連歐洲、非洲那邊都有。因為佛弟子去弘揚，佛是普度眾生，他當然要全世界去弘揚。還有中東地區，以前都是佛教的。像現在印尼也有一間，我是沒有去看過，聽同修講也有一間七、八百年的佛教寺院。印尼現在都是回教國，回教比較多。中東你看，伊拉克、伊朗、阿拉伯這些地方，以前都是佛教國家。那為什麼佛法傳到各地，到最後你看現在中東、東南亞這些也都沒落了？現在南傳的佛教國家還有，是小乘的。為什麼唯獨在中國發揚光大？這就是因為中國它有這個基礎、這個根，孝親尊師這個根。有這個基礎，接受大乘佛法就沒有問題了，所以在這個基礎上，大乘佛法它才能夠在中國這個地區生根茁壯，發揚光大。</w:t>
      </w:r>
      <w:r>
        <w:t xml:space="preserve"> </w:t>
      </w:r>
    </w:p>
    <w:p w14:paraId="74A360AD" w14:textId="77777777" w:rsidR="00E206A4" w:rsidRDefault="00E206A4">
      <w:pPr>
        <w:pStyle w:val="a3"/>
      </w:pPr>
      <w:r>
        <w:t xml:space="preserve">　　現在你看大乘佛法，就連印度本身都沒落了，何況其他國家地區。這個原因主要中國古時候，從小都教孝親尊師，教這個道理。因為這個親情，父母跟兒女它是天生的，父母對兒女，兒女再老，在父母眼中，他還是兒子，這是親情。孝親尊師、孝養父母，這也是天性，應該這樣做。中國古時候提倡這個教育，所以父母跟兒女一生它這種親情沒有改變。現在這個時代沒有了，現在跟外國學，你看兒子送到外國去留學，也不回來了，父母養育之恩、培養之恩，他也忘得一乾二淨。甚至有的人，過去我也常常聽人家講，兒女把他撫養長大，供給他讀大學，花錢送他去美國留學。結果做父母的人，總是天下父母心，去看看兒女。你看飛機飛那麼久，辛辛苦苦跑了一趟，又花錢，去了為了什麼？看看兒女。結果去看兒女，去吃飯，然後帳單照算，你說做父母的他不是付不起那個錢，你看他那種心情、那個感受，他是什麼樣的一個感受！這能怪那些小孩嗎？也不能怪他，因為現在不教了。民國成立以來，就要把我們老祖宗的東西完全去掉，要完全西洋化，所以造成家庭悲慘的這種情況。甚至有的人父母死了他都沒回來，這我都看</w:t>
      </w:r>
      <w:r>
        <w:t>過，都是認識的，我們也不好意思講。父母給他錢，給他創業，給他撫養長大，生病、死了回來看一眼都沒有，你說這是什麼教育！所以教孝親尊師，這真的是人性的教育，這是根本。因此過去的中國，不是現在的中國，現在的中國也沒落了。但是現在也有少數人覺悟到這樣是不對的，一昧的向外國人學，這個問題就愈來愈嚴重了，家庭都失去溫暖，沒有親情了，兒女不孝。現代也有少數人慢慢覺悟了，現在大陸上的政府方面也有意識到這個問題，也想極力去恢復。</w:t>
      </w:r>
      <w:r>
        <w:t xml:space="preserve"> </w:t>
      </w:r>
    </w:p>
    <w:p w14:paraId="3AC0D36B" w14:textId="77777777" w:rsidR="00E206A4" w:rsidRDefault="00E206A4">
      <w:pPr>
        <w:pStyle w:val="a3"/>
      </w:pPr>
      <w:r>
        <w:t xml:space="preserve">　　佛法當年傳播，不是說對中國特別好，不是的，佛是平等的，四面八方都去傳播，全球都去傳播，但現在其他地方沒有了。現在其他地方有，有一些還是從中國地區傳過去的。比如說現在美國的佛教，歐美其他國家地區的佛教都是從中國大陸、台灣這些地區傳播過去。佛法唯獨在中國發揚光大，這是與中國古老文化有密切關係、密切關聯，原因在這裡。我們講到這裡，佛法要再復興、要再發揚光大，還是要把中國傳統文化儒釋道三個根，儒家的《弟子規》、道家的《太上感應篇》、佛家的《十善業道經》，要從這裡奠定基礎，從孝親尊師這個教育來落實，佛法將來才能在這個基礎上發揚光大。</w:t>
      </w:r>
      <w:r>
        <w:t xml:space="preserve"> </w:t>
      </w:r>
    </w:p>
    <w:p w14:paraId="127B9268" w14:textId="77777777" w:rsidR="00E206A4" w:rsidRDefault="00E206A4">
      <w:pPr>
        <w:pStyle w:val="a3"/>
      </w:pPr>
      <w:r>
        <w:t xml:space="preserve">　　好，這節課時間到了，我們就學習到這裡。下面這個「十乘觀法」，我們下一堂課再繼續來學習。祝大家福慧增長，法喜充滿。阿彌陀佛！　　</w:t>
      </w:r>
    </w:p>
    <w:sectPr w:rsidR="00E206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0DDEC" w14:textId="77777777" w:rsidR="00E206A4" w:rsidRDefault="00E206A4" w:rsidP="00547665">
      <w:r>
        <w:separator/>
      </w:r>
    </w:p>
  </w:endnote>
  <w:endnote w:type="continuationSeparator" w:id="0">
    <w:p w14:paraId="766F911C" w14:textId="77777777" w:rsidR="00E206A4" w:rsidRDefault="00E206A4" w:rsidP="00547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DA640" w14:textId="77777777" w:rsidR="00E206A4" w:rsidRDefault="00E206A4" w:rsidP="00547665">
      <w:r>
        <w:separator/>
      </w:r>
    </w:p>
  </w:footnote>
  <w:footnote w:type="continuationSeparator" w:id="0">
    <w:p w14:paraId="34A1C4FA" w14:textId="77777777" w:rsidR="00E206A4" w:rsidRDefault="00E206A4" w:rsidP="005476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665"/>
    <w:rsid w:val="00547665"/>
    <w:rsid w:val="007931EE"/>
    <w:rsid w:val="00E2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832E2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76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76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76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76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1273</Words>
  <Characters>7259</Characters>
  <Application>Microsoft Office Word</Application>
  <DocSecurity>0</DocSecurity>
  <Lines>60</Lines>
  <Paragraphs>17</Paragraphs>
  <ScaleCrop>false</ScaleCrop>
  <Company/>
  <LinksUpToDate>false</LinksUpToDate>
  <CharactersWithSpaces>8515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