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B8C" w14:textId="77777777" w:rsidR="00C85642" w:rsidRDefault="00C85642">
      <w:r>
        <w:t xml:space="preserve">沙彌律儀　　悟道法師主講　　（第十七集）　　</w:t>
      </w:r>
      <w:r>
        <w:t>2008/7</w:t>
      </w:r>
      <w:r>
        <w:t xml:space="preserve">　　中國廬江金剛寺　　檔名：</w:t>
      </w:r>
      <w:r>
        <w:t xml:space="preserve">WD11-002-0017 </w:t>
      </w:r>
    </w:p>
    <w:p w14:paraId="05910ACB" w14:textId="77777777" w:rsidR="00C85642" w:rsidRDefault="00C85642">
      <w:pPr>
        <w:pStyle w:val="a3"/>
      </w:pPr>
      <w:r>
        <w:t xml:space="preserve">　　大家翻開《沙彌律儀要略增註》，昨天我們講到，從第六頁最後一行：「學記云，幼者聽而弗問，學不躐等也」。「學記」是《禮記》當中有一篇記載古代學制，就是等於現在學校的制度、教學的內容這些課程，還有學習的一個方法。老和尚講席當中也常常提到《學記》這本書，這是我們中國自古以來教學不可缺少的一個重要典籍，叫《學記》。</w:t>
      </w:r>
      <w:r>
        <w:t xml:space="preserve"> </w:t>
      </w:r>
    </w:p>
    <w:p w14:paraId="2857B250" w14:textId="77777777" w:rsidR="00C85642" w:rsidRDefault="00C85642">
      <w:pPr>
        <w:pStyle w:val="a3"/>
      </w:pPr>
      <w:r>
        <w:t xml:space="preserve">　　我們現代人都不學自己祖宗的東西，所以對於自己祖宗的東西非常陌生。我們如果不是常常聽老和尚講經提到這些古籍，實在講，我們是非常生疏的，不知道這是哪一本書。我們生為中國人，比外國人福報大的，實在講我們比外國人強的、好的，就是老祖宗這些傳統文化，這個外國人沒有。如果我們要跟外國人比，這個才是他們要向我們學習的，這些我們資料比他豐富，而且歷史悠久，經驗豐富。這些教學的經驗，還有治國平天下，現在講世界和平，這樣的一個理想，中國傳統這些文化教育是都能夠達到。而且在中國已經實驗了五千年的歷史，只要照聖賢的教導，如理如法來學習，一定可以達到和諧的目標，現在講世界和平、和諧社會，可以達到這個目標，這是外國人沒有的。所以我們對於這些典籍，身為一個中國人，不可以不知道。如果我們到外國去，說我們是中國人，如果遇到一個外國人，遇到一個洋人，他對中國東西很有研究，來問我們這些東西，一問三不知，我們就會感到非常慚愧。「學記云：幼者聽而弗問，學不躐等也」。幼就是說年幼，小孩子上學只管聽，就不要問。學習不能躐等，躐跟這個獵音一樣，超越的意思，不能超越，不能跳過去。學習有個次第，你不能超越這個次第，你超越了就叫躐等。就好像跳過這個次序，你還</w:t>
      </w:r>
      <w:r>
        <w:t>沒有念一年級就要跳到念二年級，這樣不可以。</w:t>
      </w:r>
      <w:r>
        <w:t xml:space="preserve"> </w:t>
      </w:r>
    </w:p>
    <w:p w14:paraId="47607E9D" w14:textId="77777777" w:rsidR="00C85642" w:rsidRDefault="00C85642">
      <w:pPr>
        <w:pStyle w:val="a3"/>
      </w:pPr>
      <w:r>
        <w:t xml:space="preserve">　　接著我們再往下面看：「若不循位次。便欲跨越前進。正所謂朝得圓顱。暮躐大僧之上是也。斯由狂見。不識法相戒品之次序。故其妄擬跨越。欲齊先哲。如百喻經云。昔有愚人。見他富家三重樓閣高廣嚴麗。即喚木匠。令造最上第三層屋。匠言。何有不作最下。能造第二。不造第二能造第三。愚人固言。我不用下二。必為我作上屋。時人聞知。便生怪笑。譬如四輩弟子。不勤修敬三尊。懶惰懈怠。欲求道果。不欲下三果。唯欲得第四無生果。亦為時人之所嗤笑。如彼愚人。等無有異。」到這裡是一個大段。這一大段就是給我們解釋修學你要按照次第跟順序，要明白次第，要明白順序。</w:t>
      </w:r>
      <w:r>
        <w:t xml:space="preserve"> </w:t>
      </w:r>
    </w:p>
    <w:p w14:paraId="5BE61587" w14:textId="77777777" w:rsidR="00C85642" w:rsidRDefault="00C85642">
      <w:pPr>
        <w:pStyle w:val="a3"/>
      </w:pPr>
      <w:r>
        <w:t xml:space="preserve">　　「若不循位次，便欲跨越前進」。若是假若，是假設的一個話，假若你不循這個位次，就是這個次第來學習，便欲跨越前進，你想這個不要就往前進。下面也是舉出一個比喻，「正所謂朝得圓顱，暮躐大僧之上是也」。朝得圓顱這是形容、比喻，圓顱，顱就是頭顱，我們這個頭顱。我們剃度叫做圓頂，頭髮剃光就圓圓的，叫圓頂。朝得圓顱，這個頭顱圓的，剃得光光了，就圓圓的，朝是講早上，早上剃了頭，晚上就要做大僧，就要做高僧，形容比喻學習沒有次第。「斯由狂見」，這個斯是古時候文言用的古字，我們現在話講都，都是由於這樣，我們現在講是這樣的話。這是舉出《書經》，四書五經其中《書經》這部經，裡面講的「周公居東二年，則罪人斯得」。這句話，斯由狂見，意思就是都是由於這些狂妄的見解，用現代白話來講就是這樣。斯由狂見，都是由於狂妄的見解。你不按照次序來修學，一下子就要學最上面的，這叫斯由狂見。這個見解是一種狂妄的見解，不實際，不實在。</w:t>
      </w:r>
      <w:r>
        <w:t xml:space="preserve"> </w:t>
      </w:r>
    </w:p>
    <w:p w14:paraId="24D4BEF3" w14:textId="77777777" w:rsidR="00C85642" w:rsidRDefault="00C85642">
      <w:pPr>
        <w:pStyle w:val="a3"/>
      </w:pPr>
      <w:r>
        <w:lastRenderedPageBreak/>
        <w:t xml:space="preserve">　　「不識法相戒品之次序」。法相，法這個字就是諸法，諸就是很多。佛法都是用法一個字來代表一切事物，諸法就是事事物物很多。「諸法一性殊相，殊別之相，由外可見，謂之法相」。法相就是有一個事相讓你可以看到的，這個就叫法相。《百喻經》是一部經，這個經有兩卷，古代經都是用卷的，「蕭齊求那毗地譯。設一百喻，喻道法邪正等之事」。這部經完全是譬喻，佛舉出譬喻來說明這些道理，叫《百喻經》。四輩，比丘、比丘尼、優婆塞、優婆夷四眾，又叫四眾弟子。三尊是佛法僧三寶，又叫三尊，尊是尊重的意思。這裡註解舉出，「《四十二章經》曰：三尊者佛法僧也」，給我們指出來什麼是三尊，就是三寶。「不識法相戒品之次序」，對於諸法這些事相、戒品，戒律的品類，因為戒品它也有次序的。譬如說我們從三皈五戒、八關齋戒、沙彌戒、比丘戒、菩薩戒，這些都是屬於戒品，戒的品類。戒品它也有次序，像我們出家眾去受三壇大戒，先受沙彌戒，然後受比丘戒，第三壇才是菩薩大戒，它有一個次序。「故其妄擬跨越，欲齊先哲」。故是因為這個緣故，他想要不按照這個次序來學習，要跨越，一下子就要跟古聖先賢、要跟佛菩薩一樣，他不按照這個次序來學，這叫躐等。</w:t>
      </w:r>
      <w:r>
        <w:t xml:space="preserve"> </w:t>
      </w:r>
    </w:p>
    <w:p w14:paraId="10AE4121" w14:textId="77777777" w:rsidR="00C85642" w:rsidRDefault="00C85642">
      <w:pPr>
        <w:pStyle w:val="a3"/>
      </w:pPr>
      <w:r>
        <w:t xml:space="preserve">　　下面舉出《百喻經》來給我們講，《百喻經》裡面有一個比喻，說「昔有愚人」，過去有一個愚痴的人，「見他富家三重樓閣高廣嚴麗」，這個愚人看到有一個富貴人家，他們家蓋了三重樓閣。在古代有三重樓閣，那是大富大貴人家才有。古時候住樓房的都是富貴人家，一般二層就是相當有錢的人，三重那是大富大貴人家。三重樓閣當然很莊嚴、很華麗。看到上面最上層，看了他就很羨慕，這個愚人他就喚木匠，他就找木匠來。以前蓋房子都是木造的，所以找木匠，現在蓋房子都是鋼筋水泥的。他找木匠來，「令造最上第三層屋」，他說我看最上面那一層最漂亮，你幫我蓋第三層屋。木匠言：「何有不作最下，能造第二；不造第二，能造第三？」木匠講：哪有人這麼蓋房子的，沒有蓋下面第一層，怎麼能蓋第二層；沒有蓋第二層，怎麼能蓋第三層？「愚人固言，我不用下二」。這個愚痴的人說，下面那兩層我不要，你只要幫我蓋第三層，我只要那個第三層的，「必為我作上屋」，你必定要為我作上面那一層，下面那兩層我不要。「時人聞知，便生怪笑」。時人就是當時的人，聽聞知道這個事情，怎麼會有這樣的人？大家就生起奇怪的笑聲，笑這個人怎麼這麼奇怪，哪有人這樣蓋房子的！這是一個比喻，拿蓋房子來做一個比喻。</w:t>
      </w:r>
      <w:r>
        <w:t xml:space="preserve"> </w:t>
      </w:r>
    </w:p>
    <w:p w14:paraId="08054218" w14:textId="77777777" w:rsidR="00C85642" w:rsidRDefault="00C85642">
      <w:pPr>
        <w:pStyle w:val="a3"/>
      </w:pPr>
      <w:r>
        <w:t xml:space="preserve">　　下面，「譬如四輩弟子」，就是我們四眾弟子，「不勤修敬三尊，懶惰懈怠，欲求道果」。這就是沒有修因，只是想要得到那個果報，這是不可能的事情。勤修敬，這個修就是修正、修學，依照三尊來修正我們的思想言行，這個叫修。敬就是恭敬，依照三尊修學的指導原則，來修正我們自己錯誤的思想見解、言語行為，這個叫敬。所以這個敬不只是形式，有形式還得要有它真實的內容。在形式上，我們見到佛我們會頂禮、會拜，這是形式表現的一個恭敬。只有這個形式還不夠，你這個形式當中還要懂得它的內容，我們這樣恭敬禮拜佛，佛教我們什麼，我們要怎麼樣來修學，這些都要明白，明白之後依教奉行，這才叫修敬三尊。這個三尊，佛法僧，老和尚在《三皈傳授》也都給我們講過，皈依佛是覺而不迷，皈依法是正而不邪，皈依僧是淨而不染。這是佛法八萬四千法門，大乘小乘，實在講，包括人天、世間善人，也都不離開這個原則。我們必定要懂得三尊它所表達的原則，它的道理，這樣三皈依我們才能夠落實；如果我們不明白三皈依的意義，那我們就無法落實。現在很多人皈依，皈依怎麼樣？皈依他還是不懂，甚至把三皈依的意思錯會、誤會、曲解了，這個也大有人在。三皈依連佛法僧的意義都不能正確的認識、明瞭，那怎麼修？當然無</w:t>
      </w:r>
      <w:r>
        <w:t>法修起。這</w:t>
      </w:r>
      <w:r>
        <w:lastRenderedPageBreak/>
        <w:t>裡講勤修敬，勤就是認真努力來學習。如果不勤修敬三尊，不勤那就是懶惰懈怠，就退轉了，不能進步，不進則退。</w:t>
      </w:r>
      <w:r>
        <w:t xml:space="preserve"> </w:t>
      </w:r>
    </w:p>
    <w:p w14:paraId="4CC5418C" w14:textId="77777777" w:rsidR="00C85642" w:rsidRDefault="00C85642">
      <w:pPr>
        <w:pStyle w:val="a3"/>
      </w:pPr>
      <w:r>
        <w:t xml:space="preserve">　　「懶惰懈怠」，因素很多。第一個因素是對道理並不明瞭，或者似懂非懂，沒有徹底明白。沒有徹底搞清楚、搞明白，這個也是無法進步，因為修學他沒有辦法下手，不曉得從哪裡修起。三尊，佛法僧三寶，我們三寶弟子，為什麼每天早上你要打三皈依，晚上做晚課又要打個三皈依？早晚課三皈依，老和尚也給我們講過很多次，早課是提醒，晚課是反省。我們做早晚課，有沒有提起觀照的功夫，如果懂得提起觀照的功夫，我們修學就會有進步；如果不懂得提起觀照，修學很難有進步。沒有進步就是退步，不進則退，這不可能說我不進也不退就停留在那個地方，你不進就退。就好像逆水行舟一樣，我們在逆流的水流當中船往前走，你一不走它就退了，不會說船停下來就停在那裡，也沒有進，也沒有退，你一停下來它就馬上退，不進則退。所以，「不勤修敬三尊」，我們一定要明白它的道理，怎麼樣叫勤修敬三尊，這些都是修學的原理、綱領，非常重要。我們要能夠勤修，必定要深入，你不深入就無法修。修了沒有效果，我們一定懶惰懈怠，懶惰懈怠也是煩惱心所，屬於煩惱。懶惰懈怠不只在形式上，我們修學沒有達到煩惱輕、智慧長，這就是懶惰懈怠，懶惰懈怠就退步。我們一定要知道修學的目標跟效果，我現在是愈學煩惱愈輕，還是愈學煩</w:t>
      </w:r>
      <w:r>
        <w:t>惱愈多，我們每個人都要自我反省、自我觀察，這樣學習才有個下手處。</w:t>
      </w:r>
      <w:r>
        <w:t xml:space="preserve"> </w:t>
      </w:r>
    </w:p>
    <w:p w14:paraId="467085DB" w14:textId="77777777" w:rsidR="00C85642" w:rsidRDefault="00C85642">
      <w:pPr>
        <w:pStyle w:val="a3"/>
      </w:pPr>
      <w:r>
        <w:t xml:space="preserve">　　我們學習，外面的人事物有順境、有逆境，不管順境、逆境，遇到之後，我們第一個要先回頭來觀照自己的起心動念，外面這些境界都時時刻刻在考驗我們，考驗我們修學的成績。實在講，我們佛法的修學，不是像學校說一個月考一次，或者三個月考一次，不是，時時刻刻在考試，你從早到晚，包括晚上睡覺都是考試。晚上都睡覺了，睡覺還要作夢，夢有好夢、有惡夢，好夢就表示說我們修學有了進步，做惡夢就是修學還沒有進步。如果進步，你惡夢少，好夢漸漸多，這個就提升、進步了。我還聽有一些人跟我講，說他從來不會作夢。我說你境界怎麼這麼高，在經上講是阿羅漢才不作夢的，你是不是證阿羅漢？從來不作夢的，還有夢多的，這兩類，一個是掉舉，一個是昏沉，就是一個妄想、一個無明，一個妄想比較多，一個無明比較多。無明就是不明瞭，迷迷糊糊的，不明白。這兩大類都是業障之相，就像昏沉、掉舉一樣，昏沉就是不明瞭，坐下就想睡覺，精神提不起來；掉舉就是心七上八下，身心像猿猴一樣安靜不下來，這個叫掉舉。這都是煩惱，我們要修就是在修這個。「不勤修敬三尊，懶惰懈怠」，這樣修，「欲求道果」，道果就是我們修道的一個結果，怎麼可能得到？當然得不到。</w:t>
      </w:r>
      <w:r>
        <w:t xml:space="preserve"> </w:t>
      </w:r>
    </w:p>
    <w:p w14:paraId="65CBEEE9" w14:textId="77777777" w:rsidR="00C85642" w:rsidRDefault="00C85642">
      <w:pPr>
        <w:pStyle w:val="a3"/>
      </w:pPr>
      <w:r>
        <w:t xml:space="preserve">　　「不欲下三果，唯欲得第四無生果」。下三果，這裡講的都是以小乘果位來講，就是聲聞乘，梵語叫阿羅漢，翻成中文叫聲聞。聽聞佛講四諦法悟道修行叫聲聞乘，聽聞佛講十二因緣法悟道修行叫緣覺。「聲聞乘聖果之差別，舊譯家以梵名」，舊譯家就是早期翻譯經典的法師，以梵名，梵名就是還是印度音的音譯，「謂為須陀洹果，斯陀含果，阿那含果」，這叫三果，下三果，須陀洹、斯陀含、阿那含。「新譯家」，後來翻譯經典的，「以前三果翻名為預流果，一來果，不還果」。須陀洹就是預流果，預就是預入聖流，入了聖人這一流，這叫預流。斯陀含是二果，二果叫一來果。預流果，根據《四十二章經》講的，人間天上七次往返證阿羅漢，預流。但是他只有在人天兩道七次往返，他絕對不會墮三惡道。證得須陀洹，可以說他證阿羅漢可以預期的，這時間表可以定出來，七次往返一定證阿羅漢，這是須陀洹。「舊作入流、逆流」。入流、預流，同一個意思，「謂去凡夫初入聖道之法流也」。「逆流者，謂入聖位，逆生死之暴流。申言之，即三界見惑斷盡之位也。」這是講須陀洹。我們凡夫要突破這個進入須陀洹是最困難的，蕅益大師在《彌陀經要解》講，像四十里的瀑布沖下來，你要拿個東西把它擋著，讓它馬上不要沖下來，恐怕沒那麼</w:t>
      </w:r>
      <w:r>
        <w:t>容易，恐怕我們都被沖走了。這叫逆流、斷流，小乘斷證非常艱難，不容易修。逆流就是入了聖位，逆生死之暴流，三界八十八品見惑斷盡，證得須陀洹果。根據經上講，須陀洹果的聖人他去種菜，拿鋤頭去挖地，他絕對不會傷害到小蟲，那個蟲自動離地三寸，他怎麼挖都不會給牠挖死。你去試看看，如果你哪一天拿鋤頭去種菜，那個蟲不會被你挖死，你就證得須陀洹。它有那個道理在，所以他怎麼樣都不會傷害到小蟲。大家可以試看看，我現在還不行，實際禪寺大殿蚊子很多，跑到鼻孔裡面都不能呼吸、不能唱，一摸牠還是死掉，所以我還沒有證須陀洹。</w:t>
      </w:r>
      <w:r>
        <w:t xml:space="preserve"> </w:t>
      </w:r>
    </w:p>
    <w:p w14:paraId="5B993E01" w14:textId="77777777" w:rsidR="00C85642" w:rsidRDefault="00C85642">
      <w:pPr>
        <w:pStyle w:val="a3"/>
      </w:pPr>
      <w:r>
        <w:t xml:space="preserve">　　第二個，「斯陀含果，譯云一來」，一來就是斷欲界的九地思惑。思惑有八十一使。這個惑有分品，品就是品類，一種一種。使，使節的使，使就是你聽它的指使。思惑，我們聽思惑的指使。它有八十一使思惑，見惑是八十八品。初果他只斷見惑八十八品，二果就要開始斷思惑，二果、三果、四果，二果斷九地，這都有一個表解，斷九地思惑前六品，「尚餘後三品」，就是還有三品。「為其後三品之思惑，尚當於欲界之人間與天界（六欲天），受生一度，故曰一來，一來者一度往來之義也」。一來就是說還要再來一次，你這個還沒有斷盡，所以還要再來欲界。就是在欲界的人間與天界，這個天界在六欲天，受生一度，在六欲天跟我們人間還要受生一度，所以還要再來一次。一度往來就是說來人間一次、天上一次，這樣一度往來。好像我們坐車，有來有往，來回票。一來一往，叫一度往來。這叫斯陀含。</w:t>
      </w:r>
      <w:r>
        <w:t xml:space="preserve"> </w:t>
      </w:r>
    </w:p>
    <w:p w14:paraId="20EC92A5" w14:textId="77777777" w:rsidR="00C85642" w:rsidRDefault="00C85642">
      <w:pPr>
        <w:pStyle w:val="a3"/>
      </w:pPr>
      <w:r>
        <w:t xml:space="preserve">　　「三阿那含果，舊譯不來，新云不還，斷盡欲惑後三品」，欲界思惑後面三品，「之殘餘，不再還來欲界之位」，不會再到欲界來了。我們分三界六道，欲界、色界、無色界，天道，欲界有六層天，我們人間、阿修羅、畜生、餓鬼、地獄統統屬於欲界，他不必到欲界來。不必到欲界來，「爾後受生則必為色界無色界」，超越了，色界天、無色界天。在色界有一個五不還天，是阿那含果的聖人住的，那個天有凡夫天跟聖人的天，有阿那含果的聖人跟一般凡夫天人。所以在色界天有五不還天，這一層天是凡聖同居土，有阿那含果的聖人跟一般的天人。在欲界天，大家都知道，第四層兜率天，內院是彌勒菩薩住的，外院是一般凡夫天，也是凡聖同居土的天道，欲界、色界都有凡聖同居土。我們人間當然也是凡聖同居土，這叫下三土。</w:t>
      </w:r>
      <w:r>
        <w:t xml:space="preserve"> </w:t>
      </w:r>
    </w:p>
    <w:p w14:paraId="2EC27519" w14:textId="77777777" w:rsidR="00C85642" w:rsidRDefault="00C85642">
      <w:pPr>
        <w:pStyle w:val="a3"/>
      </w:pPr>
      <w:r>
        <w:t xml:space="preserve">　　大家想想，我們這一生能不能證得初果？我們這一生要達到須陀洹，在圓教叫初信位，在天台講圓教初信位，等於須陀洹，小乘須陀洹。圓初信他雖然斷證功夫跟小乘一樣，但是他的神通道力，小乘不能相比，這是圓教。我們修，是不是可以達到這個？答案是肯定可以的，是肯定的。如果我們做不到，佛跟我們講這些就沒有意義，講了我們也做不到，講那些不是等於戲論了嗎？等於講廢話，講了你們都做不到。所以佛在我們人間講的一切法，都是我們可以做得到的。做得到的，第一個就是說你要有正確的認識，如理如法的修學，沒有做不到的。如果你的認知錯了，盲修瞎練，亂修一通，那就不可能。真正認識之後，你要修學達到這個目標，也是可以達到，但是你對這個理論、修學的方法一定要很清楚。所以我們要證得這個果，這是一個果，一個結果，結果就是入了聖人。你這個果要知道它修什麼因，才能達到這個果。現在我們重要的是怎麼修？現在修就是這個戒，這就是因，戒就是幫助你達到這個果的。</w:t>
      </w:r>
      <w:r>
        <w:t xml:space="preserve"> </w:t>
      </w:r>
    </w:p>
    <w:p w14:paraId="7512F98D" w14:textId="77777777" w:rsidR="00C85642" w:rsidRDefault="00C85642">
      <w:pPr>
        <w:pStyle w:val="a3"/>
      </w:pPr>
      <w:r>
        <w:t xml:space="preserve">　　所以，我們一定要知道，這是一個果報，修因就在戒。你持二百五十條戒，你就可以證阿羅漢果。但是你對這個戒要真正的認識，如理如法，依教奉行，才能達到；如果不如理、不如法，修錯了，那是不可能達到。特別在末法時期，我們一生的修學要達到這個最低限度的成就，都有相當的難度，相當的困難。為什麼？因為如果我們修到圓初信或者須陀洹果，我們就入了聖流；雖然還沒有了生死，還要人間天上七次往返，但是已經不會退轉，這叫證得位不退。三不退裡面他已經證得位不退，他不會退到凡夫再去生死輪迴。雖然還沒有脫離六道，他不會退到三惡道去，他怎麼退都是人天這兩道，他可以預期達到證阿羅漢的目標。蕅益大師在《彌陀要解》講，我們要突破第一個關卡是最困難的，我們凡夫要突破第一個關卡最困難。因此我們淨土法門帶業往生，它的特色不是在上三土，而是在西方有凡聖同居土。我們現在住的這個世界是釋迦牟尼佛娑婆世界的凡聖同居土。凡聖同居土是聖人跟凡夫共同居住在一起叫凡聖同居土。我們娑婆世界的凡聖同居土，聖人認識我們，我們不認識他，他來坐在你隔壁，可能你隔壁坐的是觀音菩薩、普賢菩薩來的，你也不認識，他也不會講。因為聖人認識我們凡夫，我們凡夫不認識他，他來了我們也不認識，他來</w:t>
      </w:r>
      <w:r>
        <w:t>跟我們都是一樣，沒有什麼特別的。但是西方極樂世界的凡聖同居土，跟娑婆世界以及其他十方世界諸佛的凡聖同居土都不一樣，他那個凡聖同居土是聖人看到凡夫當然沒問題，凡夫也可以看到聖人，這個就很特殊。</w:t>
      </w:r>
      <w:r>
        <w:t xml:space="preserve"> </w:t>
      </w:r>
    </w:p>
    <w:p w14:paraId="73FC7C46" w14:textId="77777777" w:rsidR="00C85642" w:rsidRDefault="00C85642">
      <w:pPr>
        <w:pStyle w:val="a3"/>
      </w:pPr>
      <w:r>
        <w:t xml:space="preserve">　　所以往生到西方極樂世界，現在經上講的都是凡聖同居土，《無量壽經》、《觀無量壽佛經》，在《彌陀經》講的與「諸上善人俱會一處」，就是指凡聖同居土。蕅益大師在《彌陀經要解》也給我們講，西方極樂世界的特色就是在它的凡聖同居土。如果說上三土，其他諸佛的世界都一樣，你要生到方便有餘土，起碼你要證得須陀洹果、證阿羅漢果，破塵沙、斷見思，你才能生到方便有餘土；你要生到實報莊嚴土，你最少要破一品無明，證一分法身，然後分證常寂光，你才能生到實報莊嚴土。那要斷見思煩惱，破塵沙煩惱，無明最少要破一品，才能提升到上三品。西方極樂世界也是這樣，你要生到西方極樂世界的方便有餘土，你要斷煩惱，斷見思惑，破塵沙惑。你要生諸佛的實報莊嚴土也是要破無明，最少要斷一品無明，生實報莊嚴土，分證常寂光土。西方極樂世界跟十方諸佛世界的上三土沒有兩樣。但是凡聖同居土，西方極樂世界跟十方諸佛的世界就不一樣，所以它的特色就是在凡聖同居土。</w:t>
      </w:r>
      <w:r>
        <w:t xml:space="preserve"> </w:t>
      </w:r>
    </w:p>
    <w:p w14:paraId="3838728E" w14:textId="77777777" w:rsidR="00C85642" w:rsidRDefault="00C85642">
      <w:pPr>
        <w:pStyle w:val="a3"/>
      </w:pPr>
      <w:r>
        <w:t xml:space="preserve">　　它的殊勝，它的特色，就是凡夫，我們見思惑一品沒斷，帶業往生到西方極樂世界，你就跟方便有餘土、實報莊嚴土、常寂光淨土佛菩薩天天都在一起，可以見面，沒有障礙。凡聖同居土他同時可以跟方便有餘土的聖人在一起，也可以跟實報莊嚴土，跟阿彌陀佛、十方諸佛常寂光淨土的聖人統統在一起，它四土當中沒有障礙。在其他諸佛世界，下面通下面當然沒有障礙，佛通菩薩的實報莊嚴土當然他沒有障礙，明心見性的菩薩他通下面的方便有餘土、凡聖同居土，當然他也沒有障礙，方便有餘土的聖人通我們凡聖同居土，當然他也沒有障礙，但是我們凡夫，方便有餘土我們就見不到。像《慈悲三昧水懺》，悟達國師去四川，看到迦諾迦尊者的道場，他那個道場也是七寶莊嚴，它是方便有餘土，阿羅漢的道場。他出來回頭一看，又是一片荒山，他又見不到了。他有特殊緣分見到，但是我們一般人去，我去四川去了好幾次也沒看到，看到的都是一些猴子。峨嵋山那個猴子很厲害，你口袋有東西牠手就給你掏出來。你要上去就要給牠比，「沒有沒有，空空的」，牠就不會找你。</w:t>
      </w:r>
      <w:r>
        <w:t xml:space="preserve"> </w:t>
      </w:r>
    </w:p>
    <w:p w14:paraId="688F856E" w14:textId="77777777" w:rsidR="00C85642" w:rsidRDefault="00C85642">
      <w:pPr>
        <w:pStyle w:val="a3"/>
      </w:pPr>
      <w:r>
        <w:t xml:space="preserve">　　所以我們看不到。方便有餘土的，你看二乘聖人，他也看不到明心見性那個華藏世界，實報莊嚴土就是《華嚴經》講的華藏世界，一真法界，他也見不到。所以，佛剛成道最初就是先講《華嚴》，權教菩薩、二乘聖人如痴如聾，都不知道，他入不了那個境界，他見不到，他接觸不到。權教菩薩、二乘聖人都超越三界，他們都見不到，我們凡夫更見不到。他們見不到實報莊嚴土，我們凡夫見不到方便有餘土，實報莊嚴土距離我們更遙遠。所以上面通下面沒問題，下面要通上面都有障礙在。西方極樂世界它就是，不管你生到哪一土，四土都在一起，都沒有障礙。所以真的講到理無礙、事無礙、理事無礙、事事無礙，真的，西方極樂世界那是最殊勝的。在我們娑婆世界，你沒有破無明，你怎麼入一真法界？聽說而已，你也看不到。不要說一真法界，阿羅漢住的方便有餘土，你都看不到。不要講阿羅漢，我們講六道的眾生，法界不同，我們都接觸不到。譬如說一個人死了，他去哪裡你知道嗎？你不知道。他死了，他去哪裡？看不到，你也接觸不到。你為什麼接觸不到？你有障礙，有個界限在。你這些障礙都突破了，成佛就圓滿突破，都完全沒障礙，十方世界它同時可以現前，也可以看局部的，也可以看全部的，他都沒有障礙。</w:t>
      </w:r>
      <w:r>
        <w:t xml:space="preserve"> </w:t>
      </w:r>
    </w:p>
    <w:p w14:paraId="64FEB09D" w14:textId="77777777" w:rsidR="00C85642" w:rsidRDefault="00C85642">
      <w:pPr>
        <w:pStyle w:val="a3"/>
      </w:pPr>
      <w:r>
        <w:t xml:space="preserve">　　如果我們對這個斷惑的層次你沒有搞清楚，你對於淨土念佛帶業往生你都不知道它殊勝在哪裡，它的特色在哪裡，你不能了解。了解之後，你才會發願，淨土非去不可！我們凡夫這一生要修到這個目標，不是不可能達到，如果你如理如法修學，不要說須陀洹，像蕅益大師講的，圓教十地的菩薩都可以，但是一定要有這個基礎。所以現在老和尚的境界，我跟他這麼多年，我一直在觀察他的境界，他的境界現在，根據他最近講經講的，他說他生方便有餘土沒問題。生方便有餘土叫相似位，生實報莊嚴土叫分證位。這是方便土，觀行位是凡聖土，這是實報土，老和尚說他生這個沒問題，他到相似位。相似位就是什麼？圓教初信位，最少，最起碼須陀洹，老和尚他這麼說。當然他的本，什麼示現的，我也不知道。因為老和尚的家鄉就在這裡，這邊離九華山很近，開車二個半小時，可能老和尚是地藏菩薩化身來的也說不定。我常常這麼想，地藏菩薩化身來的，來這裡示現。這個本我就不知道，這個我就不知道。從跡象上來看，老和尚他，根據我現在個人的淺見，老和尚如果再提升是可以達到，他說實報土不敢講，方便土是可以達到的；根據我目前的觀察，老和尚應該是跟智者大師這個次位沒有問題。</w:t>
      </w:r>
      <w:r>
        <w:t xml:space="preserve"> </w:t>
      </w:r>
    </w:p>
    <w:p w14:paraId="19CA6735" w14:textId="77777777" w:rsidR="00C85642" w:rsidRDefault="00C85642">
      <w:pPr>
        <w:pStyle w:val="a3"/>
      </w:pPr>
      <w:r>
        <w:t xml:space="preserve">　　圓教五品位，他的圓觀力很強，伏惑、伏煩惱，圓教觀照的力量很強。因為以前在圖書館，我在觀察老和尚，他被韓館長罵，在我出家那一年，二十四年前，會難過一個星期。但是他講經，大乘的教理，他馬上能夠開解。那個境界真的是，說了你們大家也體會不到。但是還是會難過，我看他臉色還是會不好看，我在旁邊看，我是如是我聞這樣看，還是會難過。後來他一上講台，他下來又法喜充滿，等下又開始罵，又開始難過，差不多一個星期。後來老和尚自己也講出來，剛開始是難過一個星期，後來減到五天，後來減到三天。到十一年前韓館長往生的時候，他遇到一些逆境，不順心的事情，他說還會難過一下子，大概四、五分鐘左右。四、五分鐘這個很厲害，四、五分鐘就能把煩惱擺平就不容易。我現在還不行，我現在可能還要難過大半天。到八十歲，他說大概還要二、三分鐘就擺平了。二、三分鐘就很快了。到現在，他說他都可以不露痕跡。不過根據我現在的觀察，他是很快速的，還是露痕跡，很快速的，他一起來馬上就能夠下去。這個是圓教五品位，圓教觀照力量很強，得力於大乘經教的薰習。</w:t>
      </w:r>
      <w:r>
        <w:t xml:space="preserve"> </w:t>
      </w:r>
    </w:p>
    <w:p w14:paraId="04E60C83" w14:textId="77777777" w:rsidR="00C85642" w:rsidRDefault="00C85642">
      <w:pPr>
        <w:pStyle w:val="a3"/>
      </w:pPr>
      <w:r>
        <w:t xml:space="preserve">　　現在老和尚要提升到這個，他為什麼現在這麼重視戒律？因為要提升到這裡沒有戒律不行，還是要補習，回頭再學。這樣大家明白為什麼要學《沙彌律儀》了吧。以前我要問戒律就被罵，罵了一頓就不敢問，現在特別強調，現在要提升，沒有戒不行。現在老和尚，相似位我不敢講，應該他的功力跟智者大師，圓教五品位。這是靠他密集的薰修，他精神都是集中在這個地方。他得力於，為什麼韓館長這樣罵他，他還能忍受？因為他得力於三不管，不管人、不管事、不管錢。這些事情都館長替他打理，他都一切不管，他把時間、精神放在大乘經教，他在這個地方得到利益，所以他才會感激。如果得不利益怎麼感恩？你想感恩也感恩不起來，怎麼感恩？煩惱一大堆，你還會感恩嗎？那個感恩也是嘴巴在講的，打從心裡就不知道什麼叫感恩，對不對？我都喜歡跟大家講實話，實話實說，不要打妄語。</w:t>
      </w:r>
      <w:r>
        <w:t xml:space="preserve"> </w:t>
      </w:r>
    </w:p>
    <w:p w14:paraId="087AB02C" w14:textId="77777777" w:rsidR="00C85642" w:rsidRDefault="00C85642">
      <w:pPr>
        <w:pStyle w:val="a3"/>
      </w:pPr>
      <w:r>
        <w:t xml:space="preserve">　　這裡講，下三果就是下面這三乘果位，你要達到第四無生果，你沒有經過下三果這個層次修學，你達不到第四無生果。如果你這樣修學，也會被人家笑話，「嗤笑」，笑話。「如彼愚人，等無有異。若不依三乘次第，先學大乘，亦復如是。《佛藏經》云。不先學小乘。後學大乘者。非佛弟子」。這是佛在《佛藏經》講的，你不先學小乘，後來再學大乘，這不是佛弟子，佛不是這樣教的。</w:t>
      </w:r>
      <w:r>
        <w:t xml:space="preserve"> </w:t>
      </w:r>
    </w:p>
    <w:p w14:paraId="65C52C66" w14:textId="77777777" w:rsidR="00C85642" w:rsidRDefault="00C85642">
      <w:pPr>
        <w:pStyle w:val="a3"/>
      </w:pPr>
      <w:r>
        <w:t xml:space="preserve">　　所以下面又接著講：「今不學沙彌。欲得具戒。不持淨戒。欲得頓悟。如彼愚人。何有異哉。罔意高遠亦可慨者。」這就好像愚痴的人，也沒有什麼兩樣。這是告訴我們，你修學要達到這個目標，它的一個次第，這個次第很重要。</w:t>
      </w:r>
      <w:r>
        <w:t xml:space="preserve"> </w:t>
      </w:r>
    </w:p>
    <w:p w14:paraId="58452988" w14:textId="77777777" w:rsidR="00C85642" w:rsidRDefault="00C85642">
      <w:pPr>
        <w:pStyle w:val="a3"/>
      </w:pPr>
      <w:r>
        <w:t xml:space="preserve">　　我們修學淨土，我們也希望提升我們的品位，當然我們能提升到像老和尚說方便有餘土是更好，能提升到實報莊嚴土那是最好的。當然，佛菩薩、祖師大德、善知識都是希望我們，取法乎上，僅得乎中，你的目標要定到最高的上上品，你達不到還有上中品，不能定得太下面。這是我們修學一定是這樣，一個期望，這樣的一個願望。我們修學淨土，帶業往生這樁我們是不可疏忽，但是對通途一般的教理也不能不明瞭，你對一般修學的層次明瞭之後，你才能了解西方淨土帶業往生它的殊勝、它的特色在哪裡，讓我們凡夫一生不但超越六道，實在講超越十法界。西方淨土是一真法界，它如果不是一真法界，它不可能理事無礙、事事無礙，而且它這個一真法界，其他諸佛的一真法界都沒有的現象。一個凡夫能夠入一真法界，你修學沒有到那個程度可以進入那個程度，這在所有世界都沒有的。這個教理研究愈多的法師他就愈不相信。所以這個法門叫難信之法，難就難在這個地方，四土在一起。它又是一個事實，所以六方佛都出廣長舌相來證實釋迦牟尼佛講的這樁事實。今天時間到了，我們先講到這一段。</w:t>
      </w:r>
    </w:p>
    <w:sectPr w:rsidR="00C856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9EC7" w14:textId="77777777" w:rsidR="00C85642" w:rsidRDefault="00C85642" w:rsidP="00526444">
      <w:r>
        <w:separator/>
      </w:r>
    </w:p>
  </w:endnote>
  <w:endnote w:type="continuationSeparator" w:id="0">
    <w:p w14:paraId="6DE3043F" w14:textId="77777777" w:rsidR="00C85642" w:rsidRDefault="00C85642" w:rsidP="00526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C056" w14:textId="77777777" w:rsidR="00C85642" w:rsidRDefault="00C85642" w:rsidP="00526444">
      <w:r>
        <w:separator/>
      </w:r>
    </w:p>
  </w:footnote>
  <w:footnote w:type="continuationSeparator" w:id="0">
    <w:p w14:paraId="104385AA" w14:textId="77777777" w:rsidR="00C85642" w:rsidRDefault="00C85642" w:rsidP="00526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444"/>
    <w:rsid w:val="00526444"/>
    <w:rsid w:val="007931EE"/>
    <w:rsid w:val="00C8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C31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4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4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4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4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1471</Words>
  <Characters>8390</Characters>
  <Application>Microsoft Office Word</Application>
  <DocSecurity>0</DocSecurity>
  <Lines>69</Lines>
  <Paragraphs>19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