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28D4" w14:textId="77777777" w:rsidR="008F6207" w:rsidRDefault="008F6207">
      <w:r>
        <w:t xml:space="preserve">沙彌律儀　　悟道法師主講　　（第二十七集）　　</w:t>
      </w:r>
      <w:r>
        <w:t>2008/7</w:t>
      </w:r>
      <w:r>
        <w:t xml:space="preserve">　　中國廬江金剛寺　　檔名：</w:t>
      </w:r>
      <w:r>
        <w:t xml:space="preserve">WD11-002-0027 </w:t>
      </w:r>
    </w:p>
    <w:p w14:paraId="75871971" w14:textId="77777777" w:rsidR="008F6207" w:rsidRDefault="008F6207">
      <w:pPr>
        <w:pStyle w:val="a3"/>
      </w:pPr>
      <w:r>
        <w:t xml:space="preserve">　　請大家翻開課本《沙彌律儀要略增註》，第十頁第二面第三行，我們從「一曰不殺生」看起：</w:t>
      </w:r>
      <w:r>
        <w:t xml:space="preserve"> </w:t>
      </w:r>
    </w:p>
    <w:p w14:paraId="5AE7E861" w14:textId="77777777" w:rsidR="008F6207" w:rsidRDefault="008F6207">
      <w:pPr>
        <w:pStyle w:val="a3"/>
      </w:pPr>
      <w:r>
        <w:t xml:space="preserve">　　【一曰不殺生。】</w:t>
      </w:r>
      <w:r>
        <w:t xml:space="preserve"> </w:t>
      </w:r>
    </w:p>
    <w:p w14:paraId="0DCAB379" w14:textId="77777777" w:rsidR="008F6207" w:rsidRDefault="008F6207">
      <w:pPr>
        <w:pStyle w:val="a3"/>
      </w:pPr>
      <w:r>
        <w:t xml:space="preserve">　　「斷命曰殺，有情曰生。」我們昨天講到這一段。戒律的條文看起來很簡單，但是如果我們沒有深入去理解這個內容，我們對於要來修這條戒，這條善法，我們可能就不得力。譬如說我們現在學佛的四眾弟子，初步的不殺生我們已經開始在做。譬如說我們不會再去吃肉，不吃肉當然我們不會去買動物回家來宰殺，或者到餐廳去吃這些活的，在家的同修起碼也可以做到吃三淨肉。有的雖然學佛了，可能他都還沒有辦法完全做到吃三淨肉，有時候到餐廳去還會吃到活的，譬如說給人家請客這一類的。這個當中就是我們對於不殺生這條戒，這個善法，它的因果、事理了解得不夠。</w:t>
      </w:r>
      <w:r>
        <w:t xml:space="preserve"> </w:t>
      </w:r>
    </w:p>
    <w:p w14:paraId="3453E174" w14:textId="77777777" w:rsidR="008F6207" w:rsidRDefault="008F6207">
      <w:pPr>
        <w:pStyle w:val="a3"/>
      </w:pPr>
      <w:r>
        <w:t xml:space="preserve">　　到底不殺生要做到什麼樣的一個程度才算起碼及格？好像我們在學校讀書，考試你總得最少要考個六十分才算及格，六十分以下就不及格，考到一百分是最圓滿的，起碼你要六十分。不殺生這一條，我們現在出家眾，特別在中國的出家眾，不但不殺生，也不吃肉。在小乘佛教國家，他們不殺生，但是還吃三淨肉。他們托缽，跟佛陀時代一樣，人家給肉就吃肉，給魚就吃魚，他們沒有吃素，他們還是有吃肉，但是不吃活的，不見殺、不聞殺、不為我殺，吃三淨肉。中國的佛教，我們出家眾，有的在家眾也都吃長素，當然連三淨肉也就沒吃。這是不殺生具體的一個落實跟表現。但是這樣修是不是我們就算及格？我們還是要深入理解經文，才知道我們修這條修得如何，現在我們也沒吃肉，也不殺生。</w:t>
      </w:r>
      <w:r>
        <w:t xml:space="preserve"> </w:t>
      </w:r>
    </w:p>
    <w:p w14:paraId="10FCF756" w14:textId="77777777" w:rsidR="008F6207" w:rsidRDefault="008F6207">
      <w:pPr>
        <w:pStyle w:val="a3"/>
      </w:pPr>
      <w:r>
        <w:t xml:space="preserve">　　及格，我們昨天跟大家講的，最少要《十善業道經》這十條。今天有同修新來，沒有看到。第一條是「於諸眾生普施無畏」，第二條「常於眾生起大慈心」，第三條是「永斷一切瞋恚習氣」。我們一定要知道它的標準，不殺生做到這樣才算及格。第一條，於諸眾生普施無畏。我們能夠給予一切眾生，諸就是說所有的眾生，可以普遍布施給他們無畏，讓眾生遠離恐懼。就像觀世音菩薩一樣，觀世音菩薩是施無畏者，觀世音菩薩救苦救難，幫助眾生離開恐怖、畏懼。不殺生你做到這個條件就符合經上講的標準。第二，常於眾生起大慈心。常常希望給予眾生，大慈心就是要給眾生最大的安樂，最大的安樂無過於幫助眾生了生死出六道，圓成佛道，這是我們四弘誓願講的。第三，永斷一切瞋恚習氣。這一條也非常重要。我們怎麼樣普施眾生無畏？要怎麼樣常於眾生起大慈心？一定要有這一條，永斷一切瞋恚習氣。如果說我們瞋恚習氣還有，常常會發脾氣，我們能布施眾生無畏嗎？能常於眾生起大慈心嗎？這個答案是很肯定的，做不到。因為有瞋恚習氣對眾生就怎麼樣？會生起傷害之心，要去傷害他，甚至我就要你死，這個普施無畏就沒有了，你要他死，怎麼無畏？要給他大安樂就沒有了。所以說不殺生要永斷一切瞋恚習氣，這一點非常重要。</w:t>
      </w:r>
      <w:r>
        <w:t xml:space="preserve"> </w:t>
      </w:r>
    </w:p>
    <w:p w14:paraId="53A949B3" w14:textId="77777777" w:rsidR="008F6207" w:rsidRDefault="008F6207">
      <w:pPr>
        <w:pStyle w:val="a3"/>
      </w:pPr>
      <w:r>
        <w:t xml:space="preserve">　　我們現在想一想，我們自己還有沒有瞋恚習氣，還會不會發脾氣？如果還會，這一條，雖然我們現在吃素，我們現在不殺生，在行為上沒有殺，但是這個殺心還是存在。過去我們也常常看到，有人吃素吃了幾十年，但是他罵起人來是口不留情，罵起人來很凶狠，恨不得把這個人給吃了。但是他吃素吃了幾十年。這說明什麼？身口意</w:t>
      </w:r>
      <w:r>
        <w:lastRenderedPageBreak/>
        <w:t>三業，身沒有去殺，但是口跟意有在造殺業，這個後面我們會講到。身體是沒有去殺，但是口，後面的文有講到用詛咒的、用講的，要去傷害對方的，叫口殺；或者叫人家去殺，不是自己親自殺的。意殺就是見殺隨喜，心裡起心動念傷害眾生。譬如這個眾生對不起我，我要報復，你報復就是要去殺他，雖然身沒有這個行為，但是有這樣的心，有殺心。所以這條善業就不清淨，不清淨就沒有前面這兩條，於諸眾生普施無畏。如果說你永斷一切瞋恚習氣，眾生他不小心得罪我們，他也很放心，他就無畏，他知道你不會發脾氣，你不會來報復，他就無畏。如果我們會發脾氣，他就不安，什麼時候會來找我報復？就不能普施眾生無畏，當然也不能常於眾生起大慈心，不能給眾生安樂。有瞋恚習氣，雖然身沒有造殺業，但是口跟心都在造，所以這條戒就不圓滿，他身口意只修了一樣，不殺生是身口意三業都不能造殺業，這樣才圓滿。所以這個非常重要。</w:t>
      </w:r>
      <w:r>
        <w:t xml:space="preserve"> </w:t>
      </w:r>
    </w:p>
    <w:p w14:paraId="207D3F5B" w14:textId="77777777" w:rsidR="008F6207" w:rsidRDefault="008F6207">
      <w:pPr>
        <w:pStyle w:val="a3"/>
      </w:pPr>
      <w:r>
        <w:t xml:space="preserve">　　如果你永斷一切瞋恚習氣，你對於眾生常常普施無畏，常於眾生起大慈心，這是修因。無畏布施得到什麼果報？健康長壽，就是下面第四條「身常無病」，就是身體健康。「五、壽命長遠」。後面講的都是果報，前面是因。我們現在身體還常常有病，就是說明我們這條善業還修得不及格。為什麼？我們還有瞋恚習氣在，要修到沒有瞋恚習氣這樣才算及格。如果這條戒要做到徹底圓滿，要成佛才圓滿。大家不要小看這個十善業，你去看蕅益大師《占察善惡業報經》，就是解釋十善、十惡的，每一個層次不一樣，同樣是這十個條文，層次不一樣，人道有人道十善的標準，天道有天道十善的標準，阿羅漢有阿羅漢十善的標準，緣覺有緣覺十善的標準，菩薩有菩薩十善的標準。菩薩還分權教菩薩、實教菩薩，實教菩薩就是明心見性的菩薩，權教菩薩是斷見思惑，但是還沒有明心見性。明心見性的菩薩又分四十一個等級，四十一個位次，到成佛還有四十二個位次，每個位次這個十善的解釋都不一樣。所以我們不要小看《十善業道經》，這是人天善法，其實我們讀《十善業道經》，一切「人天身、聲聞菩提、獨覺菩提、無上菩提，皆依此法，以為根本，而得成就」，都建立在十善的大地上。你有無畏布施，又常於眾生起大慈心，永斷一切瞋恚習氣，你第</w:t>
      </w:r>
      <w:r>
        <w:t>一個身常無病，再來就是壽命長遠，就是我們一般講的健康長壽，從無畏布施來的。無畏布施最具體的落實就是不殺生，但是不殺生的含義我們一定要深入去理解，不然我們總覺得說我已經不殺生了，我現在都在吃素，我也沒有再去殺這些動物，這樣是不是這條戒我們就做到了、就算及格？還不一定，我們要拿這個標準來對照。</w:t>
      </w:r>
      <w:r>
        <w:t xml:space="preserve"> </w:t>
      </w:r>
    </w:p>
    <w:p w14:paraId="7FF44C0A" w14:textId="77777777" w:rsidR="008F6207" w:rsidRDefault="008F6207">
      <w:pPr>
        <w:pStyle w:val="a3"/>
      </w:pPr>
      <w:r>
        <w:t xml:space="preserve">　　第六，「恆為非人之所守護」。非人就是鬼神，非人就不是人，我們現在講無形的眾生，非人是鬼神，不是人道法界的，非人，就是一般講鬼神守護、保護，我們一般講保佑。這個在《地藏經》裡面我們看得非常清楚，很多各地的鬼神、河神、山神、海神，《華嚴經》講得更多。恆為非人之所守護，他來保護你，保護你就一切都平安。</w:t>
      </w:r>
      <w:r>
        <w:t xml:space="preserve"> </w:t>
      </w:r>
    </w:p>
    <w:p w14:paraId="5A160E7F" w14:textId="77777777" w:rsidR="008F6207" w:rsidRDefault="008F6207">
      <w:pPr>
        <w:pStyle w:val="a3"/>
      </w:pPr>
      <w:r>
        <w:t xml:space="preserve">　　第七，「常無惡夢，寢覺快樂」。常無惡夢就是說你平常睡覺不會做惡夢。寢是就寢，晚上睡覺，覺就是你醒過來，你睡覺的時候、醒過來的時候都非常快樂，因為沒有做惡夢。這一條也是我非常羨慕的，因為我每一天幾乎都在做惡夢。我檢討自己，過去的確殺業造得太重，肉吃得太凶，出家剃頭那天才開始吃素。所以現在再對照對照，這也是應得的果報，身體不好。如果沒有出家吃素，恐怕這條命早就不在人間，到三惡道去了。所以常無惡夢這個也是非常好，因為一個人睡覺睡眠的品質不好，常常做惡夢他睡眠品質怎麼會好？睡覺比沒睡覺還累。寢覺快樂，這個還是要從不殺生來。我們如果常常有惡夢，表明我們過去宿世今生造的殺業比較重，我是屬於</w:t>
      </w:r>
      <w:r>
        <w:lastRenderedPageBreak/>
        <w:t>這一類的，殺業比較重。有的人他都不會作夢，太羨慕了。有的人說，我躺下去就一覺到天亮，都不醒人事。我聽到都非常羨慕。</w:t>
      </w:r>
      <w:r>
        <w:t xml:space="preserve"> </w:t>
      </w:r>
    </w:p>
    <w:p w14:paraId="1B370983" w14:textId="77777777" w:rsidR="008F6207" w:rsidRDefault="008F6207">
      <w:pPr>
        <w:pStyle w:val="a3"/>
      </w:pPr>
      <w:r>
        <w:t xml:space="preserve">　　第八，「滅除怨結，眾怨自解」。怨結就是冤家債主。我們現在常常在超度寫牌位，我們自己也寫，也勸別人寫，累劫冤親債主。每一個人生生世世的冤親債主，報恩報怨、討債還債，這些關係都一定有。一生一世就有一批冤親債主，生生世世的冤親債主有多少，累積起來是無量無邊。所以你說要超度冤親債主，他是一批一批來的，不是說我們這次法會做完，今天寫完、超度了，就全部沒有了。過去有同修問我，他說：悟道法師，我們這個牌位要寫幾次？我說：寫到你成佛那一天。他說要超度幾次，他以為冤親債主我們一次法會就全部解決了。我說：哪有這麼便宜的事情！你要長期的，因為你累生累世、生生世世的冤親債主無量無邊，你每次做每次的因緣不一樣，每次來的冤親債主都不一樣，一批一批的，所以你要長時間給他們迴向。</w:t>
      </w:r>
      <w:r>
        <w:t xml:space="preserve"> </w:t>
      </w:r>
    </w:p>
    <w:p w14:paraId="2974A53B" w14:textId="77777777" w:rsidR="008F6207" w:rsidRDefault="008F6207">
      <w:pPr>
        <w:pStyle w:val="a3"/>
      </w:pPr>
      <w:r>
        <w:t xml:space="preserve">　　我們寫了牌位是不是眾冤就解了？這個也不一定，你還得要修。修什麼？修不殺生。譬如現在最普遍不但殺生，還殺人，墮胎，墮胎就是殺自己的親生兒女，你說那個仇恨，原來要來報仇的，仇上加仇；要來報恩的，恩變為仇。所以去墮個胎，然後花個五百塊寫一張大牌位，就解決了，有那麼容易嗎？他那個恨就消了嗎？不要說你殺了他，現在有一個人來當著你的面給你罵一句話，恐怕你就恨他一輩子恨到死，眼睛閉著都還記得某某人曾經罵過我，你就跟他沒完，殺了他還得了！有那麼容易他怨就消了嗎？我們將心比心，人家這樣對我們，我們能若無其事。像《金剛經》講的，佛前世行菩薩道，被歌利王割截身體，肉一塊一塊的割，一點瞋恚心都沒有，我們做得到嗎？大家想一想這個問題。不容易！人家殺我、打我，講一句不好聽的我就跟他沒完了，那這個怨有那麼容易解嗎？不好解，不是寫個牌位就沒事了。</w:t>
      </w:r>
      <w:r>
        <w:t xml:space="preserve"> </w:t>
      </w:r>
    </w:p>
    <w:p w14:paraId="7AF39C93" w14:textId="77777777" w:rsidR="008F6207" w:rsidRDefault="008F6207">
      <w:pPr>
        <w:pStyle w:val="a3"/>
      </w:pPr>
      <w:r>
        <w:t xml:space="preserve">　　要怎麼樣才能解？就是不殺生。不殺生，不但身口不殺，心都不殺，對眾生完全沒有傷害的念頭。縱然是冤家對頭，他害死我們，你對他也毫無怨恨之心，不殺生才圓滿。大家不要看不殺生，我現在做到不殺生了。你現在已經開始在做，但是還不及格，還沒有達到那個水平，你要知道它的標準在哪裡。如果你不知道這個標準，你以為不殺生我已經做到了，但是這十種好處好像還沒看到。是，是有在做，但是我們還沒有提升。不但身口不殺，連意都不能有，一絲毫傷害眾生的念頭都沒有。你連這個意都沒有，傷害眾生的念頭都沒有，你一定要斷瞋恚習氣。你這個不斷，你脾氣一來，你沒有發脾氣的時候當然不會去傷害眾生，你脾氣一來你就控制不了，你就肯定會去傷害他，縱然身口沒有去傷害他，心裡那個念頭已經起來了，殺心已經起來了。所以做到圓滿，要永斷一切瞋恚習氣。永斷一切瞋恚習氣，這個不殺生就圓滿了，自然滅除怨結，你不會跟他結怨。縱然我們過去對不起他，他這次來報復的，報復我們也不會再給他報復回來，那就化解了。現在為什麼不能化解？他來報復，我們也是心不甘情不願，好，我下次再找你，我們再報復他。又換他心不甘情不願，他又報回來，這樣冤冤相報，報來報去，永遠也解不了。如果我們自己覺悟了，不跟</w:t>
      </w:r>
      <w:r>
        <w:t>他再結怨，知道過去世我有跟他結這個怨，這次來報好像還債，還掉就沒事了，我們不要再去找他，這樣就解了。如果我們還去找他報復，怎麼解也解不了，就變成冤冤相報。別人對不起我們，傷害我們，知道這個是因果，就不再報復，眾業就自解，自然就化解。</w:t>
      </w:r>
      <w:r>
        <w:t xml:space="preserve"> </w:t>
      </w:r>
    </w:p>
    <w:p w14:paraId="6ECAB2EE" w14:textId="77777777" w:rsidR="008F6207" w:rsidRDefault="008F6207">
      <w:pPr>
        <w:pStyle w:val="a3"/>
      </w:pPr>
      <w:r>
        <w:t xml:space="preserve">　　第九是將來，這個是現前的果報，將來「無惡道怖」。因為你有前面這八種現世的果報，將來臨終的時候不會有恐怖。臨終的時候要做到不驚不怖，一定要修不殺生的善業，你臨終才會自在、才會安穩。我們臨命終的時候，這個時候累世的冤親債主都來了，欠錢的討債，欠命的討命，所以臨終就不得自在。殺業重的人臨終的現象就不好，除非他前生修的福報太大，這生造了殺業，他的福報還沒有享完，也有這樣稀有的例子，也有。那是什麼？他過去生修的福報太大，他這生造的業，他的福報還沒有扣除完，所以他還能善終。但是我們不要以為好像造惡業沒有惡報，我們這樣看就錯了，而是他福報還沒享完，福報一享完，惡業馬上就現前。這個是比較少的，大部分這一生造的惡業都超過過去生的福報，所以臨終的時候就有怖，怖就是恐怖。你說哪個人他快死的時候他不害怕？你問現在身體還好好、身體很健康的人，你說你對死怕不怕？大概十個有十個說他不怕。你問他，現在還沒有到臨命終，他一定說不怕。但是現在你身體好好，還沒有死到臨頭，這個講不準。到什麼時候才準？到你生死交關的時候，看你怕不怕。譬如說一個人拿個刀子要把你砍下去，你怕不怕？不怕，那真的不怕。現在你好好的，當然你說不怕，我也會講不怕，你不怕我也</w:t>
      </w:r>
      <w:r>
        <w:t>不怕。但是到醫院去檢查，醫生報告拿出來，你的壽命剩下三個月。剛聽的時候還沒有體會過來，還覺得沒什麼，愈想愈不對，剩下三個月，愈想就愈怕。大家想想，你去看，大部分是這樣，我沒有騙你，他就怖了。</w:t>
      </w:r>
      <w:r>
        <w:t xml:space="preserve"> </w:t>
      </w:r>
    </w:p>
    <w:p w14:paraId="713F344B" w14:textId="77777777" w:rsidR="008F6207" w:rsidRDefault="008F6207">
      <w:pPr>
        <w:pStyle w:val="a3"/>
      </w:pPr>
      <w:r>
        <w:t xml:space="preserve">　　我們在台灣南部高雄有個同修，一個女眾，她平常也來道場，岡山念佛會共修，誦《無量壽經》、念佛，都去。我到南部去講經，她也很發心來道場護持。四十幾歲，得了乳腺癌。她家人也開醫院，她家人也養魚塭。大陸不知道有沒有養魚塭的，就是養魚，魚養很多去賣，她們家裡就是做這個行業。平常勸她念佛她都會念，誦經、念佛她都會念，但是到了臨終的時候，她的緣也不好，因為家人不學佛，只有她一個人學佛，不學佛她病的時候就把她送醫院，因為她們家裡自己的親人也在開醫院。她也不看中醫，就是看西醫，看西醫就開刀，開來開去，到最後開到腦部去了，腦積水，又開刀。開到最後，剛開始病的時候大家勸她念佛她還會念，後來開得實在太厲害，被病苦折磨得心恐怖。後來到快臨終的時候，她們同修去掛個阿彌陀佛像勸她念佛，她說看到佛像就害怕，聽到佛號就害怕，沒辦法念。她這個業力太大，這個業力從殺業來的。為什麼會恐怖？我們看有的人臨終他為什麼不恐怖？因為他沒有造惡業，他造的是善業。我們不要說學佛的人，你看歷史上有些做官清廉的，讀書人他修養好的，臨死他都不怕，因為他沒有造惡業。你看文天祥，被人家抓去要處死，一點都不恐懼。為什麼他不恐懼？他沒有造惡業。</w:t>
      </w:r>
      <w:r>
        <w:t xml:space="preserve"> </w:t>
      </w:r>
    </w:p>
    <w:p w14:paraId="20C60760" w14:textId="77777777" w:rsidR="008F6207" w:rsidRDefault="008F6207">
      <w:pPr>
        <w:pStyle w:val="a3"/>
      </w:pPr>
      <w:r>
        <w:t xml:space="preserve">　　臨終會恐懼就是有造惡業，有惡業才會恐怖。臨終有恐怖、會害怕，就會墮三惡道，跟惡業交感。我是死過兩次的，接近死亡，死過兩次，所以有這個經驗。所以現在很多人說他不怕，我說現在說了不算。我這兩次的病換作一般人早就死了，為什麼早就死了？病急亂投醫，他一定去醫院，一定去西醫，去西醫你就完了，我只能說完了。我四十六歲那一年，因為自己殺業造得太重，其實我四十六歲那一年就差一點往生，咳嗽咳得很厲害，咳到都要抱著這樣才咳得出來，咳到吐血，莊嚴她就很清楚，人都瘦得皮包骨。吃個藥，愈吃就愈咳，愈吃就愈咳。我也不敢給師父跟館長知道，他們打電話回來說怎麼樣，我說沒事，其實都快死了，我說沒事。因為我如果講有事，趕快送醫院，送醫院就早一點死。因為死大家早晚都會死，乾脆早一點死，我想反正如果命到了會死，在道場死了還有人助念，不要在醫院被人家亂搞，那就更痛苦。所以我一個人住在四樓，我難受受不了，我就看印光祖師的《文鈔》、念觀音菩薩好一點。吐血、流鼻血，我那些師兄弟看到大家都嚇死了，那個時候我想大概是差不多了，已經都沒有希望。</w:t>
      </w:r>
      <w:r>
        <w:t xml:space="preserve"> </w:t>
      </w:r>
    </w:p>
    <w:p w14:paraId="6815B787" w14:textId="77777777" w:rsidR="008F6207" w:rsidRDefault="008F6207">
      <w:pPr>
        <w:pStyle w:val="a3"/>
      </w:pPr>
      <w:r>
        <w:t xml:space="preserve">　　後來大概佛菩薩還要留我下來，還有一點事情要做。所以，屏東有個林居士他到台北來找個中醫，那個中醫也沒有給我看病，我讓弟弟去送一些老和尚的光碟給他，帶回去南部流通。他就跟中醫師講，我們那個師父咳得快死了，趕快包兩包藥給他吃，死馬當活馬醫，就拿兩包藥叫我弟弟帶過來。我也沒吃，放在口袋。為什麼？藥太多，我桌上已經一堆藥，中藥、西藥一堆，不曉得吃哪一種，愈吃就愈咳，我說吃這些藥不對，人家再拿就放口袋裡不吃。後來我弟弟就給我講，他說那個醫生說你嘴巴是不是愈咳愈臭？我說是；是不是愈咳愈瘦？我說是。我說這個醫生沒有看到我怎麼知道？他說如果你這樣是腎臟咳，咳嗽，五臟六腑都會引起咳嗽。現在你去看西醫、中醫，你一咳嗽他就從肺部給你治，不對。醫生治咳嗽，我們台灣有句話講，泥水匠怕抓漏水的，醫生怕治咳嗽。他抓不到哪裡起因，他怎麼治都治不好。但是剛好是佛菩薩加持，大概是佛力加持，那個醫生把我的症狀講對了。我聽到我弟弟這麼說，我才把那兩包藥吃一包，我先吃一包試看看。他說吃了會比較難過一點，他說那是反應沒有關係。吃了真的比較難過，但是好像有改善。我再吃第兩包，不一樣，就叫我弟弟載我去給他看。後來那個藥用煎的，一百多味，熬三天三夜。那時候</w:t>
      </w:r>
      <w:r>
        <w:t>道場人家要煮飯，我就借莊嚴他們家裡瓦斯爐熬三天三夜，我才知道道家什麼叫煉丹，熬出來就像枇杷膏那樣。</w:t>
      </w:r>
      <w:r>
        <w:t xml:space="preserve"> </w:t>
      </w:r>
    </w:p>
    <w:p w14:paraId="242EA517" w14:textId="77777777" w:rsidR="008F6207" w:rsidRDefault="008F6207">
      <w:pPr>
        <w:pStyle w:val="a3"/>
      </w:pPr>
      <w:r>
        <w:t xml:space="preserve">　　第二次就是</w:t>
      </w:r>
      <w:r>
        <w:t>SARS</w:t>
      </w:r>
      <w:r>
        <w:t>那一年，經過七年又是咳嗽，這次咳嗽跟那次不一樣，這次再去給那個醫生看，吃了那個藥就愈吃愈咳，這次就比較嚴重，比一九九六年那次嚴重。他說你這個是</w:t>
      </w:r>
      <w:r>
        <w:t>SARS</w:t>
      </w:r>
      <w:r>
        <w:t>，就開</w:t>
      </w:r>
      <w:r>
        <w:t>SARS</w:t>
      </w:r>
      <w:r>
        <w:t>的藥給我吃，愈吃就愈咳，咳六天，六天是一分鐘咳三次，沒有間斷的。如果這樣念佛大概就一心不亂，都沒間斷。一分鐘咳三次，一天二十四小時，一分鐘咳三次，都沒停的，連續咳六天。我想這次大概，五十三歲，看《了凡四訓》，孔先生給他算命，他只有到五十三歲，我想我現在已經五十三歲，是不是像袁了凡一樣壽命到了。那個醫生開的藥不對，七年前吃的對，這次吃的不對，後來我就沒吃了，為什麼？他說我是</w:t>
      </w:r>
      <w:r>
        <w:t>SARS</w:t>
      </w:r>
      <w:r>
        <w:t>。我就一個人，那個時候人家都不敢打佛七，我還打七個七，第二天我就倒下去了。倒下去我就不敢再做主法和尚，就叫他們自己念，因為我在那邊咳一下，他們大家心裡會擔心。那個時候其他寺院都關門，都不准辦活動。有同修來給我建議，他也是好意，「悟道法師，人家都關門，所有的法會都不做了，你不但打一個佛七，還打七個七！」我說打七消災，平常我們不就是這樣給人家講的嗎？現在遇到災難來了，我們不念佛，這樣怎麼對？所以我們打七個七。第二天我就倒下去了，發高燒又咳嗽，那個症狀就跟</w:t>
      </w:r>
      <w:r>
        <w:t>SARS</w:t>
      </w:r>
      <w:r>
        <w:t>是完全一</w:t>
      </w:r>
      <w:r>
        <w:t>樣。</w:t>
      </w:r>
      <w:r>
        <w:t xml:space="preserve"> </w:t>
      </w:r>
    </w:p>
    <w:p w14:paraId="2C801E2D" w14:textId="77777777" w:rsidR="008F6207" w:rsidRDefault="008F6207">
      <w:pPr>
        <w:pStyle w:val="a3"/>
      </w:pPr>
      <w:r>
        <w:t xml:space="preserve">　　後來莊嚴她每天，我就回到台北，住在四樓，自己關在一個房間，也怕給人家傳染，萬一真的是</w:t>
      </w:r>
      <w:r>
        <w:t>SARS</w:t>
      </w:r>
      <w:r>
        <w:t>給人家傳染，罪過就大了，然後她送飯菜進來給我吃，也沒什麼胃口，吃不下，吃一半往往都沒吃完，莊嚴她就拿去吃。我說：妳不怕被我傳染？她說：她不怕。我看她一直吃，吃了好幾天，好像她也沒發燒、也沒咳嗽。後來我就知道，我這個病跟那個症狀一樣，但是病不同，這個叫症同病不同，症狀相同但是病不一樣，病不同。所以我知道，確定</w:t>
      </w:r>
      <w:r>
        <w:t>SARS</w:t>
      </w:r>
      <w:r>
        <w:t>會傳染，這個不會傳染，這個不是</w:t>
      </w:r>
      <w:r>
        <w:t>SARS</w:t>
      </w:r>
      <w:r>
        <w:t>，是一般的感冒，發高燒，引起的咳嗽。而且我那次咳嗽不是腎臟咳，是大腸咳，大腸引起的咳嗽，是最不好治的。那次也差一點就死了，咳了六天，我看差不多了。到了第七天有個同修來，他在賣生機飲食的，他說：悟道法師，你這個咳簡單，他就拿了兩瓶橄欖油、生菜、醋弄一弄，你這個吃了就好了，很多人咳嗽治不好，就這樣吃好的。我想反正這個就是健康飲食，也不是藥，死馬當活馬醫，什麼橄欖油、醋弄一弄就喝了，那個生菜就吃了，吃一吃感覺比較好一點。然後後面接著一個同修來說，好久沒有跟你去泡溫泉，就載我去泡溫泉。載我去泡溫泉，那個老闆娘就拿個手槍，一進來就指著你的額頭這樣照一下，看你有沒有發高燒，照一下，沒有燒，進去。就是喝橄欖油、醋，他不曉得加什麼，反正他說這兩瓶給你喝，這樣喝一喝燒就退</w:t>
      </w:r>
      <w:r>
        <w:t>了，吃了那個生菜就退了。</w:t>
      </w:r>
      <w:r>
        <w:t xml:space="preserve"> </w:t>
      </w:r>
    </w:p>
    <w:p w14:paraId="4A126E60" w14:textId="77777777" w:rsidR="008F6207" w:rsidRDefault="008F6207">
      <w:pPr>
        <w:pStyle w:val="a3"/>
      </w:pPr>
      <w:r>
        <w:t xml:space="preserve">　　那一次我如果去醫院大概也差不多，醫院他就給你當作</w:t>
      </w:r>
      <w:r>
        <w:t>SARS</w:t>
      </w:r>
      <w:r>
        <w:t>來治，然後給你打那個針，你沒死也被他打死了。所以現在人有病去找西醫很冒險的。西醫是什麼情況再去？像車禍、緊急傷病，那個再去找西醫。如果不是這樣不要去找西醫，因為找西醫他就是開刀。你哪個地方痛？那個地方割掉就不痛了，西醫就這樣。反正割掉是你的器官沒有，也不是醫生沒有，你還得拿錢給他，他才不管你的死活，你要割的時候，「來簽字，死了我不負責」，所以我不敢去。現在很多人很勇敢，他不怕死。老和尚的弟弟徐教授，他是上海醫科大學的副教授，前幾天去把膽囊割掉。他是膽囊發炎，發燒三天不退，然後去西醫，就把他的膽囊割掉。我說這個也不需要，但是他們學西醫的總是相信西醫，中醫跟他講他也不能接受。</w:t>
      </w:r>
      <w:r>
        <w:t xml:space="preserve"> </w:t>
      </w:r>
    </w:p>
    <w:p w14:paraId="40214466" w14:textId="77777777" w:rsidR="008F6207" w:rsidRDefault="008F6207">
      <w:pPr>
        <w:pStyle w:val="a3"/>
      </w:pPr>
      <w:r>
        <w:t xml:space="preserve">　　以前我在圖書館有個例子，有一個在廣欽老和尚道場出家的出家眾要來圖書館學講經，才學講第一天就病倒了，發燒，整個人就不對了。後來送到醫院去檢查，檢查了半天，照超音波檢查到他的膽囊發炎，整個人發燒。膽囊發炎問醫生怎麼治，醫生說把膽割掉他就不會痛了，沒有膽它就不會發炎。他也比較慎重，他也是託人來問我，醫生說膽囊發炎，要開刀把膽割掉。我說膽囊發炎有必要割掉嗎？根據我知道好像不一定要割掉。後來我就跟他建議，你去看看中醫，民間一些草藥，發炎你只要消炎它就好了。</w:t>
      </w:r>
      <w:r>
        <w:t>因為你又不是結石，結得一塊硬硬的沒辦法，你只是發炎，發炎只要消炎就好。後來去看看中醫，吃了草藥，他也就好了，也沒花幾塊錢，所以他的膽到現在還保住，還保住那個膽。那個時候如果一個判斷錯誤，好，割掉，那就沒膽了。現在膽囊被割掉的很多，其實是不是一定要割掉？不一定，看情況。現在西醫，他反正省得麻煩，割掉你就不痛了。現在那個醫生將來會下什麼地獄大家知道嗎？大概是開刀地獄。給人家亂開刀，亂開刀那就不對。開刀你要看情況，有的病他的確是需要開刀，沒辦法，那是不得已，就得開。但是有的不需要的，你給人家開錯了，這個都有因果的，不要以為說這個錢賺來很高興，都會結怨。自古來這個例子，《感應篇彙編》就有講，醫生沒有醫德，果報很不好。所以醫生你仔細給他看，有天眼的人看，醫生後面都會跟一堆冤魂，要找他報復，那不好玩，那個都是冤家債主。</w:t>
      </w:r>
      <w:r>
        <w:t xml:space="preserve"> </w:t>
      </w:r>
    </w:p>
    <w:p w14:paraId="5749C9A1" w14:textId="77777777" w:rsidR="008F6207" w:rsidRDefault="008F6207">
      <w:pPr>
        <w:pStyle w:val="a3"/>
      </w:pPr>
      <w:r>
        <w:t xml:space="preserve">　　臨終的時候恐怖就是跟惡道相應多，造惡業才會恐怖；如果你修善業就不會恐怖。特別是造殺生的業，殺生就是讓眾生恐怖，讓眾生不安，讓眾生害怕，你得到的果報當然就是恐怖和不安。因為你造那個因，所以就得這個果報。永離殺生，不殺生，你就「無惡道怖」，你臨命終的時候沒有恐怖。沒有恐怖，第十「命終生天」，還不是生到人道，生天道去。不殺生這十個果報。我們要臨終不驚不怖，心不顛倒，意不貪戀，這條善業一定要修。但是一定要修到永斷一切瞋恚習氣才算及格。如果你脾氣還很大那就不行，到臨命終的時候發了一頓脾氣就前功盡棄。所以這個我們平常就要修。不殺生看起來三個字很簡單，但是它內容很深奧，如果你要深入下去，所有一大藏經就是講這三個字。你不要看不殺生這一條三個字，這三個字可以涵蓋一大藏經，一即一切，一切即一，引申出去都是相關的。你回歸到這個，你做到圓滿，成佛才圓滿。</w:t>
      </w:r>
      <w:r>
        <w:t xml:space="preserve"> </w:t>
      </w:r>
    </w:p>
    <w:p w14:paraId="44C917C1" w14:textId="77777777" w:rsidR="008F6207" w:rsidRDefault="008F6207">
      <w:pPr>
        <w:pStyle w:val="a3"/>
      </w:pPr>
      <w:r>
        <w:t xml:space="preserve">　　所以不殺生它層次不一樣，起碼我們在人天道的，我們有人天道的標準，我們這一生念佛求生西方極樂世界就有把握。但如果我們雖然念佛要求生淨土，還繼續造惡業，特別是殺生這個業，瞋恚習氣很重，就沒把握。不是說決定不能往生，要看你臨終那個時候的因緣如何，但是這個就沒有把握。佛菩薩、祖師大德他總是教導我們，我們要做有把握的事情，不要去做沒有把握的事情。當然佛菩薩是這樣教我們的，他總不會教我們說臨終你再看運氣，恐怕到時候你運氣好也說不定，他不會這樣教的，教了沒把握。臨終的時候，幾個人他真的平常沒有修得好，臨終他有把握？這個誰都不敢講。因為臨命終你自己平常沒有修好，臨命終的時候一定要靠家親眷屬來幫助你。緣比較好的，家親眷屬他懂得幫你修的，譬如說助念、給你修福，他會幫你，助你一臂之力，好像你要爬山，自己沒有力量爬不動，他在下面把你推上去，有個助力這樣推上去。如果遇到那些家親眷屬他不學佛，他不懂得，你就要爬上去爬不上去，他不是幫你推上去，他是再把你拉下來，你就摔得更厲害。這個《地藏經》講得很清楚，家屬不懂、不學佛的，你給他講他也不相信，他就拿他的錢去造惡業，不但對他沒有幫助，對他的業障加重，這個《地藏經》講得非常清楚。所以佛菩薩</w:t>
      </w:r>
      <w:r>
        <w:t>、祖師大德總是勸我們，都是要靠自己修，你自己修到有把握了，這才是真正成就。不能用一種僥倖、投機的心態，世間做一個事業都不能僥倖、投機，何況了生死這樁事情。</w:t>
      </w:r>
      <w:r>
        <w:t xml:space="preserve"> </w:t>
      </w:r>
    </w:p>
    <w:p w14:paraId="71A12106" w14:textId="77777777" w:rsidR="008F6207" w:rsidRDefault="008F6207">
      <w:pPr>
        <w:pStyle w:val="a3"/>
      </w:pPr>
      <w:r>
        <w:t xml:space="preserve">　　臨終他沒有恐怖，沒有恐怖就是他不跟惡道相應，他就不會有恐怖；他不跟惡道相應，他就跟人天善道相應，命終生天。這是講不是修淨土的。我們修淨土的，迴向發願求生淨土，命終都是生西方，這個才是最殊勝的。所以《無量壽經．往生正因》說，「雖不能大精進禪定，盡持經戒，要當作善，所謂一不殺生，二不偷盜」，就是勸我們修十善。大家讀過《無量壽經》，這段經文應該都有讀過，非常重要。那段經文講，你這樣修十善，念佛求生淨土，臨終就不驚不怖、心不顛倒。跟《彌陀經》講的這一段搭配起來，就知道《彌陀經》講的善男子、善女人的標準，最起碼在《無量壽經．往生正因》補充中輩往生這一段就是修十善業，這就很明顯了。所以十善業我們不能不知道，不能不修。這是引用《十善業道經》的，我們一定要知道，戒的層次比善要高，戒有念處慧的基礎在，所以不只生天，還會幫助我們得定、開智慧、證果。</w:t>
      </w:r>
      <w:r>
        <w:t xml:space="preserve"> </w:t>
      </w:r>
    </w:p>
    <w:p w14:paraId="4D7CE22F" w14:textId="77777777" w:rsidR="008F6207" w:rsidRDefault="008F6207">
      <w:pPr>
        <w:pStyle w:val="a3"/>
      </w:pPr>
      <w:r>
        <w:t xml:space="preserve">　　不殺生，我們現在看下面的註解：</w:t>
      </w:r>
      <w:r>
        <w:t xml:space="preserve"> </w:t>
      </w:r>
    </w:p>
    <w:p w14:paraId="4AFDFA6B" w14:textId="77777777" w:rsidR="008F6207" w:rsidRDefault="008F6207">
      <w:pPr>
        <w:pStyle w:val="a3"/>
      </w:pPr>
      <w:r>
        <w:t xml:space="preserve">　　【解曰。】</w:t>
      </w:r>
      <w:r>
        <w:t xml:space="preserve"> </w:t>
      </w:r>
    </w:p>
    <w:p w14:paraId="0C7CB071" w14:textId="77777777" w:rsidR="008F6207" w:rsidRDefault="008F6207">
      <w:pPr>
        <w:pStyle w:val="a3"/>
      </w:pPr>
      <w:r>
        <w:t xml:space="preserve">　　「按文釋義名解。發語宣辭名曰。」</w:t>
      </w:r>
      <w:r>
        <w:t xml:space="preserve"> </w:t>
      </w:r>
    </w:p>
    <w:p w14:paraId="2689A32A" w14:textId="77777777" w:rsidR="008F6207" w:rsidRDefault="008F6207">
      <w:pPr>
        <w:pStyle w:val="a3"/>
      </w:pPr>
      <w:r>
        <w:t xml:space="preserve">　　蓮池大師的《要略》，「一曰不殺生」。接下來是『解曰』，「解」就是按文釋義，按照這個文來解釋它的意義名解，叫做解。「發語宣辭名曰」，這是做為下文的一個開端。宣，此作表達、說明，我們一般講宣布，宣就是表達跟說明的意思。辭，言辭的辭，是敘述、說明的語言文字。像《易經．繫辭下》，「吉人之辭寡，躁人之辭多」，這是在《易經．繫辭下》有這句話。這是舉出一個例子，吉祥的人他講的話言辭寡，寡就是少，躁就是煩躁、急躁的人，偏激的人，講的話很多。一個吉人、一個躁人，這是引用這個，宣辭。中國古人使用語言文字喜歡簡單扼要，言辭怕太繁瑣、太多，所以都是寡，寡就是說簡要詳明，簡單、扼要、詳細、明瞭，這是最好的文章。不像外國人，外國人一句話，像我們現在白話也是學外國人的，一句話，有時候古人一個字，我們現在白話就要講一堆。</w:t>
      </w:r>
      <w:r>
        <w:t xml:space="preserve"> </w:t>
      </w:r>
    </w:p>
    <w:p w14:paraId="09453A02" w14:textId="77777777" w:rsidR="008F6207" w:rsidRDefault="008F6207">
      <w:pPr>
        <w:pStyle w:val="a3"/>
      </w:pPr>
      <w:r>
        <w:t xml:space="preserve">　　我們看下面的文，這個文念一下：</w:t>
      </w:r>
      <w:r>
        <w:t xml:space="preserve"> </w:t>
      </w:r>
    </w:p>
    <w:p w14:paraId="3FCF1799" w14:textId="77777777" w:rsidR="008F6207" w:rsidRDefault="008F6207">
      <w:pPr>
        <w:pStyle w:val="a3"/>
      </w:pPr>
      <w:r>
        <w:t xml:space="preserve">　　【上至諸佛聖人。師僧父母。】</w:t>
      </w:r>
      <w:r>
        <w:t xml:space="preserve"> </w:t>
      </w:r>
    </w:p>
    <w:p w14:paraId="06C91D41" w14:textId="77777777" w:rsidR="008F6207" w:rsidRDefault="008F6207">
      <w:pPr>
        <w:pStyle w:val="a3"/>
      </w:pPr>
      <w:r>
        <w:t xml:space="preserve">　　這一段是講不殺生，從『上至諸佛聖人』，「諸佛聖人」是講佛菩薩。『師僧父母』，「師」是老師，「僧」是比丘僧，「父母」，這都是指我們上面的長輩。我們學佛的人以佛為最高，所以把諸佛排在最上面，因為佛是最圓滿的。再來就是菩薩、阿羅漢，這個是涵蓋的，這個當中涵蓋所有一切的聖賢，包括世間的聖賢，世間的老師、僧眾、父母，這是講上。這個當然不能去殺害。但是這個也有人殺害，特別我們現在這個時代。在古時候殺父殺母這個事情還是偶爾聽到，那是驚天動地的事情，但是現在這個時代好像時有所聞，變成不是新聞。這是現在社會風氣非常壞，壞到極處，連自己至親都要殺害，為了利益都可以把自己的父母殺害，這個犯了五逆罪，這個罪過非常的重。今天時間到了，我們先講到這一段，下面《增註》的註解我們明天再繼續來學習。</w:t>
      </w:r>
    </w:p>
    <w:sectPr w:rsidR="008F62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619E" w14:textId="77777777" w:rsidR="008F6207" w:rsidRDefault="008F6207" w:rsidP="000C5555">
      <w:r>
        <w:separator/>
      </w:r>
    </w:p>
  </w:endnote>
  <w:endnote w:type="continuationSeparator" w:id="0">
    <w:p w14:paraId="122978A3" w14:textId="77777777" w:rsidR="008F6207" w:rsidRDefault="008F6207" w:rsidP="000C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1879" w14:textId="77777777" w:rsidR="008F6207" w:rsidRDefault="008F6207" w:rsidP="000C5555">
      <w:r>
        <w:separator/>
      </w:r>
    </w:p>
  </w:footnote>
  <w:footnote w:type="continuationSeparator" w:id="0">
    <w:p w14:paraId="38EEDAD2" w14:textId="77777777" w:rsidR="008F6207" w:rsidRDefault="008F6207" w:rsidP="000C5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55"/>
    <w:rsid w:val="000C5555"/>
    <w:rsid w:val="007931EE"/>
    <w:rsid w:val="008F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2C9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1561</Words>
  <Characters>8901</Characters>
  <Application>Microsoft Office Word</Application>
  <DocSecurity>0</DocSecurity>
  <Lines>74</Lines>
  <Paragraphs>20</Paragraphs>
  <ScaleCrop>false</ScaleCrop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