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B112" w14:textId="77777777" w:rsidR="007148A7" w:rsidRDefault="007148A7">
      <w:r>
        <w:t>緇門崇行錄淺述</w:t>
      </w:r>
      <w:r>
        <w:t>—</w:t>
      </w:r>
      <w:r>
        <w:t xml:space="preserve">平常能放下，臨終才能放得下　　悟道法師主講　　（第十四集）　　</w:t>
      </w:r>
      <w:r>
        <w:t>2021/6/7</w:t>
      </w:r>
      <w:r>
        <w:t xml:space="preserve">　　台灣台北靈巖山寺雙溪小築　　檔名：</w:t>
      </w:r>
      <w:r>
        <w:t xml:space="preserve">WD20-053-0014 </w:t>
      </w:r>
    </w:p>
    <w:p w14:paraId="1210CEE4" w14:textId="77777777" w:rsidR="007148A7" w:rsidRDefault="007148A7">
      <w:pPr>
        <w:pStyle w:val="a3"/>
      </w:pPr>
      <w:r>
        <w:t xml:space="preserve">　　《緇門崇行錄．清素之行第一》。諸位同修，及網路前的同修，大家好。阿彌陀佛！請放掌。請翻開「清素之行」，二十八頁，倒數第五行：</w:t>
      </w:r>
      <w:r>
        <w:t xml:space="preserve"> </w:t>
      </w:r>
    </w:p>
    <w:p w14:paraId="29DDC204" w14:textId="77777777" w:rsidR="007148A7" w:rsidRDefault="007148A7">
      <w:pPr>
        <w:pStyle w:val="a3"/>
      </w:pPr>
      <w:r>
        <w:t xml:space="preserve">　　【鹿鳥為侶】</w:t>
      </w:r>
      <w:r>
        <w:t xml:space="preserve"> </w:t>
      </w:r>
    </w:p>
    <w:p w14:paraId="3B68EE57" w14:textId="77777777" w:rsidR="007148A7" w:rsidRDefault="007148A7">
      <w:pPr>
        <w:pStyle w:val="a3"/>
      </w:pPr>
      <w:r>
        <w:t xml:space="preserve">　　從這裡看起。</w:t>
      </w:r>
      <w:r>
        <w:t xml:space="preserve"> </w:t>
      </w:r>
    </w:p>
    <w:p w14:paraId="438C661C" w14:textId="77777777" w:rsidR="007148A7" w:rsidRDefault="007148A7">
      <w:pPr>
        <w:pStyle w:val="a3"/>
      </w:pPr>
      <w:r>
        <w:t xml:space="preserve">　　【後周行因，隱居廬山佛手巖。每夜闌，一鹿一雉棲遲石屋之側，馴狎如伴侶，殊無疑怖。因平生不畜子弟，有鄰庵僧為之給侍。一日謂曰：「捲上簾，吾欲去！」簾方就鉤，因下床行數步，屹然立化。】</w:t>
      </w:r>
      <w:r>
        <w:t xml:space="preserve"> </w:t>
      </w:r>
    </w:p>
    <w:p w14:paraId="7C36063A" w14:textId="77777777" w:rsidR="007148A7" w:rsidRDefault="007148A7">
      <w:pPr>
        <w:pStyle w:val="a3"/>
      </w:pPr>
      <w:r>
        <w:t xml:space="preserve">　　這個公案也是在古代，『後周』，「後周」是五代。我們三時繫念，念疏文有「五代十國」。五代後周那個時候的人，『行因』大師，他隱居在廬山。這個廬山是在江西，江西廬山，也就是我們中國淨宗初祖遠公大師的道場。他『隱居廬山佛手巖』，他隱居的岩洞，「佛手巖」。我們看到巖這個字，一個山，一個嚴，就是山洞，隱居在那個地方。『每夜闌』，「夜闌」就是夜深人靜的時候，就有一隻鹿，一隻山雞，『雉』就是山雞，野雞。我們在雙溪山上都能看到野雞，鹿我們這邊是沒有，但是山雞是有。行因大師他就住在那個地方，他造了一個石屋，就是石頭蓋的屋子。這隻鹿跟這隻野雞，到晚上就來棲息在他『石屋之側』。『馴狎如伴侶』，「馴狎」就是很溫馴，如同他的好朋友，非常好，一點也不驚怕恐怖。這些動物如果看到有人，大部分會驚慌，會逃走，這隻鹿跟這隻野雞一點也不怕，就是陪伴他，晚上就去陪伴他。也就是說這位行因大師他的德行，感召動物來到他這裡。所以我們在佛門公案常常看到降龍羅漢、伏虎羅漢，在古印度降伏狂象，這些菩薩、羅漢、高僧大德，他有這個德行能感化這些動物，特別凶猛的動物，虎狼這一類的，看到羅漢都乖乖的。從這個地方我們就知道這個大師不是普通人，肯定是明心見性的大德，他才</w:t>
      </w:r>
      <w:r>
        <w:t>有這樣的德行。</w:t>
      </w:r>
      <w:r>
        <w:t xml:space="preserve"> </w:t>
      </w:r>
    </w:p>
    <w:p w14:paraId="3F99D8E7" w14:textId="77777777" w:rsidR="007148A7" w:rsidRDefault="007148A7">
      <w:pPr>
        <w:pStyle w:val="a3"/>
      </w:pPr>
      <w:r>
        <w:t xml:space="preserve">　　『因平生不畜子弟』，就是他沒有收徒弟。沒有收徒弟，年紀大了，旁邊沒有侍者，沒有人照顧他。『有鄰庵僧為之給侍』，「鄰庵僧」就是附近的廟。比較小的叫庵，大的叫寺，寺院庵堂。庵，我們在台灣也有，像新莊地藏庵，這個也是規模比較小的。鄰庵僧人，出家人自動來給他當侍者，來照顧他。有一天他就跟侍者講，他說把簾子捲上去，我要走了。『吾欲去』，我要去了，我要走了。『簾方就鉤』，簾子捲上去，剛開始要把它鉤起來，就不要讓簾子掉下來。他的床鋪有簾子，類似我們現在蚊帳一樣。簾子打開了，他說你幫我拉上去，我要走了。簾子拉上去，剛剛要把它鉤上，他下床走了幾步，『屹然立化』，就是站著就走了，站著往生了。當然這個功夫很高！</w:t>
      </w:r>
      <w:r>
        <w:t xml:space="preserve"> </w:t>
      </w:r>
    </w:p>
    <w:p w14:paraId="0C22FD3F" w14:textId="77777777" w:rsidR="007148A7" w:rsidRDefault="007148A7">
      <w:pPr>
        <w:pStyle w:val="a3"/>
      </w:pPr>
      <w:r>
        <w:t xml:space="preserve">　　我們在歷史上看到站著往生的，參禪的、修淨土的都有，在家出家都有。在近代民國初年，諦老的徒弟鍋漏匠，他是念佛三年，站著往生。在古代，王龍舒居士他站著往生，立化，站著走。過去淨老和尚在講席當中也常常講，台南將軍鄉一個老太太，也是念佛三年往生。她是有廟就拜，很虔誠、很老實，她媳婦學了佛，勸她婆婆念佛，不要亂跑，年紀大了，要念佛求往生西方。她就真的聽她媳婦的話，老實念</w:t>
      </w:r>
      <w:r>
        <w:lastRenderedPageBreak/>
        <w:t>佛，念了三年，也是站著走的，跟那個鍋漏匠一樣。晚上要吃晚餐了，她叫兒子、媳婦你們去吃，我先去洗澡。結果他們都吃飽了，看她很久沒出來，進去看，她站在小佛堂，走了，這個近代的。台灣也有。下面是蓮池大師的讚歎：</w:t>
      </w:r>
      <w:r>
        <w:t xml:space="preserve"> </w:t>
      </w:r>
    </w:p>
    <w:p w14:paraId="355A1FDF" w14:textId="77777777" w:rsidR="007148A7" w:rsidRDefault="007148A7">
      <w:pPr>
        <w:pStyle w:val="a3"/>
      </w:pPr>
      <w:r>
        <w:t xml:space="preserve">　　【贊曰：多欲之人，死且彌切，甚而分香賣履，眷眷不能放下。不獨世諦中人，釋子亦有之。因一生清氣逼人，脫化如遊戲，不亦宜乎？】</w:t>
      </w:r>
      <w:r>
        <w:t xml:space="preserve"> </w:t>
      </w:r>
    </w:p>
    <w:p w14:paraId="5D857A83" w14:textId="77777777" w:rsidR="007148A7" w:rsidRDefault="007148A7">
      <w:pPr>
        <w:pStyle w:val="a3"/>
      </w:pPr>
      <w:r>
        <w:t xml:space="preserve">　　這個是蓮池大師對這個公案，對行因大師的一個讚歎。『多欲之人』，這是說貪欲多的人，欲望很多的人，臨命終的時候他的欲望更加熾盛，更加強烈，也就是說欲望更增長。這個很麻煩，我們要警惕。臨終不但放不下，反而增長，更加熾盛。甚至爭奪遺產，財產放不下，一口氣都要斷了還是放不下，實在講是更放不下。不是說臨終就放下了，沒有那個事情；平常放不下，臨終有幾個人，那個時候他能放下？講是很容易，到時候都放不下，而且貪欲更加熾盛。</w:t>
      </w:r>
      <w:r>
        <w:t xml:space="preserve"> </w:t>
      </w:r>
    </w:p>
    <w:p w14:paraId="64B9DEE3" w14:textId="77777777" w:rsidR="007148A7" w:rsidRDefault="007148A7">
      <w:pPr>
        <w:pStyle w:val="a3"/>
      </w:pPr>
      <w:r>
        <w:t xml:space="preserve">　　這個我們不要說到臨命終，我們生病的時候，大家想一想，自己生病了，你放得下嗎？像印光祖師講，有病趕快求速死往生。我們自己可以測驗自己，不要說到臨命終，我們有病的時候就是一個提醒，考驗我們。我自己病了幾次，以前我也覺得好像很簡單，說放下就放下了，結果我生了三次大病，瀕臨死亡，才發現放下不是我想像的那樣。一到大病的時候，妄念紛飛，你自己做不了主，你的煩惱習氣一直出現，控制不住。實在講，不是那個時候控制不住，我們平常就控制不住，是那個時候比較明顯，平常就控制不住。所以臨終顛倒，也不是說那個時候才突然顛倒，不是這樣的，我們現在就顛倒。現在如果你自己沒有去觀察自己的心，你自己顛倒，你自己的錯誤，你自己的煩惱，你不知道，沒有發現。所以蔡老師講的，那一天也發給大家了，觀照的功夫，那個真的要聽。他講的，真的都是我們平常就要去檢查，觀察自己的煩惱習氣，不能自欺，自己有煩惱就有煩惱，不要欺騙自己我沒有，這個就不能成就了。那個真的要好好學習。所以我自己幾次大病，對這個體會特別深刻，不是我平常、過去想的，覺得好像很容易。經，自己也講得頭頭是道，也能勸人，但是發現自己大病來的時候，自己絲毫做不了主。這個就不是嘴巴講一講就可以了，還要</w:t>
      </w:r>
      <w:r>
        <w:t>真修實幹，沒有真修，就沒有用。這是我們大家都要警惕。所以我們大家出家了，修行就是在這個地方修。</w:t>
      </w:r>
      <w:r>
        <w:t xml:space="preserve"> </w:t>
      </w:r>
    </w:p>
    <w:p w14:paraId="49A88880" w14:textId="77777777" w:rsidR="007148A7" w:rsidRDefault="007148A7">
      <w:pPr>
        <w:pStyle w:val="a3"/>
      </w:pPr>
      <w:r>
        <w:t xml:space="preserve">　　這裡，『甚而分香賣履，眷眷不能放下』。《淺述》裡面也有給我們註解，引魏武帝遺令：「餘香可分與諸夫人，諸舍中無所為學，學作履組賣也。」這是魏武帝的遺令，遺令就是他臨終的時候他的遺囑，我們現在講遺囑。這個是世間人對世上的財物、人事，「眷眷」就是眷念不已，捨不得，放不下。捨不得、放不下，不是臨終才捨不得、放不下，我們現在就捨不得、就放不下。所以我們要放下，你要觀察現在的心，要慢慢放，平常就要放。我們老和尚講，不斷的淡化；我們做不到一下子全部放下，我們學習漸放，漸漸的放。如果我們沒有回頭冷靜去觀察自己，真的不知道，還以為自己什麼都放下了。這是講世俗的人。連出家人也有像這樣的，現在我們出家人，可能比世俗人還放不下，更放不下。出家人現在，財物、人事、信徒放不下，護法放不下，放不下，不能成就，很容易迷。</w:t>
      </w:r>
      <w:r>
        <w:t xml:space="preserve"> </w:t>
      </w:r>
    </w:p>
    <w:p w14:paraId="61896EC4" w14:textId="77777777" w:rsidR="007148A7" w:rsidRDefault="007148A7">
      <w:pPr>
        <w:pStyle w:val="a3"/>
      </w:pPr>
      <w:r>
        <w:t xml:space="preserve">　　所以我們要冷靜的思考，現在有這個因緣到雙溪來，到底你要走修行的路，還是走世俗的路？實在講，我們出家人眷念這些，跟世俗人是沒有兩樣，甚至比世俗人更嚴重。過去我們淨老和尚常講，出了一個小家，入了一個大家，家更大。這個是我深</w:t>
      </w:r>
      <w:r>
        <w:lastRenderedPageBreak/>
        <w:t>深體會的，的確是這樣，一個小家都放不下，大家更放不下。廟蓋得很莊嚴、很好，放不下，擔心、牽掛，這些都放不下。所以我們要走哪個路？我們自己要好好來思考，不能再糊裡糊塗這樣下去。所以前幾天也跟大家分享，我們到底要來享福，還是來修行？出家圖安逸、享福，不願意吃苦，這一生不能成就，這是肯定的。</w:t>
      </w:r>
      <w:r>
        <w:t xml:space="preserve"> </w:t>
      </w:r>
    </w:p>
    <w:p w14:paraId="706B2DFE" w14:textId="77777777" w:rsidR="007148A7" w:rsidRDefault="007148A7">
      <w:pPr>
        <w:pStyle w:val="a3"/>
      </w:pPr>
      <w:r>
        <w:t xml:space="preserve">　　《無量壽經》大家每一天早上讀，「一世精進勤苦，須臾間耳」。我們這一生當中很勤苦，勤勞刻苦，很精進修行，「須臾間」就是沒多久，幾十年而已。如果你能夠忍得幾十年的苦，吃這幾十年的苦，咬緊牙根，把它撐下去，「後生無量壽國，快樂無極，永拔生死之本，無復苦惱之患，壽千萬劫」。我們不能吃短暫的苦，將來生生世世受大苦。所以海賢老和尚講，「吃苦才能了苦」。這個道場是給大家共修，依眾靠眾，大家互相學習，互相警惕。大家跟我剃度，我總有個責任在，要提醒大家，所以我制定這些早晚課。每個寺院都有早晚課，不是只有我們，如果沒有早晚課，那也不像個寺院。出家人本來就是住在寺院，住在寺院就是要依眾靠眾，怕自己懈怠、墮落，就是這個作用，不然大家一個人去住一間，你愛怎麼樣就怎麼樣。現在，我們實在講，你到都市裡面去租一個套房，自己住很舒服；你到山上搭個茅蓬，一個人，你會隨順自己的煩惱習氣，你就沒辦法修行，這樣才要依眾靠眾。如果你能像古大德這樣，古大德他也是跟人家參，參到大悟他才去閉關。他什麼都不懂，閉關，他修什麼？過去日常法師常常給我們講，修什麼？修我，修增長我執。什麼叫修我？我愛怎麼樣就怎麼樣，只要我喜歡有什麼不可以，這個就是修我。你說這樣怎</w:t>
      </w:r>
      <w:r>
        <w:t>麼會成就？大家要好好思考。別人修不修，是別人的事情；自己修不修，是自己的事情。別人聽不聽，是他的事情；自己聽不聽，是自己的事情。你們看到別人不修，我為什麼要修？他不聽，我為什麼要聽？這個意思就是「他要墮地獄，我為什麼不能墮地獄？我也要跟他一樣」，不是這個意思嗎？</w:t>
      </w:r>
      <w:r>
        <w:t xml:space="preserve"> </w:t>
      </w:r>
    </w:p>
    <w:p w14:paraId="5AD04C7A" w14:textId="77777777" w:rsidR="007148A7" w:rsidRDefault="007148A7">
      <w:pPr>
        <w:pStyle w:val="a3"/>
      </w:pPr>
      <w:r>
        <w:t xml:space="preserve">　　所以「師父領進門，修行在個人」。大家要知道，我不是找大家麻煩，過去也有同修跟我講，不要定早課好不好？我們去看看所有的寺院，哪個寺院沒有早課？早晚課都固定，五堂功課。有擔任執事的人他要忙執事，有空就參加，有事忙，他要忙他的執事。身體真的是有病，可以請假去治療，也不能無病托病，其實損失不是別人，是自己。我們多讀一遍經，多念幾句佛，總是在阿賴耶識多落印象，多累積善根種子。雖然現在還不起作用，但是不斷累積，到最後他哪一天善根成熟，也就大悟了，這是累積的，積功累德累積的。我們想一想，我們做三時繫念，坐在那邊縱然你打瞌睡，還會聽幾句佛號、聽聽《彌陀經》；如果你不在那邊，大家想一想，你在房間幹什麼？在房間念佛嗎？讀經嗎？還是聽經？還是打妄想？大家想一想，你不是損失了嗎？念念增長貪瞋痴，將來會墮落的。</w:t>
      </w:r>
      <w:r>
        <w:t xml:space="preserve"> </w:t>
      </w:r>
    </w:p>
    <w:p w14:paraId="0412D10C" w14:textId="77777777" w:rsidR="007148A7" w:rsidRDefault="007148A7">
      <w:pPr>
        <w:pStyle w:val="a3"/>
      </w:pPr>
      <w:r>
        <w:t xml:space="preserve">　　所以蕅益祖師開示，「持誦、禮拜，勝業也」。衣服飲食是塵勞，但是現在修行人念念不忘吃什麼、穿什麼，念念不忘這個。持誦，修持讀誦是殊勝的業，勝業。你就坐在那邊聽，都有功德，你聽人家念經，聽佛號，都有功德。我們如果不是聽經、聽佛號，在聽什麼？這個自己問自己。所以大家不願意共修，也沒有必要住道場、蓋道場，道場是依眾靠眾。不願意出來，那就自己去找個地方住，一個人住。你要住山，就搭茅蓬；要住在都市，就去租一個小套房，去趕趕經懺、吹吹冷氣、喝喝咖啡，那很舒服。現在很舒服，將來就很苦了。現在感覺很苦，將來你就「後生無量壽國，快樂無極，永拔生死之本」，那才是真正的快樂。我們這個世間的快樂也是苦，那個叫壞苦，要認識清楚，不能糊裡糊塗。這個是我個人的一個經驗，提供給大家參考。</w:t>
      </w:r>
      <w:r>
        <w:t xml:space="preserve"> </w:t>
      </w:r>
    </w:p>
    <w:p w14:paraId="60EA5BF9" w14:textId="77777777" w:rsidR="007148A7" w:rsidRDefault="007148A7">
      <w:pPr>
        <w:pStyle w:val="a3"/>
      </w:pPr>
      <w:r>
        <w:t xml:space="preserve">　　所以蓮池大師講，『因一生清氣逼人，脫化如遊戲，不亦宜乎』。如果每一個出家人都像行因大師這樣，一輩子清高凜凜然，圓寂像遊戲一樣，輕輕鬆鬆的，很愉悅，這樣不是很好嗎？這個就是「後生無量壽國」，見到佛來，就走了。這樣才是出家人的本色，出家就沒有白出家了，我們要向鍋漏匠學習。所以大家不要怕做事，不要怕上殿，不要怕吃虧，吃虧是福。你看古來祖師大德，哪一個不吃虧的，哪一個不吃苦的？海賢老和尚講，「吃苦才能了苦」。現在不吃苦，那個苦就不能了，六道輪迴，生生世世，沒完沒了。所以我們面臨新冠狀病毒的疫情，給我們人類很大的警惕，我們修行人是更大的一個警惕。這個因緣，你說是災難，沒有錯，就是危機，危機就是轉機，關鍵你要知道怎麼去轉。如果不知道轉，那反是禍，就更苦了，災難就更多了，都要去承受。</w:t>
      </w:r>
      <w:r>
        <w:t xml:space="preserve"> </w:t>
      </w:r>
    </w:p>
    <w:p w14:paraId="19D75C84" w14:textId="77777777" w:rsidR="007148A7" w:rsidRDefault="007148A7">
      <w:pPr>
        <w:pStyle w:val="a3"/>
      </w:pPr>
      <w:r>
        <w:t xml:space="preserve">　　好，今天就跟大家分享到這裡。祝大家福慧增長，法喜充滿。阿彌陀佛！　　</w:t>
      </w:r>
    </w:p>
    <w:sectPr w:rsidR="007148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F3923" w14:textId="77777777" w:rsidR="007148A7" w:rsidRDefault="007148A7" w:rsidP="0032089F">
      <w:r>
        <w:separator/>
      </w:r>
    </w:p>
  </w:endnote>
  <w:endnote w:type="continuationSeparator" w:id="0">
    <w:p w14:paraId="5428594C" w14:textId="77777777" w:rsidR="007148A7" w:rsidRDefault="007148A7" w:rsidP="00320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11D97" w14:textId="77777777" w:rsidR="007148A7" w:rsidRDefault="007148A7" w:rsidP="0032089F">
      <w:r>
        <w:separator/>
      </w:r>
    </w:p>
  </w:footnote>
  <w:footnote w:type="continuationSeparator" w:id="0">
    <w:p w14:paraId="2A5B7C65" w14:textId="77777777" w:rsidR="007148A7" w:rsidRDefault="007148A7" w:rsidP="003208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9F"/>
    <w:rsid w:val="0032089F"/>
    <w:rsid w:val="007148A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45A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08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08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08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08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