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4C41" w14:textId="77777777" w:rsidR="006902CE" w:rsidRDefault="006902CE">
      <w:r>
        <w:t>緇門崇行錄淺述</w:t>
      </w:r>
      <w:r>
        <w:t>—</w:t>
      </w:r>
      <w:r>
        <w:t xml:space="preserve">衲衣一食　　悟道法師主講　　（第十七集）　　</w:t>
      </w:r>
      <w:r>
        <w:t>2021/6/10</w:t>
      </w:r>
      <w:r>
        <w:t xml:space="preserve">　　台灣台北靈巖山寺雙溪小築　　檔名：</w:t>
      </w:r>
      <w:r>
        <w:t xml:space="preserve">WD20-053-0017 </w:t>
      </w:r>
    </w:p>
    <w:p w14:paraId="685C15DA" w14:textId="77777777" w:rsidR="006902CE" w:rsidRDefault="006902CE">
      <w:pPr>
        <w:pStyle w:val="a3"/>
      </w:pPr>
      <w:r>
        <w:t xml:space="preserve">　　《緇門崇行錄．清素之行第一》。諸位同修，及網路前的同修，大家好。阿彌陀佛！請放掌。請大家翻開「清素之行第一」，三十二頁，從第五行：</w:t>
      </w:r>
      <w:r>
        <w:t xml:space="preserve"> </w:t>
      </w:r>
    </w:p>
    <w:p w14:paraId="2FBF4DE6" w14:textId="77777777" w:rsidR="006902CE" w:rsidRDefault="006902CE">
      <w:pPr>
        <w:pStyle w:val="a3"/>
      </w:pPr>
      <w:r>
        <w:t xml:space="preserve">　　【衲衣一食】</w:t>
      </w:r>
      <w:r>
        <w:t xml:space="preserve"> </w:t>
      </w:r>
    </w:p>
    <w:p w14:paraId="591C3424" w14:textId="77777777" w:rsidR="006902CE" w:rsidRDefault="006902CE">
      <w:pPr>
        <w:pStyle w:val="a3"/>
      </w:pPr>
      <w:r>
        <w:t xml:space="preserve">　　這裡看起。</w:t>
      </w:r>
      <w:r>
        <w:t xml:space="preserve"> </w:t>
      </w:r>
    </w:p>
    <w:p w14:paraId="2A091CC6" w14:textId="77777777" w:rsidR="006902CE" w:rsidRDefault="006902CE">
      <w:pPr>
        <w:pStyle w:val="a3"/>
      </w:pPr>
      <w:r>
        <w:t xml:space="preserve">　　【唐慧熙，居惟一身，不畜侍人。日惟一食，不受人施。房地惟一蹤，餘並莓苔。所坐之榻，惟於中心，兩頭塵合，如久曠者。衣服敝惡，僅免風寒；冬服破衲，夏則懸置樑上。有聞其名者，就房參謁，迎逆接候，累日方得見焉。】</w:t>
      </w:r>
      <w:r>
        <w:t xml:space="preserve"> </w:t>
      </w:r>
    </w:p>
    <w:p w14:paraId="3AA1ADA6" w14:textId="77777777" w:rsidR="006902CE" w:rsidRDefault="006902CE">
      <w:pPr>
        <w:pStyle w:val="a3"/>
      </w:pPr>
      <w:r>
        <w:t xml:space="preserve">　　這個公案也是在唐朝，益州這個地方有個空慧寺，這個寺院有個慧熙法師，『居惟一身』，居住，一個人獨居，他旁邊沒有侍者，『日惟一食』，他一天吃一餐，也不接受人家的布施；人家布施，他也不接受。房內地上除了平常走出走進的一條路跡以外，就是平常進出走出來的一條路，旁邊的地都長滿了『莓苔』，長青苔了，只有他平常在走的這一條是路，旁邊都是青苔。『所坐之榻』，他的坐榻，除了中央（他常常打坐這個地方）沒有灰塵，其他兩頭塵埃堆積，很多灰塵堆積在兩旁，好像很久沒有人住的樣子。也很久沒有人坐了，只有他自己打坐的那個地方沒有灰塵，其他都是灰塵。他穿的衣服破舊不堪，僅可遮風禦寒，只可以遮蔽風寒。冬天也是穿破舊的僧服，夏天就把它懸掛在屋梁之上。冬天比較冷穿這個，夏天就不用穿了，懸在屋梁上。這是他的行持。</w:t>
      </w:r>
      <w:r>
        <w:t xml:space="preserve"> </w:t>
      </w:r>
    </w:p>
    <w:p w14:paraId="678F8B59" w14:textId="77777777" w:rsidR="006902CE" w:rsidRDefault="006902CE">
      <w:pPr>
        <w:pStyle w:val="a3"/>
      </w:pPr>
      <w:r>
        <w:t xml:space="preserve">　　『有聞其名者，就房參謁，迎逆接候，累日方得見焉。』你看他一個人住在那邊，一天吃一餐，旁邊也沒有侍者，旁邊的環境也都沒有整理，都長青苔，裡面自己打坐的這個地方沒有灰塵，旁邊都是灰塵。但是很多人去參訪、參謁，拜見他。因為去拜見他的人很多，所以有一些人要排隊，不是說馬上去就可以馬上見，可能要等了好幾天才能排得到，才能跟慧熙法師見面，聽他講開示。從這個地方我們就知道他的德風遠播，他的德行、道風遠播。你看一個人住在一個小茅蓬，人家都去找他，知道他有修有證。這些公案，古大德都是明心見性、大徹大悟的，不是一般人。一般人，你打掃得很乾淨，人家都不會去找你了，那麼髒他還去？所以這就不可能。</w:t>
      </w:r>
      <w:r>
        <w:t xml:space="preserve"> </w:t>
      </w:r>
    </w:p>
    <w:p w14:paraId="08E1D191" w14:textId="77777777" w:rsidR="006902CE" w:rsidRDefault="006902CE">
      <w:pPr>
        <w:pStyle w:val="a3"/>
      </w:pPr>
      <w:r>
        <w:t xml:space="preserve">　　這個公案就是訴我們，他的清素之行，就是他很清淨，素就是他很簡單，他的生活幾乎要接近三衣一缽了。所以他也不接受人家布施，人家布施給他都不受，住的地方也沒有去整理。這個大德他的風範，也是告訴我們真正的出家修行人，出家本色就是這樣，什麼都沒有，他也是示現什麼都沒有，唯一有的就是那件破衣服。實在講，像這種房子也不用關門，因為你要去偷、去搶，也沒有東西讓你偷、讓你搶。像佛陀一樣，三衣一缽、日中一食、樹下一宿，一天住一棵樹，都住在樹下，明天就要搬家，什麼都沒有，這是出家的本色，出家人這些物質上的累贅都完全沒有了。所以我們看到這個公案要怎麼學習？當然現在我們不可能照他這個樣子，這個我們做不到；縱然我們學他的樣子，也不是慧熙大師的境界。他是在那邊示現這種苦行、清素之行，給後世的出家人做個示範、做個榜樣。不然那麼多人去找他，蓋一個大廟有什麼</w:t>
      </w:r>
      <w:r>
        <w:lastRenderedPageBreak/>
        <w:t>問題！他主要是示現這一方面，讓我們出家人要覺悟，不能出家了，東西又一大堆，真的是罣礙、累贅，妨礙我們修行，跟世俗人沒有兩樣。</w:t>
      </w:r>
      <w:r>
        <w:t xml:space="preserve"> </w:t>
      </w:r>
    </w:p>
    <w:p w14:paraId="5A31614B" w14:textId="77777777" w:rsidR="006902CE" w:rsidRDefault="006902CE">
      <w:pPr>
        <w:pStyle w:val="a3"/>
      </w:pPr>
      <w:r>
        <w:t xml:space="preserve">　　所以出家人的生活就是愈簡單愈好，不麻煩人，你看他『不受人施』，一個明心見性的祖師，他不接受人家布施。他「日惟一食」，他旁邊也沒有侍者，那怎麼辦？當然自己煮，自己處理。他旁邊也沒有侍者，也不接受人家布施，他吃一餐怎麼辦？他自己煮。就像以前悟泓師還在世的時候，有一次在香港碰到，他就跟我講，說我們師父上人（淨老和尚）跟他講，你一個人在外面就不要麻煩，你就去買一個有把的小鍋。他說師父跟我講，叫我去買一個鍋，有把的，像台中蓮社李老師一樣，自己要吃的東西都放在一起，自己煮一點來吃。那個鍋就是碗，煮好了，那個就是碗。等於那個好像是缽一樣，所以什麼叫吃缽飯？缽飯就是這樣，吃完了洗一洗就好，也不用碗盤這麼多，一大堆很麻煩。我們出家人一天到晚在忙這些，哪有時間去修行、念佛？</w:t>
      </w:r>
      <w:r>
        <w:t xml:space="preserve"> </w:t>
      </w:r>
    </w:p>
    <w:p w14:paraId="336E6E3C" w14:textId="77777777" w:rsidR="006902CE" w:rsidRDefault="006902CE">
      <w:pPr>
        <w:pStyle w:val="a3"/>
      </w:pPr>
      <w:r>
        <w:t xml:space="preserve">　　所以我出家的時候，我們師父知道我這個習氣毛病很重，叫我去跟日常法師學戒律，就是要改我在家的這些毛病習氣。在家毛病習氣，不但吃三餐，還吃宵夜，這個毛病習氣不好改。出家第一天，日常法師就說晚上不能吃，現在你出家，晚上不能吃。我們師父聽到，他說這個可以慢慢來，我們師父上人說漸進式的。他說以前他在台中跟李老師學日中一食，就是慢慢減少，減了八個月才日中一食，晚上不吃喝牛奶，喝到最後牛奶也不喝了，這樣八個月。日常法師不是，他是很直截了當的。我過去跟大家講話的時候常常講，我這個貪吃的習氣太重，而且在家的時候沒辦法吃全素，只是吃三淨肉，吃素也可以，半葷半素。出家前一天晚上我還跑去吃大餐，想到明天就沒得吃了，今天最後一餐，你說嘴饞，饞到這個樣子，從小養成貪吃這種壞習氣。第二天吃素，不但吃素，晚上不能吃，一下子斷了，真的是很難受，晚上餓得兩個眼睛瞪著天花板，不能吃。後來慢慢也就習慣了，三個月以後已經適應了，晚上不吃，覺得滿好睡的。</w:t>
      </w:r>
      <w:r>
        <w:t xml:space="preserve"> </w:t>
      </w:r>
    </w:p>
    <w:p w14:paraId="2E87D488" w14:textId="77777777" w:rsidR="006902CE" w:rsidRDefault="006902CE">
      <w:pPr>
        <w:pStyle w:val="a3"/>
      </w:pPr>
      <w:r>
        <w:t xml:space="preserve">　　吃飯的大鍋菜，日常法師講不能煎、不能炸、不能炒，那個菜比較不容易爛的先放，最後才放比較容易爛的。豆腐可以先放，然後煮到差不多，火關掉灑幾滴鹽巴，滴幾滴油，不能放味精，就這樣，不能吃水果。他說我研究科學，那個蔬菜就是維他命</w:t>
      </w:r>
      <w:r>
        <w:t>C</w:t>
      </w:r>
      <w:r>
        <w:t>，不要吃什麼水果，不能吃。吃飯，早上吃稀飯，中午吃乾飯，晚上就不能吃了。所以我們現在做不到像慧熙法師這樣吃野菜、野果，大鍋菜應該可以的。大鍋菜自己煮，你看明心見性的祖師大德都自己煮，我們現在聽到自己要煮飯菜，嚇到了，怎麼修！所以過去我們淨老和尚，他有教過我煮大鍋菜，那個時候圖書館館長要求吃三餐，中午剩的菜，晚上煮大鍋菜，不夠再加一點新的。</w:t>
      </w:r>
      <w:r>
        <w:t xml:space="preserve"> </w:t>
      </w:r>
    </w:p>
    <w:p w14:paraId="2BF12BFE" w14:textId="77777777" w:rsidR="006902CE" w:rsidRDefault="006902CE">
      <w:pPr>
        <w:pStyle w:val="a3"/>
      </w:pPr>
      <w:r>
        <w:t xml:space="preserve">　　所以我們做不到這個，也盡量要把物質生活這種欲望降低一點，我們做不到這樣，降低一點。這才是我們出家人出家本色。你看去托缽，不是吃那一缽飯，是回來再混一混，然後再大家分一分。我們就不會在這個吃的上面起貪心，貪的念頭就會伏住、控制住，這樣念佛，功夫才會得力。不然我們真的是口在念佛，心裡都在念貪瞋痴。過去花蓮淨宗學會潘前會長講「貪吃撐」，我想一想，這句話對我來講，的確是太具體了，我真的就是貪吃撐，所以出家之後吃到胃下垂，胃腸不好，胃消化性潰瘍，貪痴瞋，暴飲暴食。出家也是感恩我們淨老和尚叫我去跟日常法師學戒律，我跟他一年五個多月，好像我們當兵要先去訓練中心一樣。所以以後如果有人出家，就要先去戒律道場，先去三年、半個月的，去訓練中心。我們現在一出家都沒有經過訓練中心，所以大家對佛門這些基本常識、規矩不太懂。所以戒師他說要去圓通寺，我就</w:t>
      </w:r>
      <w:r>
        <w:lastRenderedPageBreak/>
        <w:t>鼓勵他就住在圓通寺，我說你住在那邊，多少對你有幫助。不管自己習氣再怎麼重，但是還是有它的規矩在。</w:t>
      </w:r>
      <w:r>
        <w:t xml:space="preserve"> </w:t>
      </w:r>
    </w:p>
    <w:p w14:paraId="5E3166CB" w14:textId="77777777" w:rsidR="006902CE" w:rsidRDefault="006902CE">
      <w:pPr>
        <w:pStyle w:val="a3"/>
      </w:pPr>
      <w:r>
        <w:t xml:space="preserve">　　所以我們看到這一條，看到古人這麼多公案，這些都是清素之行，都是告訴我們生活簡單，不用跟人家化緣，我們出家人不要有壓力，這樣才能修行，我們是做不到古人這樣。這個地方就是灰塵堆起來了，都沒有去動，那是明心見性的人可以，我們凡夫絕對不能學這樣。我們學這樣就生病了，環境衛生不打掃，大概你就生病，細菌都來了。明心見性的大德不一樣，他旁邊的灰塵很多，但是沒有細菌。你不能學去他那個樣子，學他那個樣子，恐怕你要進醫院，要懂得。</w:t>
      </w:r>
      <w:r>
        <w:t xml:space="preserve"> </w:t>
      </w:r>
    </w:p>
    <w:p w14:paraId="28416A71" w14:textId="77777777" w:rsidR="006902CE" w:rsidRDefault="006902CE">
      <w:pPr>
        <w:pStyle w:val="a3"/>
      </w:pPr>
      <w:r>
        <w:t xml:space="preserve">　　我們看到古人這個是一個榜樣，這一條他這個示範用在我們現代，我們應該怎麼做？就是降低我們的欲望，不斷的降低。你環境一定要整理，就像虛雲老和尚，他一年洗一次澡，我們哪有辦法？現在叫我們一個月洗一次，我們都受不了。佛規定出家人半個月洗一次，現在我們幾個人能做到？你做不到，我們要慢慢往這個標準靠近，靠近就是說我們洗澡，如果沒流汗就不要洗，擦一擦就好。如果流汗，洗一洗，不要太浪費水，不要說一次洗一個小時，你怎麼洗的？我記得我當兵的時候都洗戰鬥澡，戰鬥澡時間多久？三分鐘你就要完成了。所以現在你叫我洗澡洗那麼久，我是真的受不了。你再怎麼洗、再怎麼沖，身體還是臭的，要觀身不淨。沖乾淨就好了，浪費水還是損自己的福報。</w:t>
      </w:r>
      <w:r>
        <w:t xml:space="preserve"> </w:t>
      </w:r>
    </w:p>
    <w:p w14:paraId="709D2BB8" w14:textId="77777777" w:rsidR="006902CE" w:rsidRDefault="006902CE">
      <w:pPr>
        <w:pStyle w:val="a3"/>
      </w:pPr>
      <w:r>
        <w:t xml:space="preserve">　　所以這條我們要抓住它的精神，我們現在怎麼學？你現在是沒有辦法去山上蓋個茅蓬，照這樣我看受不了。所以我們看古人，他是明心見性的大德，他可以做得到。我們現在是凡夫做不到，做不到就要學習他這條的精神，用在我們現前的環境上面，這樣才叫善學。</w:t>
      </w:r>
      <w:r>
        <w:t xml:space="preserve"> </w:t>
      </w:r>
    </w:p>
    <w:p w14:paraId="58A3144C" w14:textId="77777777" w:rsidR="006902CE" w:rsidRDefault="006902CE">
      <w:pPr>
        <w:pStyle w:val="a3"/>
      </w:pPr>
      <w:r>
        <w:t xml:space="preserve">　　好，今天我們就跟大家分享到這裡。祝大家福慧增長，法喜充滿。阿彌陀佛！　　</w:t>
      </w:r>
    </w:p>
    <w:sectPr w:rsidR="006902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039F6" w14:textId="77777777" w:rsidR="006902CE" w:rsidRDefault="006902CE" w:rsidP="008A3A88">
      <w:r>
        <w:separator/>
      </w:r>
    </w:p>
  </w:endnote>
  <w:endnote w:type="continuationSeparator" w:id="0">
    <w:p w14:paraId="482D9B6F" w14:textId="77777777" w:rsidR="006902CE" w:rsidRDefault="006902CE" w:rsidP="008A3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0ABDA" w14:textId="77777777" w:rsidR="006902CE" w:rsidRDefault="006902CE" w:rsidP="008A3A88">
      <w:r>
        <w:separator/>
      </w:r>
    </w:p>
  </w:footnote>
  <w:footnote w:type="continuationSeparator" w:id="0">
    <w:p w14:paraId="7F87A974" w14:textId="77777777" w:rsidR="006902CE" w:rsidRDefault="006902CE" w:rsidP="008A3A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88"/>
    <w:rsid w:val="006902CE"/>
    <w:rsid w:val="007931EE"/>
    <w:rsid w:val="008A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9BA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A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A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A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A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