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8957" w14:textId="77777777" w:rsidR="001A6136" w:rsidRDefault="001A6136">
      <w:r>
        <w:t>緇門崇行錄淺述</w:t>
      </w:r>
      <w:r>
        <w:t>—</w:t>
      </w:r>
      <w:r>
        <w:t xml:space="preserve">不受仙書　　悟道法師主講　　（第三十集）　　</w:t>
      </w:r>
      <w:r>
        <w:t>2021/6/23</w:t>
      </w:r>
      <w:r>
        <w:t xml:space="preserve">　　台灣台北靈巖山寺雙溪小築　　檔名：</w:t>
      </w:r>
      <w:r>
        <w:t xml:space="preserve">WD20-053-0030 </w:t>
      </w:r>
    </w:p>
    <w:p w14:paraId="2DDBB7F5" w14:textId="77777777" w:rsidR="001A6136" w:rsidRDefault="001A6136">
      <w:pPr>
        <w:pStyle w:val="a3"/>
      </w:pPr>
      <w:r>
        <w:t xml:space="preserve">　　諸位同修，及網路前的同修，大家好，阿彌陀佛！請放掌。請大家翻開《緇門崇行錄淺述．嚴正之行第二》，六十頁，從第五行：</w:t>
      </w:r>
      <w:r>
        <w:t xml:space="preserve"> </w:t>
      </w:r>
    </w:p>
    <w:p w14:paraId="612CF450" w14:textId="77777777" w:rsidR="001A6136" w:rsidRDefault="001A6136">
      <w:pPr>
        <w:pStyle w:val="a3"/>
      </w:pPr>
      <w:r>
        <w:t xml:space="preserve">　　【不受仙書】</w:t>
      </w:r>
      <w:r>
        <w:t xml:space="preserve"> </w:t>
      </w:r>
    </w:p>
    <w:p w14:paraId="14A597C0" w14:textId="77777777" w:rsidR="001A6136" w:rsidRDefault="001A6136">
      <w:pPr>
        <w:pStyle w:val="a3"/>
      </w:pPr>
      <w:r>
        <w:t xml:space="preserve">　　從這裡看起。我們往下看這個文：</w:t>
      </w:r>
      <w:r>
        <w:t xml:space="preserve"> </w:t>
      </w:r>
    </w:p>
    <w:p w14:paraId="2FBB6FCD" w14:textId="77777777" w:rsidR="001A6136" w:rsidRDefault="001A6136">
      <w:pPr>
        <w:pStyle w:val="a3"/>
      </w:pPr>
      <w:r>
        <w:t xml:space="preserve">　　【唐法常，襄陽人，性剛敏，衲衣囊缽，畢志卯齋。貞元中，自天台之梅山，梅山者，梅福舊隱也；常寄居之，夢神人告曰：「君非凡流，此石庫中有聖書，受之者，為下界主；不然，為帝王師。」常曰：「此非吾好，昔僧稠不顧仙經，其卷自亡，吾唯以涅槃為樂耳。」神人歎服。】</w:t>
      </w:r>
      <w:r>
        <w:t xml:space="preserve"> </w:t>
      </w:r>
    </w:p>
    <w:p w14:paraId="44BCD726" w14:textId="77777777" w:rsidR="001A6136" w:rsidRDefault="001A6136">
      <w:pPr>
        <w:pStyle w:val="a3"/>
      </w:pPr>
      <w:r>
        <w:t xml:space="preserve">　　今天這個嚴正之行是『不受仙書』，他不接受修學神仙的經書。這個公案也是唐朝明州大梅山法常法師，他是襄陽人，襄陽是在湖北省的北部。我們台北市也有一條襄陽路。『性剛敏』就是他的性情很剛直，也很敏銳。這個「剛」跟剛強的剛意思不一樣，他是剛直敏銳。在儒家的經典常講「無欲則剛」，如果人沒有欲望，他就剛了，無欲則剛是這個意思。那不是《地藏經》講的「剛強難化」那個剛，剛強難化就是人個性非常剛強，他很不容易接受教化，那是剛強。這裡講，都是屬於無欲則剛，他沒有欲望，他自然很剛直，他對人無所求，也不會去給人家諂媚巴結，他就不會有這樣的心態，所以他的個性非常剛直敏銳。剛直跟剛強不一樣。</w:t>
      </w:r>
      <w:r>
        <w:t xml:space="preserve"> </w:t>
      </w:r>
    </w:p>
    <w:p w14:paraId="1B96B82E" w14:textId="77777777" w:rsidR="001A6136" w:rsidRDefault="001A6136">
      <w:pPr>
        <w:pStyle w:val="a3"/>
      </w:pPr>
      <w:r>
        <w:t xml:space="preserve">　　『衲衣囊缽』，平常他都是穿百衲衣，衣服一塊一塊補的，或者是很粗糙的粗布，衣服不是穿得質料很好，不是很華麗，就是比較粗的衣服，衲衣。「囊缽」就是瓦缽，吃飯用的缽，瓦做的。『畢志卯齋』，這個「卯」是卯時，就是我們中國記算一天一夜的時辰，分為十二個時辰，卯時就是早上五點到七點，「卯齋」就是說他每一天早上吃一餐。「畢志」就是終生都是這樣的，沒有改變。</w:t>
      </w:r>
      <w:r>
        <w:t xml:space="preserve"> </w:t>
      </w:r>
    </w:p>
    <w:p w14:paraId="00247B5B" w14:textId="77777777" w:rsidR="001A6136" w:rsidRDefault="001A6136">
      <w:pPr>
        <w:pStyle w:val="a3"/>
      </w:pPr>
      <w:r>
        <w:t xml:space="preserve">　　在唐德宗貞元十二年，他從天台山到梅山。「梅山是漢朝仙人梅福隱居修行的地方」，這裡《淺述》也有註解出來，「昔梅子真」，梅子真就是梅福，，子真是他的道號。「初入山也」，就是剛剛進這個山。「見多龍穴」，古時候這些修行人都會看地理、看風水，他看到很多龍穴。龍穴當中有神蛇，這個蛇不是一般的蛇，神蛇，「每吐氣成樓閣」，牠吐出來的氣就化成樓閣了。「雲雨晦冥」，龍變化很多，有時候有雲有雨，有比較暗，起雲霧等等。它旁邊有個石庫，「內貯仙藥神仙經籍」，那裡面有一個石庫，石庫就是山洞，山洞裡面它有仙藥，因為修仙的人他不吃人間煙火。《楞嚴經》講，六道再加一個仙趣，有十種，在古印度就有十種修仙的。在我們中國古代修仙的也很多，屬於道家的，修仙的。修仙，你看《太上感應篇》講，「欲求天仙者，當立一千三百善；欲求地仙者，當立三百善」。仙的層次也有很多個層次，而且修行的方法也不一樣。仙藥就是說用服藥的，聽說煉丹，煉一顆藥丸，他吃了一年都不會餓。這個就有點像現在的太空人飛到太空，他們的食物大概都是萃取的精華，吃了一點點，他的體力可以支持很久。還有經籍，修練成仙的這些理論方法，經籍。</w:t>
      </w:r>
      <w:r>
        <w:t xml:space="preserve"> </w:t>
      </w:r>
    </w:p>
    <w:p w14:paraId="129CFFD8" w14:textId="77777777" w:rsidR="001A6136" w:rsidRDefault="001A6136">
      <w:pPr>
        <w:pStyle w:val="a3"/>
      </w:pPr>
      <w:r>
        <w:lastRenderedPageBreak/>
        <w:t xml:space="preserve">　　大師寄宿在梅福住過的房子，從前是梅子真這個道士在那邊修仙，曾經住過的房子他也住了。住在那裡，有一天晚上夢到神人來告訴他，就是說你不是普通人。這石庫當中有仙書，這個仙書有記載「既往將來之事」，記載過去發生的事情，還有將來還沒有發生的事情，就如同現在講的預言書。他說你看了這個書，你將來可以為『下界主』，可以作為一個人間的帝王，你可以去當皇帝；如果你不做皇帝，也可以當皇帝的國師。這個當然是一般人都很嚮往追求的，這種名聞利養。法常法師在夢中就跟這個神人講，他說『此非吾好』，這個不是我喜好的，也就是說不是我的願望。說『昔僧稠不顧仙經』，僧稠是齊朝（就是隋以前的南北朝）人，「僧稠大師在懷州西王屋山修禪，聽見兩隻猛虎交鬥」，就是兩隻老虎在打架，「咆嘯震山」，老虎一叫，整個山都震動了，於是僧稠大師就用錫杖把這兩隻老虎隔開，化解兩隻老虎的爭鬥。這也就是我們常講的「一山不容二虎」，一座山容不下第二隻老虎，如果兩隻，牠們一定要互相鬥的。所以他用錫杖把牠隔開，兩隻老虎就各自散開了。</w:t>
      </w:r>
      <w:r>
        <w:t xml:space="preserve"> </w:t>
      </w:r>
    </w:p>
    <w:p w14:paraId="2C0FB446" w14:textId="77777777" w:rsidR="001A6136" w:rsidRDefault="001A6136">
      <w:pPr>
        <w:pStyle w:val="a3"/>
      </w:pPr>
      <w:r>
        <w:t xml:space="preserve">　　有一天，忽然有仙經兩卷出現在他的床上，僧稠大師說，我本來是要修習佛道，不是要求長生的人。因為道家是求長生，我們讀《太上感應篇》，「欲求長生者，先須避之」，就是說你要修長生，也要斷惡修善，不能造惡業。所以道家的目標是長生，就是延年益壽，長生不老，修得他的成就愈高，他的壽命就愈長，有的甚至上萬歲的、幾萬歲的，那些都有。他就修這個身體，讓這個身體長生不老，練這個身體。在佛法講，這個都屬於身見。身見沒有破，超越不了六道，所以修仙成就了還是在六道。但是當然比人間好，壽命長，他有他神仙之樂，逍遙自在，壽命很長。壽命很長，但是總有一天時間還是會到，像印度那個有禪定功夫的外道，最高修到非想非非想處天，那個壽命已經不是算幾歲的了，算幾劫，八萬四千大劫，所以那個天叫什麼？長壽天，外道修到那個最高的了。但是怎麼樣？時間很長，時間還是會到，到時候定力就退掉了，又往下墮落，所以不究竟，長生還是沒有超越六道，不究竟。所以僧稠大師他就講，這不是我的志向，我的志向不在這裡。說完了，仙經不久就消失了，就沒有了，看不到了。</w:t>
      </w:r>
      <w:r>
        <w:t xml:space="preserve"> </w:t>
      </w:r>
    </w:p>
    <w:p w14:paraId="7183A91D" w14:textId="77777777" w:rsidR="001A6136" w:rsidRDefault="001A6136">
      <w:pPr>
        <w:pStyle w:val="a3"/>
      </w:pPr>
      <w:r>
        <w:t xml:space="preserve">　　所以他講，『吾唯以涅槃為樂耳』，他說我要學習僧稠大師追求涅槃，不生不滅。不生不滅就是無生，我們念迴向偈常常念，「花開見佛悟無生」，無生就是不生不滅；永遠不生不滅，這個叫涅槃。所以佛家追求無生，道家追求長生；無生才是究竟的，長生還不究竟。所以法常法師他說我要效法僧稠大師，我是要追求無生，不是追求長生，以無餘涅槃為樂，那個才是真正的快樂。這個神人聽了之後就非常佩服讚歎，對他很尊敬，也就走了。</w:t>
      </w:r>
      <w:r>
        <w:t xml:space="preserve"> </w:t>
      </w:r>
    </w:p>
    <w:p w14:paraId="62FBBF16" w14:textId="77777777" w:rsidR="001A6136" w:rsidRDefault="001A6136">
      <w:pPr>
        <w:pStyle w:val="a3"/>
      </w:pPr>
      <w:r>
        <w:t xml:space="preserve">　　這個公案也是給我們一個啟發，就是說，法常法師他的志願非常堅定，他沒有受到誘惑。如果你動個念頭，這個也不錯，去學一學，就退轉了。本來要修無生的，變成修長生，那就不是出家人的本願了，出家人是要了生死。道家，道士他是求長生，出家人是求無生，目的不一樣。所以他沒有受到這些仙書的誘惑，這個也是嚴正之行，他很嚴格堅持自己修學的。這個引申開來，就是我們淨老和尚常講的「一門深入，長時薰修」。我們現在選擇淨土法門修學，如果其他的法師大德來勸，另外一個法門更好、更殊勝，那我們還是很堅持修這個，不受影響，這個引申開來是這樣。不要說這些仙書，就是一樣是佛法，你還是要堅持自己修學的這個法門，目標方向不改變，這也是嚴正之行這一方面。</w:t>
      </w:r>
      <w:r>
        <w:t xml:space="preserve"> </w:t>
      </w:r>
    </w:p>
    <w:p w14:paraId="6EDE8B14" w14:textId="77777777" w:rsidR="001A6136" w:rsidRDefault="001A6136">
      <w:pPr>
        <w:pStyle w:val="a3"/>
      </w:pPr>
      <w:r>
        <w:t xml:space="preserve">　　好，今天就跟大家分享到這裡。祝大家福慧增長，法喜充滿，阿彌陀佛！　　</w:t>
      </w:r>
    </w:p>
    <w:sectPr w:rsidR="001A61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5D68C" w14:textId="77777777" w:rsidR="001A6136" w:rsidRDefault="001A6136" w:rsidP="00353A0C">
      <w:r>
        <w:separator/>
      </w:r>
    </w:p>
  </w:endnote>
  <w:endnote w:type="continuationSeparator" w:id="0">
    <w:p w14:paraId="5F5CCDE8" w14:textId="77777777" w:rsidR="001A6136" w:rsidRDefault="001A6136" w:rsidP="00353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D1B52" w14:textId="77777777" w:rsidR="001A6136" w:rsidRDefault="001A6136" w:rsidP="00353A0C">
      <w:r>
        <w:separator/>
      </w:r>
    </w:p>
  </w:footnote>
  <w:footnote w:type="continuationSeparator" w:id="0">
    <w:p w14:paraId="3C08E147" w14:textId="77777777" w:rsidR="001A6136" w:rsidRDefault="001A6136" w:rsidP="00353A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A0C"/>
    <w:rsid w:val="001A6136"/>
    <w:rsid w:val="00353A0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D62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3A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3A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3A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3A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