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E45B3" w14:textId="77777777" w:rsidR="00CD7569" w:rsidRDefault="00CD7569">
      <w:r>
        <w:t>緇門崇行錄淺述</w:t>
      </w:r>
      <w:r>
        <w:t>—</w:t>
      </w:r>
      <w:r>
        <w:t xml:space="preserve">感悟東宮　　悟道法師主講　　（第七十一集）　　</w:t>
      </w:r>
      <w:r>
        <w:t>2021/9/4</w:t>
      </w:r>
      <w:r>
        <w:t xml:space="preserve">　　台灣台北靈巖山寺雙溪小築　　檔名：</w:t>
      </w:r>
      <w:r>
        <w:t xml:space="preserve">WD20-053-0071 </w:t>
      </w:r>
    </w:p>
    <w:p w14:paraId="3FA4D59E" w14:textId="77777777" w:rsidR="00CD7569" w:rsidRDefault="00CD7569">
      <w:pPr>
        <w:pStyle w:val="a3"/>
      </w:pPr>
      <w:r>
        <w:t xml:space="preserve">　　《緇門崇行錄淺述．忠君之行第五》。諸位同修，及網路前的同修，大家好。阿彌陀佛！請放掌。請大家翻開《緇門崇行錄．忠君之行第五》，第一百三十八頁，我們從第六行：</w:t>
      </w:r>
      <w:r>
        <w:t xml:space="preserve"> </w:t>
      </w:r>
    </w:p>
    <w:p w14:paraId="31A3F653" w14:textId="77777777" w:rsidR="00CD7569" w:rsidRDefault="00CD7569">
      <w:pPr>
        <w:pStyle w:val="a3"/>
      </w:pPr>
      <w:r>
        <w:t xml:space="preserve">　　【感悟東宮】</w:t>
      </w:r>
      <w:r>
        <w:t xml:space="preserve"> </w:t>
      </w:r>
    </w:p>
    <w:p w14:paraId="7A2DA584" w14:textId="77777777" w:rsidR="00CD7569" w:rsidRDefault="00CD7569">
      <w:pPr>
        <w:pStyle w:val="a3"/>
      </w:pPr>
      <w:r>
        <w:t xml:space="preserve">　　這裡看起。這個題目我們看到了，也就知道感化讓東宮太子覺悟。『東』是表法的意思，古時候皇帝登基，第一個就要立太子，就是以後的接班人。這個「東」是形容他還年輕，太子年紀還小，就像太陽剛剛起來，將來他是國家的接班人，所以這個非常重要。如果能夠把將來國家的繼承人，給他教化、感化好了，將來施政就利益全國的人民百姓，那個影響一個國家的人民。所以教化好東宮，將來這個國家，全國人民都受到利益了。我們看下面這個文：</w:t>
      </w:r>
      <w:r>
        <w:t xml:space="preserve"> </w:t>
      </w:r>
    </w:p>
    <w:p w14:paraId="4433B137" w14:textId="77777777" w:rsidR="00CD7569" w:rsidRDefault="00CD7569">
      <w:pPr>
        <w:pStyle w:val="a3"/>
      </w:pPr>
      <w:r>
        <w:t xml:space="preserve">　　【唐玄琬，弘農華陰人。貞觀初，帝以琬戒德朝野具瞻，敕為皇太子諸王授菩薩戒。】</w:t>
      </w:r>
      <w:r>
        <w:t xml:space="preserve"> </w:t>
      </w:r>
    </w:p>
    <w:p w14:paraId="0E2252FD" w14:textId="77777777" w:rsidR="00CD7569" w:rsidRDefault="00CD7569">
      <w:pPr>
        <w:pStyle w:val="a3"/>
      </w:pPr>
      <w:r>
        <w:t xml:space="preserve">　　到這裡是一段，這一段是這個公案的一個開頭。「唐朝京師普光寺玄琬律師」，他是專攻戒律，是「弘農華陰人」。弘農就是現在的陝西省華陰縣，他是那個地方的人。『貞觀初』年，「貞觀」是唐太宗的年號，唐朝貞觀之治在全世界是有名的，談到唐，就想到貞觀之治。唐太宗這個朝代，他的政治辦得最好，影響到全世界，很多外國人都到唐朝來留學，來學習，來歸順。所以現在我們到世界各地，有華人的街，都稱為「唐人街」，也是受到唐朝貞觀之治的影響。『帝以琬戒德朝野具瞻』，貞觀，就是唐太宗，他是一個賢明的君主、領導人，當然他是信佛的。從這個地方知道唐太宗他信佛。唐太宗因為玄琬律師的戒德高尚，戒律德行都很高尚，朝野都很瞻仰。朝就是在朝為官的，整朝的文武百官；在野就是說不是當官的，一般人民，士農工商都對他非常的仰慕。於是唐太宗就『敕』，「敕」就是禮請他為皇太子，皇太子就是東宮太子，將來繼承王位的，以及諸王，在古代君主時代都有封王，一個封地讓他去管理，在那個地方稱王。這個王就是諸侯這一類的，諸王，所謂王宮大臣。『授菩薩戒』，傳授菩薩戒，可見得當時佛教之盛，你看朝野大家都信奉，皇帝帶頭。所以他帶頭信奉佛教，以佛教，佛陀在經典的教育來教化全國人民，自己首先</w:t>
      </w:r>
      <w:r>
        <w:t>帶頭來學習，這個影響力就大了。我們再看下面這一段：</w:t>
      </w:r>
      <w:r>
        <w:t xml:space="preserve"> </w:t>
      </w:r>
    </w:p>
    <w:p w14:paraId="55D67CBD" w14:textId="77777777" w:rsidR="00CD7569" w:rsidRDefault="00CD7569">
      <w:pPr>
        <w:pStyle w:val="a3"/>
      </w:pPr>
      <w:r>
        <w:t xml:space="preserve">　　【琬致書皇太子曰：「今略經中要務四條，惟願留意。一曰行慈，謂依涅槃梵行之文，含養兼濟。二曰減殺，謂東宮常膳，多所烹宰；殿下以一身之料，遍擬群寮，及至斷命所繇，莫不皆推殿下，請少殺生，以永壽命。三曰順氣，謂不殺曰仁，仁主肝木，木屬春生，殿下位處少陽，請春季禁殺斷肉，以順陽和。四曰奉齋，謂年三齋，月六齋。何者？今享大福，咸資往因，復能進德，彌增美矣！」】</w:t>
      </w:r>
      <w:r>
        <w:t xml:space="preserve"> </w:t>
      </w:r>
    </w:p>
    <w:p w14:paraId="207C4DC8" w14:textId="77777777" w:rsidR="00CD7569" w:rsidRDefault="00CD7569">
      <w:pPr>
        <w:pStyle w:val="a3"/>
      </w:pPr>
      <w:r>
        <w:t xml:space="preserve">　　玄琬律師就寫信給太子說，「現在簡略地列出佛經要點」，有四種，「希望您用心奉持」。「一是『行慈』」，行慈就是實行仁慈的政策，「要依照『大般涅槃經梵行品』所述去做人處事」，就根據這部經典，佛的教誨，這樣去做人，去處理事務，</w:t>
      </w:r>
      <w:r>
        <w:lastRenderedPageBreak/>
        <w:t>「就可以攝受教養百姓」，百姓他就能夠歸順了。「並救濟窮苦」，貧窮，要救濟他，要幫助他，這是第一個，要行慈，實行仁慈之政。</w:t>
      </w:r>
      <w:r>
        <w:t xml:space="preserve"> </w:t>
      </w:r>
    </w:p>
    <w:p w14:paraId="5BC0B371" w14:textId="77777777" w:rsidR="00CD7569" w:rsidRDefault="00CD7569">
      <w:pPr>
        <w:pStyle w:val="a3"/>
      </w:pPr>
      <w:r>
        <w:t xml:space="preserve">　　『二曰減殺』，就減少殺生。不能做到完全不殺生，但是要減少。就是說皇太子，東宮平常吃飯，「常宰殺烹煮很多牲畜」，殺生就很多了，一般人就不會造這麼多的殺業，但是你是東宮太子的身分，每一天吃的山珍海味，殺生就很多了。「殿下所需要的食物，要動用很多人力去營辦採購」，那真的是勞師動眾，為了他吃的，你看動用多少人去採購，去辦理。「以至牲畜喪命的原因」，要殺很多動物的生命，殺生殺這麼多，都是因為你要吃，所以大家才去殺這麼多的牲畜，都是「由您而起，請您減少殺生」，你不要殺生太過、太多，「來求長壽吧」！這是你減少殺生，『以永壽命』，「永」就是說長久，你的壽命可以延長。佛在《地藏經》也講，地藏菩薩「若遇殺生者，說宿殃短命報」，殺生重的人，他就短命。所以這裡玄琬律師勸東宮太子，你減少殺生，為自己求長壽。</w:t>
      </w:r>
      <w:r>
        <w:t xml:space="preserve"> </w:t>
      </w:r>
    </w:p>
    <w:p w14:paraId="0AB0E253" w14:textId="77777777" w:rsidR="00CD7569" w:rsidRDefault="00CD7569">
      <w:pPr>
        <w:pStyle w:val="a3"/>
      </w:pPr>
      <w:r>
        <w:t xml:space="preserve">　　『三曰順氣』，「所謂不殺生就是『仁』」，不殺生就是仁慈，『仁主肝木』，仁在人的五臟裡面，代表的是肝臟，肝臟主仁。「肝在五行屬木，木在春陽之時茂生」，木就是說在春天陽氣很旺的時候生長，生長得會很茂盛。「殿下是太子」，就是你的地位在四象中的少陽，所以「東宮稱為少陽，福居春月。所以請您在春季禁殺斷肉食，以順陽和之氣」。春季就是春天，春天這三個月叫春月，所以請你在春季，春天這三個月不要殺生，斷肉食，那就吃素了。你看以前唐朝皇帝、皇太子不能吃長素，也要吃花素，在這三個月，也就不要吃肉，不要殺生，這樣才是吉祥的。如果在春季，一年的開頭就開始殺生，這很不吉祥，這個是有凶禍的，這個時候造這個殺業就很不好，對自己、對國家都不好。所以春季不要殺生，來順應陽春之氣。</w:t>
      </w:r>
      <w:r>
        <w:t xml:space="preserve"> </w:t>
      </w:r>
    </w:p>
    <w:p w14:paraId="3EE74FB0" w14:textId="77777777" w:rsidR="00CD7569" w:rsidRDefault="00CD7569">
      <w:pPr>
        <w:pStyle w:val="a3"/>
      </w:pPr>
      <w:r>
        <w:t xml:space="preserve">　　『四曰奉齋』，「奉齋」就是說要持齋戒。奉齋「就是每年正、五、九三個月」，這三個月是四天王巡視南贍部洲的一個時間。這叫三長齋月，這三個月都要持齋，就是戒殺、吃素。以及每個月六齋日，每個月是算農曆的，初八、十四、十五、二十三、二十九、三十，這是一般受菩薩戒有這六齋日，這六天要吃素。「此日諸天眾集會，稱量世間善惡多少，見造善者擁護，見造惡者共嫌毀。」這個六天（六齋）就是諸天，天眾、天神都集會來巡察人間人的善惡，這天特別來巡視、來衡量這個世間善惡多少，善多還是惡多，還是惡多善少。看到天眾來，天神看到修善的人他就擁護，看到造惡的人就共嫌毀，嫌毀就是會懲罰。像《太上感應篇》講，「是以天地有司過之神，依人所犯輕重，以奪人算」，你造惡業，他就減損你的壽命、你的福祿，給你減少。人沒有福報的時候，災殃就很多。「算減則貧耗，多逢憂患，人皆惡之」，人家看到都不喜歡他，災難就很多，那是造惡業感召來的。如果修善，他就感召吉祥、福報。在《地藏經》是講十齋日，多了四天，《地藏經》也是這麼講，這個十天，十齋日，現在持十齋的人也很多。這個月是地藏菩薩的「教孝月」，十齋也是四天王、諸天神眾，這一天特別來巡視，這一天特別多。平常也有，不是說平常</w:t>
      </w:r>
      <w:r>
        <w:t>就沒有，這一天是特別的多。所以在這個日期就避免造惡業，多修善事，增長自己的福報。</w:t>
      </w:r>
      <w:r>
        <w:t xml:space="preserve"> </w:t>
      </w:r>
    </w:p>
    <w:p w14:paraId="4AE8DBFE" w14:textId="77777777" w:rsidR="00CD7569" w:rsidRDefault="00CD7569">
      <w:pPr>
        <w:pStyle w:val="a3"/>
      </w:pPr>
      <w:r>
        <w:t xml:space="preserve">　　這是玄琬律師勸東宮太子，「為什麼要這樣呢？因為您今享受大福報，都靠您過去世積功立德，修行得來的，如您今生更能修積德行，那就更完美，福報就更大了」。這一生福報享不完，來生繼續享福報。就是你這一生為什麼能夠投胎到皇宮來做太子，將來還要接皇帝的位子？過去生你修的，你過去生有修福，你才能得這個果</w:t>
      </w:r>
      <w:r>
        <w:lastRenderedPageBreak/>
        <w:t>報。這一生如果不繼續修，造惡業，福報一直減損，恐怕不要等到來生，可能這一生福報都損光了。那有很多在歷史記載的一些君主，你說他沒有福報？能做皇帝，他怎麼會沒有福報？福報很大。但是享福，迷惑顛倒，揮霍，造惡業，把過去生修的福報損光了。甚至到最後亡國了，這個歷史上記載的特別多。所以玄琬律師勸皇太子，你要修，福報就更大了。下面皇太子他就回答：</w:t>
      </w:r>
      <w:r>
        <w:t xml:space="preserve"> </w:t>
      </w:r>
    </w:p>
    <w:p w14:paraId="624C7CEF" w14:textId="77777777" w:rsidR="00CD7569" w:rsidRDefault="00CD7569">
      <w:pPr>
        <w:pStyle w:val="a3"/>
      </w:pPr>
      <w:r>
        <w:t xml:space="preserve">　　【皇太子答曰：「辱師妙法四科，謹當緘之心府，奉以周旋，永藉勝因，用資冥佑。」】</w:t>
      </w:r>
      <w:r>
        <w:t xml:space="preserve"> </w:t>
      </w:r>
    </w:p>
    <w:p w14:paraId="2B61B89D" w14:textId="77777777" w:rsidR="00CD7569" w:rsidRDefault="00CD7569">
      <w:pPr>
        <w:pStyle w:val="a3"/>
      </w:pPr>
      <w:r>
        <w:t xml:space="preserve">　　這個皇太子也很難得，他也很有善根，接受玄琬律師的勸導，他就回答說，「承蒙師父訓示妙法四項，我會謹慎牢記在心，時時信受奉持，永遠用這四個座右銘去警惕和做事」，以這四個座右銘來待人處世，「俾能得到上蒼鬼神在冥冥中的保佑」。如果這樣在做，天地鬼神都會來護持，他這個國家就能國運昌隆，人民安樂。他累積的福報，來生來世繼續享受這個人天福報。這是玄琬律師勸東宮太子。感悟東宮，感化，讓東宮太子他覺悟要持齋、不殺生、不能浪費，要行仁慈、要行仁政，這樣自己本身能延長壽命、福報，也會給全國人民帶來幸福安樂。所以唐朝貞觀之治它的興旺原因就是他信奉佛教，以及儒、道的教育。佛教跟儒跟道一樣，都是教育，不是宗教，不是迷信，現在人都誤會了。所以我們出家人有這個義務、責任，把佛教真正的本質向現前的社會大眾來說明，讓大家能夠真正認識佛教的本質，進一步來學習佛法，得到佛法的殊勝利益，這也是我們現前出家人的一個使命。古人都做榜樣給我們看，《緇門崇行錄》就是蓮池大師蒐集古代出家人的德行，教化眾生的一些榜樣、示範，讓我們後人來學習、來效法。</w:t>
      </w:r>
      <w:r>
        <w:t xml:space="preserve"> </w:t>
      </w:r>
    </w:p>
    <w:p w14:paraId="5EF42611" w14:textId="77777777" w:rsidR="00CD7569" w:rsidRDefault="00CD7569">
      <w:pPr>
        <w:pStyle w:val="a3"/>
      </w:pPr>
      <w:r>
        <w:t xml:space="preserve">　　好，今天我們就跟大家學習到這裡。祝大家福慧增長，法喜充滿。阿彌陀佛！　　</w:t>
      </w:r>
    </w:p>
    <w:sectPr w:rsidR="00CD756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24C951" w14:textId="77777777" w:rsidR="00CD7569" w:rsidRDefault="00CD7569" w:rsidP="00A557BF">
      <w:r>
        <w:separator/>
      </w:r>
    </w:p>
  </w:endnote>
  <w:endnote w:type="continuationSeparator" w:id="0">
    <w:p w14:paraId="6C4A21FD" w14:textId="77777777" w:rsidR="00CD7569" w:rsidRDefault="00CD7569" w:rsidP="00A557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D27B6E" w14:textId="77777777" w:rsidR="00CD7569" w:rsidRDefault="00CD7569" w:rsidP="00A557BF">
      <w:r>
        <w:separator/>
      </w:r>
    </w:p>
  </w:footnote>
  <w:footnote w:type="continuationSeparator" w:id="0">
    <w:p w14:paraId="1ABA1E38" w14:textId="77777777" w:rsidR="00CD7569" w:rsidRDefault="00CD7569" w:rsidP="00A557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7BF"/>
    <w:rsid w:val="007931EE"/>
    <w:rsid w:val="00A557BF"/>
    <w:rsid w:val="00CD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20E7C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557B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557B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557B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557B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506</Words>
  <Characters>2887</Characters>
  <Application>Microsoft Office Word</Application>
  <DocSecurity>0</DocSecurity>
  <Lines>24</Lines>
  <Paragraphs>6</Paragraphs>
  <ScaleCrop>false</ScaleCrop>
  <Company/>
  <LinksUpToDate>false</LinksUpToDate>
  <CharactersWithSpaces>3387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2026-08-13T01:14:00Z</dcterms:created>
  <dcterms:modified xsi:type="dcterms:W3CDTF">2026-08-13T01:14:00Z</dcterms:modified>
</cp:coreProperties>
</file>