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BD8DE" w14:textId="77777777" w:rsidR="00705712" w:rsidRDefault="00705712">
      <w:r>
        <w:t>緇門崇行錄淺述</w:t>
      </w:r>
      <w:r>
        <w:t>—</w:t>
      </w:r>
      <w:r>
        <w:t xml:space="preserve">買放生池　　悟道法師主講　　（第八十集）　　</w:t>
      </w:r>
      <w:r>
        <w:t>2021/10/24</w:t>
      </w:r>
      <w:r>
        <w:t xml:space="preserve">　　台灣台北靈巖山寺雙溪小築　　檔名：</w:t>
      </w:r>
      <w:r>
        <w:t xml:space="preserve">WD20-053-0080 </w:t>
      </w:r>
    </w:p>
    <w:p w14:paraId="5E8B75F8" w14:textId="77777777" w:rsidR="00705712" w:rsidRDefault="00705712">
      <w:pPr>
        <w:pStyle w:val="a3"/>
      </w:pPr>
      <w:r>
        <w:t xml:space="preserve">　　《緇門崇行錄淺述．慈物之行第六》。諸位同修，及網路前的同修，大家好。阿彌陀佛！請放掌。請翻開《緇門崇行錄淺述．慈物之行第六》，第一百五十六頁，第三行，從：</w:t>
      </w:r>
      <w:r>
        <w:t xml:space="preserve"> </w:t>
      </w:r>
    </w:p>
    <w:p w14:paraId="27398336" w14:textId="77777777" w:rsidR="00705712" w:rsidRDefault="00705712">
      <w:pPr>
        <w:pStyle w:val="a3"/>
      </w:pPr>
      <w:r>
        <w:t xml:space="preserve">　　【買放生池】</w:t>
      </w:r>
      <w:r>
        <w:t xml:space="preserve"> </w:t>
      </w:r>
    </w:p>
    <w:p w14:paraId="646B7978" w14:textId="77777777" w:rsidR="00705712" w:rsidRDefault="00705712">
      <w:pPr>
        <w:pStyle w:val="a3"/>
      </w:pPr>
      <w:r>
        <w:t xml:space="preserve">　　這個公案看起。</w:t>
      </w:r>
      <w:r>
        <w:t xml:space="preserve"> </w:t>
      </w:r>
    </w:p>
    <w:p w14:paraId="0A1FDC0B" w14:textId="77777777" w:rsidR="00705712" w:rsidRDefault="00705712">
      <w:pPr>
        <w:pStyle w:val="a3"/>
      </w:pPr>
      <w:r>
        <w:t xml:space="preserve">　　【隋智者大師，居臨海，日見民以漁為業，罾網相連四百餘里，江簄溪梁六十餘所。心憫之，乃以所得䞋（嚫）施，買海曲為放生池，表聞陳主。陳主下勅禁採捕。因為立碑，詔國子祭酒徐孝克為文。辭甚悽楚，覽者悲悟，多感化焉。】</w:t>
      </w:r>
      <w:r>
        <w:t xml:space="preserve"> </w:t>
      </w:r>
    </w:p>
    <w:p w14:paraId="0349579C" w14:textId="77777777" w:rsidR="00705712" w:rsidRDefault="00705712">
      <w:pPr>
        <w:pStyle w:val="a3"/>
      </w:pPr>
      <w:r>
        <w:t xml:space="preserve">　　這是隋朝國師『智者大師』，「智者大師」是天台宗開山的祖師（天台宗的創始人），在中國佛教裡面，後人稱為東土小釋迦。他的著作就非常多，《摩訶止觀》、《小止觀》、《六妙門》，這些都是智者大師的著作。天台宗主修的經典就是《妙法蓮華經》，簡稱為《法華經》。賢首宗，賢首國師創立的宗派，主修經典是《大方廣佛華嚴經》。這兩個教下的宗派可以說在中國自古以來變成具有代表性的，特別是講經說法做這些科判、做這些講前的玄談。在天台宗是五重玄義，在華嚴宗（就是賢首宗）叫十門開啟，就是講經前，把這一部經典分為十個方面，先來分析、來講解。就正式講經文之前，華嚴宗的十門開啟，天台宗的五重玄義，等於是講這部經的大意。後人採用天台宗的五重玄義比賢首宗還多。在我們淨宗八祖蓮池大師，他註解《彌陀經》，他是用華嚴宗的十門開啟；九祖蕅益大師，他是用天台宗的五重玄義。各有特色，這是講經說法的法師，大家都知道的。智者大師在日本特別受到尊崇。日本比叡山曾經與家師淨老上去參訪過。比叡山它是日本佛教的母親，不管哪一宗、哪一派要去弘法，必須上山學習十六年。那是以前，現在我們就不知道。日本人畫歷代祖師的畫像，第一代祖師就是智者大師，第二代、第六代都是中國的祖師，其</w:t>
      </w:r>
      <w:r>
        <w:t>他才是日本的祖師，所以智者大師在日本非常受到崇敬，到現在他的畫像還留下來。以上我們簡單介紹智者大師。</w:t>
      </w:r>
      <w:r>
        <w:t xml:space="preserve"> </w:t>
      </w:r>
    </w:p>
    <w:p w14:paraId="2FB2A555" w14:textId="77777777" w:rsidR="00705712" w:rsidRDefault="00705712">
      <w:pPr>
        <w:pStyle w:val="a3"/>
      </w:pPr>
      <w:r>
        <w:t xml:space="preserve">　　他是隋朝時代的人，也當到國師。他住的寺院叫天台山國清寺。天台山國清寺，我也曾經去過，我記得還去買一些烏龜上去放生，上面有個放生池。當時智者大師住在臨海一帶，因為天台山是在浙江省，浙江也是沿海的省分，所以就接近海。在這一帶的地方，每一天看到人民，一些老百姓，捕魚。這海邊人的生活，都是靠捕魚來謀生，做為他們的一個職業。捕魚，我們都知道，魚網都做得很大，它這個「魚網相連四百多里」。四百多里，你看那魚網一撒出去，有多少魚類被捕抓上來。『罾網相連』，「罾網」就是用四個腳架把網放下去。這個地方，「江中設捕魚的竹牆」。『江簄溪梁六十餘所』，「簄」就是江中捕魚的竹器，竹子做的。這是專門捕魚的器具，大大小小也多到六十餘所，就是六十幾個地方在捕。就是殺生太多了，一個地方就相當多了，六十幾個地方去捕魚，實在講殺生的數量太大、太多了。</w:t>
      </w:r>
      <w:r>
        <w:t xml:space="preserve"> </w:t>
      </w:r>
    </w:p>
    <w:p w14:paraId="737D876B" w14:textId="77777777" w:rsidR="00705712" w:rsidRDefault="00705712">
      <w:pPr>
        <w:pStyle w:val="a3"/>
      </w:pPr>
      <w:r>
        <w:t xml:space="preserve">　　這個事情被智者大師看到，「心中大是不忍」，他覺得這些眾生很可憐，就生起慈悲心，於是把自己所得的『䞋（嚫）施』，「䞋（嚫）」就是施主供養金，供養的</w:t>
      </w:r>
      <w:r>
        <w:lastRenderedPageBreak/>
        <w:t>錢。『買海曲』，，「海曲」是現在山東日照縣西這個地方做大放生池，他去那邊做一個很大很大的放生池。就是人家供養他的錢，他就用來買這些生物去放生，做了很大的放生池。並且「上表奏陳當時的陳後主」，陳後主等於是當地的諸侯。</w:t>
      </w:r>
      <w:r>
        <w:t xml:space="preserve"> </w:t>
      </w:r>
    </w:p>
    <w:p w14:paraId="31C10709" w14:textId="77777777" w:rsidR="00705712" w:rsidRDefault="00705712">
      <w:pPr>
        <w:pStyle w:val="a3"/>
      </w:pPr>
      <w:r>
        <w:t xml:space="preserve">　　陳後主他就下令禁止在那個地區捕魚，也就是說他做了這個事情感動了陳後主。所以當地也為這個事情「立石碑紀念」，這個陳後主在那個地方也給這個事情立一個石碑把它記錄下來。「命國子祭酒」，古代最高的學府叫國子學，在北齊叫國子寺，隋朝改寺為學。北齊是寺院的寺，所以古代寺院就是學校，我們從這些依據，也都知道寺院就是學校，學習的一個地方。後來隋煬帝又改學為監，一直到明朝，好像到清朝還是稱為國子監，等於是國家最高的學府。「祭酒是功高名著者官名」，祭酒就是官位的一個名稱，也就是他的功勞很高才有這個官名，請國子祭酒。徐孝克先生作碑文，當然他的文筆非常好，那個文辭寫出來「悲愴淒涼，看到的人都哀傷感動而有所領悟」，也就是啟發大家的慈悲心，儒家講「惻隱之心，人皆有之」。</w:t>
      </w:r>
      <w:r>
        <w:t xml:space="preserve"> </w:t>
      </w:r>
    </w:p>
    <w:p w14:paraId="5537C527" w14:textId="77777777" w:rsidR="00705712" w:rsidRDefault="00705712">
      <w:pPr>
        <w:pStyle w:val="a3"/>
      </w:pPr>
      <w:r>
        <w:t xml:space="preserve">　　這是智者大師（天台宗祖師），當時他造了這個放生池，放生就是屬於慈物之行。他那個時候是隋朝時代，一千多年前，跟我們現代時空環境的轉移，現在的放生也要配合政府的法令規章，還有生態環境。總之這個是啟發我們生起慈悲心，最重要是勸導我們要戒殺、吃素、放生，現在我們更進一步要做到護生。這個護生，我們前面也看到幾個公案，所以有放生、有護生，這樣做才圓滿。實在講，勸人吃素，也是放生一個很具體的做法，因為大家去捕殺、養殖，大多數是提供給人類吃的，人如果不吃，那些人就不養，也不會去抓了。所以這些我們要知道，每一個公案它都涵蓋慈物之行的全部。</w:t>
      </w:r>
      <w:r>
        <w:t xml:space="preserve"> </w:t>
      </w:r>
    </w:p>
    <w:p w14:paraId="57933DB0" w14:textId="77777777" w:rsidR="00705712" w:rsidRDefault="00705712">
      <w:pPr>
        <w:pStyle w:val="a3"/>
      </w:pPr>
      <w:r>
        <w:t xml:space="preserve">　　好，這個公案，我們就學習到這裡。祝大家福慧增長，法喜充滿。阿彌陀佛！　　</w:t>
      </w:r>
    </w:p>
    <w:sectPr w:rsidR="007057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01ACE" w14:textId="77777777" w:rsidR="00705712" w:rsidRDefault="00705712" w:rsidP="00695FE3">
      <w:r>
        <w:separator/>
      </w:r>
    </w:p>
  </w:endnote>
  <w:endnote w:type="continuationSeparator" w:id="0">
    <w:p w14:paraId="31CA503F" w14:textId="77777777" w:rsidR="00705712" w:rsidRDefault="00705712" w:rsidP="00695F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E2939" w14:textId="77777777" w:rsidR="00705712" w:rsidRDefault="00705712" w:rsidP="00695FE3">
      <w:r>
        <w:separator/>
      </w:r>
    </w:p>
  </w:footnote>
  <w:footnote w:type="continuationSeparator" w:id="0">
    <w:p w14:paraId="6C5D5AC9" w14:textId="77777777" w:rsidR="00705712" w:rsidRDefault="00705712" w:rsidP="00695F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FE3"/>
    <w:rsid w:val="00695FE3"/>
    <w:rsid w:val="0070571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E9052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5F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5F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5F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5F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