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2004" w14:textId="77777777" w:rsidR="00981BAA" w:rsidRDefault="00981BAA">
      <w:r>
        <w:t xml:space="preserve">閉幕式致詞　　悟行法師主講　　（第九集）　　</w:t>
      </w:r>
      <w:r>
        <w:t>2014/12/13</w:t>
      </w:r>
      <w:r>
        <w:t xml:space="preserve">　　台灣台南市極樂寺　　檔名：</w:t>
      </w:r>
      <w:r>
        <w:t xml:space="preserve">60-004-0009 </w:t>
      </w:r>
    </w:p>
    <w:p w14:paraId="0AEC2744" w14:textId="77777777" w:rsidR="00981BAA" w:rsidRDefault="00981BAA">
      <w:pPr>
        <w:pStyle w:val="a3"/>
      </w:pPr>
      <w:r>
        <w:t xml:space="preserve">　　尊敬的我們諸位嘉賓，諸位同修大德，大家下午好，阿彌陀佛。</w:t>
      </w:r>
      <w:r>
        <w:t xml:space="preserve"> </w:t>
      </w:r>
    </w:p>
    <w:p w14:paraId="20AB036B" w14:textId="77777777" w:rsidR="00981BAA" w:rsidRDefault="00981BAA">
      <w:pPr>
        <w:pStyle w:val="a3"/>
      </w:pPr>
      <w:r>
        <w:t xml:space="preserve">　　今天我們這次第二屆的企業經營國學文化論壇舉辦得非常成功，而且令人非常感動，也是讓我們感受到企業經營跟我們真正常說的教育有非常密切的關係。尤其我們師父上人早上也給我們加持了，教我們如何來經營企業，也就是如何用傳統的中華文化來落實、來達到經營企業，達到雙贏的目標。我們真的非常感恩這麼多的嘉賓，尤其早上有我們的王院長以及王部長，以及我們所有的嘉賓，包括與壇所有的貴賓們，大家都發表了他們以身作則。實際上，我們可以說在台灣，之前可能大家對整個社會食安這些風險，大家很緊張，現在我們看到希望，因為我們有這麼多企業的良心人士，他們真正以身作則落實了傳統文化，真正慈悲愛人，這樣來經營企業，愛護員工，幫助這個社會的安定和諧，是讓我們非常讚歎，也非常歡喜的一件事。在此我感謝諸位大家提供這麼寶貴的經驗跟教訓，在這個地方我深深的一鞠躬，感謝大家，阿彌陀佛。</w:t>
      </w:r>
      <w:r>
        <w:t xml:space="preserve"> </w:t>
      </w:r>
    </w:p>
    <w:p w14:paraId="5BAEDDB0" w14:textId="77777777" w:rsidR="00981BAA" w:rsidRDefault="00981BAA">
      <w:pPr>
        <w:pStyle w:val="a3"/>
      </w:pPr>
      <w:r>
        <w:t xml:space="preserve">　　在前幾天，應該是前幾個禮拜，我到香港見到我們師父淨空老和尚。有一次在散步的時候，我們師父給我講一句話，他說現在這個社會只有兩種人。我說師父，哪兩種人？他說一種是騙人的，一種是被騙的。這麼慘！這個社會怎麼變這麼慘！我說師父，那如果我們學習傳統文化，學習儒釋道，那就不會被騙了，也不會騙人了，對不對？師父說對對對。所以今天大家來學習傳統文化，尤其我們張院長開了《群書治要》這個班，非常好，其實這個《群書治要》就是我們所有傳統文化的精華所在。所以希望我們大家好好學習，好好把它推廣，這個世界就有救。因為我們早上有聽過，說湯恩比博士對中國傳統文化非常讚歎，這是一個英國人，我們自己做為中華民族，我們自己對自己的文化還沒有那麼大的信心，結果湯恩比博士信心十足。他說二十一世紀能夠解決所有的問題就要靠我們中華大乘佛法以及儒家的，儒釋道的傳統文化。所以你看，英國人比我們還有信心。而且我最近也聽說了，現在英國教育部還規定小學要開始學中文。所以你看看，現在人家已經意識到了，趕快學習中文，趕快學習傳統文化，尤其中華傳統文化。</w:t>
      </w:r>
      <w:r>
        <w:t xml:space="preserve"> </w:t>
      </w:r>
    </w:p>
    <w:p w14:paraId="5E7B7D28" w14:textId="77777777" w:rsidR="00981BAA" w:rsidRDefault="00981BAA">
      <w:pPr>
        <w:pStyle w:val="a3"/>
      </w:pPr>
      <w:r>
        <w:t xml:space="preserve">　　所以我本身看到了這些，非常非常有希望，未來充滿了一片光明。因為什麼？我們這個《群書治要》現在我們把它推到聯合國，這個聯合國的大使我們都送他《群書治要》這個書（英文版），他們看得都很高興。而且他們還有一個大使還騰出他的辦公室做為我們《群書治要》的流通處，他幫我們流通到所有的國家、所有的大使。這些大使還把《群書治要》送給他們的總統，送給他們的領導人。他們看得都非常非常的歡喜。尤其你看這個地方，我們師父上人早上講話講到什麼？講到《群書治要》，這個叫做《３６０》，有第一集，現在出第二集了，然後現在翻成英文，送給了馬哈迪，就是馬來西亞的首相馬哈迪長老。結果他看了以後他很感慨說，沒想到幾千年古人所寫的東西現在還管用，而且很好用，這是真正的智慧。他說如果我能夠早幾年讀到這部書，就能避免做出很多錯誤的決定。大家想想這句話非常重要，現在趕快推廣，現在大家都來讀，現在這個社會就不會有任何問題了，就不會做出錯誤的決定。包括你個人，包括你的家庭，包括我們整個社會、整個國家，乃至於世界，真的能夠得到個人幸福美滿快樂，事業成功，我們社會的安定和諧，世界的永久和平。</w:t>
      </w:r>
      <w:r>
        <w:t xml:space="preserve"> </w:t>
      </w:r>
    </w:p>
    <w:p w14:paraId="427D47AA" w14:textId="77777777" w:rsidR="00981BAA" w:rsidRDefault="00981BAA">
      <w:pPr>
        <w:pStyle w:val="a3"/>
      </w:pPr>
      <w:r>
        <w:lastRenderedPageBreak/>
        <w:t xml:space="preserve">　　所以我們師父說了，湯恩比博士沒有看到《群書治要》，如果看到了，他就說就是這一本，真的能夠幫助這個社會，能夠解決任何的問題，達到世界的安定和平。所以希望我們大家盡量有機會來學習《群書治要》。當然剛剛我們陳理事長有講到，我們師父在澳洲他提倡什麼？在圖文巴提倡多元宗教，其實不只宗教，它還有不同的種族、不同的文化，還有企業，其實現在都融成一片，大家都常常聚會，而且聚會交流非常殊勝，大家就像一家人一樣，真的很難得。我們師父真的有這個願望，有這個理想，要把圖文巴構建一個和諧安定的一個最好的模範城市，能夠做到宗教的和諧，宗教變成一家人，這個是非常非常難得。以此做為一個榜樣，來幫助弘揚到全世界。</w:t>
      </w:r>
      <w:r>
        <w:t xml:space="preserve"> </w:t>
      </w:r>
    </w:p>
    <w:p w14:paraId="5B332052" w14:textId="77777777" w:rsidR="00981BAA" w:rsidRDefault="00981BAA">
      <w:pPr>
        <w:pStyle w:val="a3"/>
      </w:pPr>
      <w:r>
        <w:t xml:space="preserve">　　我在上星期六，參加了我們的聖誕晚會，這個道場是佛教唯一的道場，但是我們佛誕沒有慶祝，我們慶祝什麼？慶祝聖誕。所以很多同修說，奇怪，你們沒有辦佛誕，你們辦的是聖誕。為什麼辦聖誕？因為所有宗教的人都來參加，而且將近大概五百多人，不同宗教，有基督教、有天主教的主教，有這些長老，回教的他們的領導。你看，大家融合成一體，很歡喜，就像一家人，而且他們不同宗教的上台表演。所以真的，我們看到這個宗教就可以融合。剛剛我們說藍綠怎麼不能融合？其實關鍵就是一個，是什麼？我們求同存異，一定有不同的，但是那個不同先放一邊，有共同的，共同的是什麼？是愛。你看這個愛就是愛人民、愛眾生，你看這個愛就是共通的，你看哪一個國家、哪一個種族、哪一個文化、哪一個宗教、哪一個政黨沒有愛？沒有愛就早就被人家唾棄了。所以這個愛就是大家共同的。所以互相的照顧，互相的，我們講互相的交流，互助互愛，和睦相處，平等對待，就是要靠愛。</w:t>
      </w:r>
      <w:r>
        <w:t xml:space="preserve"> </w:t>
      </w:r>
    </w:p>
    <w:p w14:paraId="536BC247" w14:textId="77777777" w:rsidR="00981BAA" w:rsidRDefault="00981BAA">
      <w:pPr>
        <w:pStyle w:val="a3"/>
      </w:pPr>
      <w:r>
        <w:t xml:space="preserve">　　今天講到傳統文化，剛剛我們說，這個就是所謂的孝悌忠信、仁愛和平、禮義廉恥。這裡面孝悌是一個根本，因為其實傳統文化最重要就是講五倫，這五倫裡面，孝悌是一個根本。從孝悌再發展，父子有親，這就是孝道，君臣有義、夫婦有別、長幼有序、朋友有信，就發展出很廣的社會的這樣的一個關係。但是它的根本是從孝道開始的。所以從孝親尊師，然後再來去幫助這個社會，幫助一切眾生，就是《弟子規》裡面講，最後就是「凡是人，皆須愛」。所以這個關係，你看看，我們從孝道開始，孝道就是從家庭，家庭我們怎麼來教導後代子孫能夠落實這個孝道？當然最重要的就是要以身作則。所以這個以身作則要怎麼做？就是要自己做一個最好的榜樣。</w:t>
      </w:r>
      <w:r>
        <w:t xml:space="preserve"> </w:t>
      </w:r>
    </w:p>
    <w:p w14:paraId="68090B7C" w14:textId="77777777" w:rsidR="00981BAA" w:rsidRDefault="00981BAA">
      <w:pPr>
        <w:pStyle w:val="a3"/>
      </w:pPr>
      <w:r>
        <w:t xml:space="preserve">　　我們今天這麼多的這些大德們，大家在談什麼？就是談我怎麼樣做一個好的領導人。所以君臣有義，君臣，這是過去講君臣，現在其實就是領導者跟被領導的關係。這個領導要怎麼做？他做一個好的領導，我們師父早上講，要做君親師。君就是一個領導；親就是做一個父母，要照顧我們的員工；再來師，你是他的老師，你要好好教他。所以這個就是教育，剛剛說教學為先，就是「建國君民，教學為先」。現在我們看到企業經營也是要教學為先，要教什麼？就是我剛說的，從孝道開始。所以第一個做君、親、師，做一個好的領導就是要做到這三個，我們今天講的，最重要的教學的科目。</w:t>
      </w:r>
      <w:r>
        <w:t xml:space="preserve"> </w:t>
      </w:r>
    </w:p>
    <w:p w14:paraId="3E0A9141" w14:textId="77777777" w:rsidR="00981BAA" w:rsidRDefault="00981BAA">
      <w:pPr>
        <w:pStyle w:val="a3"/>
      </w:pPr>
      <w:r>
        <w:t xml:space="preserve">　　在這個地方我講，我們從孝道來做起，第一個要做一個好榜樣，要怎麼做？在佛經裡面，《法苑珠林》有一個故事講到孝親尊師，這個孝親尊師要怎麼教？它叫依樣畫葫蘆。怎麼樣依樣畫葫蘆？你的兒女他看你怎麼做，他就怎麼做。所以在家裡身教比言教還重要，你要做出最好的榜樣。在這裡面就有一個故事，這個故事講什麼？就是講到當時在一個國家，有一個惡王，這個國王他是暴虐無道的惡王，他認為這人老了就沒用了，就應該死了。所以不死也要把他送到山上讓他自然死掉，否則會消耗糧</w:t>
      </w:r>
      <w:r>
        <w:lastRenderedPageBreak/>
        <w:t>食。這個風俗傳了很久，然後真的這邊變成這個風俗就是人一老就苦了，就要被兒女把他送到山上自生自滅了。結果有一次，有一個做兒子的，看到自己的爸爸頭髮都白了，走路都已經彎腰駝背了，已經一拐一拐了，所以依照當地的陋俗，這個習俗就是要把父親送到山上去，然後他就準備一個簍筐，揹著他的父親送到山上。正好在一個下雪天的日子，結果他要上山的時候，他最疼愛的小兒子吵著要跟他一起去，這個時候他很為難，為什麼？讓他看到他把阿公放在山上自生自滅，這個很不好看。但是不帶他去也不行，為什麼？從小跟著他很疼愛的小兒子寸步不離的，怎麼辦，他吵著要去？他問，你把阿公要抬到哪裡去？我也想去看看。這下子就沒辦法了，被吵到，好吧！就把小兒子一起帶去。</w:t>
      </w:r>
      <w:r>
        <w:t xml:space="preserve"> </w:t>
      </w:r>
    </w:p>
    <w:p w14:paraId="36733219" w14:textId="77777777" w:rsidR="00981BAA" w:rsidRDefault="00981BAA">
      <w:pPr>
        <w:pStyle w:val="a3"/>
      </w:pPr>
      <w:r>
        <w:t xml:space="preserve">　　結果到了山上，他就把這個簍筐丟了，連人跟簍筐都丟了，然後趕緊往回跑。結果他兒子就把他叫住了，他說爸爸、爸爸，趕緊回去把簍筐帶回來。他爸爸說簍筐不值錢，不要帶，我們趕快回家。他兒子很堅持，不行不行，一定要把簍筐帶回家。他爸爸問他，為什麼？因為你老了，我將來可以用這個簍筐把你送到山上來。他爸爸一聽，完了完了，真的他做了一個最不好的示範，他一想，將來他兒子也要把他這樣丟到山上去自生自滅。所以他愈想愈慚愧，愈害怕，最後他真的就再回到山上，把他的爸爸再揹回家奉養。後來雖然受到鄉里的指責，但是他仍然不改這個初衷，最後由於他的堅持，漸漸的移風易俗，最後這個民性真的重歸於純樸，懂得孝親尊師。所以我們要以身作則，真的我們做出個好榜樣。</w:t>
      </w:r>
      <w:r>
        <w:t xml:space="preserve"> </w:t>
      </w:r>
    </w:p>
    <w:p w14:paraId="7C55A77E" w14:textId="77777777" w:rsidR="00981BAA" w:rsidRDefault="00981BAA">
      <w:pPr>
        <w:pStyle w:val="a3"/>
      </w:pPr>
      <w:r>
        <w:t xml:space="preserve">　　今天我們在這邊辦這個講座，我們希望透過這樣的影響力，希望來帶動我們台灣，甚至整個全世界都受到影響，大家來學習中華傳統文化，尤其從孝親尊師，從我們剛剛講的孝悌忠信，這個很重要。尤其我們在經營商業的時候，這個經營最重要的，誠信。在日本，有一個人家號稱是經營之神，這個經營之神也就是誰？就是在日本有一個叫做稻盛和夫。這個人他也就是，我們看到他有寫了很多書，他的書裡面都談到了他經營的哲學，他說他經營兩個公司五十多年，從來都沒有虧錢，而且經過了金融風暴，經濟危機，也是屹立不搖。他到底是怎麼樣經營這個公司？他用什麼方法來經營？為什麼別人經營會虧錢、會倒閉，他不會？也就是他告訴我們，他是學習中華傳統文化，二、三千年的傳統文化。所以用這個文化來治理這個公司，這個公司你看不管遇到什麼風波都屹立不搖。</w:t>
      </w:r>
      <w:r>
        <w:t xml:space="preserve"> </w:t>
      </w:r>
    </w:p>
    <w:p w14:paraId="7D0798BC" w14:textId="77777777" w:rsidR="00981BAA" w:rsidRDefault="00981BAA">
      <w:pPr>
        <w:pStyle w:val="a3"/>
      </w:pPr>
      <w:r>
        <w:t xml:space="preserve">　　而且他講到，他說很多人請教他是怎麼經營的？他的經營方法沒有什麼特別，就是這個心理不一樣，什麼心理？他提出四個字，這個心就是「敬天愛人」。所以我們今天如果能夠敬天愛人，這個很清楚，天就是天理良心，人一定要憑著天理良心，不能騙人，不能欺負人，甚至於不能做投機的事業。他說他是絕對不做投機的事業，不勞而獲的財他不要，他說這個財保不住，一定要靠自己辛苦賺來的，這個才可以。所以你看他絕對不做這些暴發戶、投機取巧，他都不會的。所以這是什麼？這是經營的一個很重要的心理。所以敬天愛人，這裡面就是愛他的員工，把員工當作是家人一樣。你看這就是領導跟被領導的關係。所以你看日本人，這個是很有名的一個人，你看日航破產，請誰來把它挽救？就是請這個稻盛和夫。他不收一分錢，他是義務的去擔任總裁，然後把日航經營到現在開始恢復生機，開始賺錢。憑藉著什麼？憑藉的是傳統文化。尤其我們自己要珍惜我們自己的文化。</w:t>
      </w:r>
      <w:r>
        <w:t xml:space="preserve"> </w:t>
      </w:r>
    </w:p>
    <w:p w14:paraId="277B7031" w14:textId="77777777" w:rsidR="00981BAA" w:rsidRDefault="00981BAA">
      <w:pPr>
        <w:pStyle w:val="a3"/>
      </w:pPr>
      <w:r>
        <w:t xml:space="preserve">　　剛剛我們聽到幾位經營的人有談到，經營的人第一個他談到什麼？第一個我們要關心人家。關心是什麼？我們這個態度，這個態度我真的愛人，這態度是什麼？歡喜心。這個歡喜心很重要，剛剛我們說用什麼方法？照鏡子，歡喜。我們佛法用什麼？佛法就是天天看佛菩薩，佛教是一種藝術，佛菩薩、佛像就是表法，就讓你去學。所以我曾經見過有一個企業的老闆，他的員工一開始見到他，很嚴肅，大家都害怕不敢跟他來往，不敢跟他說話。他說奇怪，為什麼員工不敢跟我接近？後來他學佛，他發現自己太嚴肅，都沒有笑容，他怎麼辦？他去每個地方，他看到喜歡的佛像，他最愛什麼？最愛彌勒菩薩，我們講</w:t>
      </w:r>
      <w:r>
        <w:t>happy buddha</w:t>
      </w:r>
      <w:r>
        <w:t>，歡喜佛，肚子大大，臉笑嘻嘻的，你看我們的修行樓一進去看，第一眼就是了。他很喜歡這個彌勒菩薩，每個地方他都買他喜歡的彌勒菩薩，然後回來他就放在他的辦公桌，每天他在辦公的時候一直看著這個彌勒菩薩，學彌勒菩薩，度量大，臉笑嘻嘻的。學了幾個月以後，他的員工說老闆，你現在有笑容了，竟然跟老闆慢慢可以溝通，歡喜的跟他在一起。</w:t>
      </w:r>
      <w:r>
        <w:t xml:space="preserve"> </w:t>
      </w:r>
    </w:p>
    <w:p w14:paraId="458BC012" w14:textId="77777777" w:rsidR="00981BAA" w:rsidRDefault="00981BAA">
      <w:pPr>
        <w:pStyle w:val="a3"/>
      </w:pPr>
      <w:r>
        <w:t xml:space="preserve">　　所以你看看這是什麼？這就是我們講佛菩薩加持我們，教我們學習什麼？要量大，量大福就大；要開心，天天開心，天天歡喜。尤其我們師父上人最近教我們要學習海賢老和尚。你看海賢老和尚他活到一百一十二歲，他念佛往生的。一百一十二歲不用人家照顧，整天在田裡工作，他沒有眼花，耳也沒有聾，他還可以穿針引線縫僧袍。還可以爬樹，有信徒來了，他種水果，爬樹去採水果請人家吃。人家說老和尚，一百一十二歲還爬樹？他說不用擔心，我還在念阿彌陀佛。所以你看看，念阿彌陀佛，然後吃素活到一百一十二歲。老和尚他說他一生沒有生過氣，他看人都很歡喜。有一次，遇到有一個人來收電費，水電工來收電費，他說這電費怎麼比以往幾個月還貴？結果這個年輕人很不客氣，就把老和尚啪啪兩個耳光打下去。結果旁邊的人很生氣，要跟這個年輕人計較，老和尚說不要計較、不要計較，算是給我搔癢搔癢，打耳光是搔癢，他給我吐口水是給我洗臉。你看這個叫什麼？安，忍了就安，就沒事了。所以他忍耐了，忍者自安，你看老和尚從來沒有被人家打了不高興、發脾氣，沒有。遇到到這些逆境、惡緣，他都是阿彌陀佛，而且很慈悲，所以能夠原諒別人。</w:t>
      </w:r>
      <w:r>
        <w:t xml:space="preserve"> </w:t>
      </w:r>
    </w:p>
    <w:p w14:paraId="1D545C31" w14:textId="77777777" w:rsidR="00981BAA" w:rsidRDefault="00981BAA">
      <w:pPr>
        <w:pStyle w:val="a3"/>
      </w:pPr>
      <w:r>
        <w:t xml:space="preserve">　　有一次，老和尚在山路裡面遇到野狼，這野狼，很大的野狼，老和尚一想完了，跑也跑不過牠，那怎麼辦？老和尚有一個祕訣，就是會念阿彌陀佛，所以他一邊工作都念阿彌陀佛。結果遇到野狼，他也阿彌陀佛，趕快坐下來念阿彌陀佛。竟然這個野狼就拉了他的褲腳，拉他到哪裡去？拉到一個山洞裡面，是狼的窩。為什麼拉他去？因為這隻狼牠的母狼難產，生不出小狼，請老和尚來幫牠。奇怪了，怎麼會找上老和尚？老和尚慈悲，連動物都知道這個是善人，可以救牠的母狼。結果他怎麼救？我不會接生，要怎麼救？他也只會念阿彌陀佛，坐下來趕快念阿彌陀佛，念了十幾分鐘，母狼順利生出五隻小狼。所以這個狼很感恩他。他就給牠開示，說法皈依。後來這隻狼第二天還在路上等他，牠知道會經過，牠咬了山蜂蜜，野蜂蜜，送給老和尚。老和尚帶了野蜂蜜回去，人家說老和尚去哪裡拿這個野蜂蜜？他說狼送的。你看看，不可思議！</w:t>
      </w:r>
      <w:r>
        <w:t xml:space="preserve"> </w:t>
      </w:r>
    </w:p>
    <w:p w14:paraId="48617B9F" w14:textId="77777777" w:rsidR="00981BAA" w:rsidRDefault="00981BAA">
      <w:pPr>
        <w:pStyle w:val="a3"/>
      </w:pPr>
      <w:r>
        <w:t xml:space="preserve">　　所以你看我們人心善良，心慈悲，心有愛心，連動物都不會傷害，動物都很愛我們。不得了！所以古人有句話叫什麼？叫做「漁人忘機，海鷗滿舲」，有一句成語，漁人忘機，海鷗就是海鳥，滿滿的都在他的船上面。就是一個漁夫出去打魚，結果打魚的時候，他說奇怪了，回來跟他太太講，今天打不到一條魚，可是今天很奇怪，整個船上都是海鷗，都是海鳥，天空也是。結果他太太說你怎麼那麼笨，打不到魚，抓兩隻海鳥也好。他說對，沒想到，明天我看到海鳥我就抓兩隻。結果去了以後，去打魚，今天竟然一隻海鳥都沒有來。大家想想那什麼原因？他沒有殺機，海鳥就來了；他一有殺機要抓海鳥，海鳥一隻都不敢來。你看看我們人的心，我們叫磁場，我們叫氣分，動物都知道。所以動物都知道了，那人怎麼會不知道？所以你看敬天愛人，今天我們經營我們的企業，我們要存了一個真心誠意，愛我們的員工，當然最好的是慢慢擴充到一切眾生我們都愛，凡是人，皆須愛。這樣真的，你一個人經營這個企業會影響到全世界，真的做為一個經營者最好的榜樣。</w:t>
      </w:r>
      <w:r>
        <w:t xml:space="preserve"> </w:t>
      </w:r>
    </w:p>
    <w:p w14:paraId="5ED068F6" w14:textId="77777777" w:rsidR="00981BAA" w:rsidRDefault="00981BAA">
      <w:pPr>
        <w:pStyle w:val="a3"/>
      </w:pPr>
      <w:r>
        <w:t xml:space="preserve">　　最後，我們也是很感謝大家的蒞臨，來支持，我們從現在開始，希望大家好好來共同學習《群書治要》，中華傳統文化，希望以這本書來救世界，幫助我們台灣國泰民安，風調雨順，我們社會安定，世界能夠永久和平。最後，祝福大家身體健康，六時吉祥，謝謝，阿彌陀佛。</w:t>
      </w:r>
    </w:p>
    <w:sectPr w:rsidR="00981BA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1407" w14:textId="77777777" w:rsidR="00981BAA" w:rsidRDefault="00981BAA" w:rsidP="005C04F0">
      <w:r>
        <w:separator/>
      </w:r>
    </w:p>
  </w:endnote>
  <w:endnote w:type="continuationSeparator" w:id="0">
    <w:p w14:paraId="449C25DD" w14:textId="77777777" w:rsidR="00981BAA" w:rsidRDefault="00981BAA" w:rsidP="005C0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BD1B5" w14:textId="77777777" w:rsidR="00981BAA" w:rsidRDefault="00981BAA" w:rsidP="005C04F0">
      <w:r>
        <w:separator/>
      </w:r>
    </w:p>
  </w:footnote>
  <w:footnote w:type="continuationSeparator" w:id="0">
    <w:p w14:paraId="79B709FE" w14:textId="77777777" w:rsidR="00981BAA" w:rsidRDefault="00981BAA" w:rsidP="005C04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04F0"/>
    <w:rsid w:val="005C04F0"/>
    <w:rsid w:val="007931EE"/>
    <w:rsid w:val="00981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74D2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C04F0"/>
    <w:pPr>
      <w:tabs>
        <w:tab w:val="center" w:pos="4513"/>
        <w:tab w:val="right" w:pos="9026"/>
      </w:tabs>
      <w:snapToGrid w:val="0"/>
      <w:jc w:val="center"/>
    </w:pPr>
    <w:rPr>
      <w:sz w:val="18"/>
      <w:szCs w:val="18"/>
    </w:rPr>
  </w:style>
  <w:style w:type="character" w:customStyle="1" w:styleId="a5">
    <w:name w:val="页眉 字符"/>
    <w:basedOn w:val="a0"/>
    <w:link w:val="a4"/>
    <w:uiPriority w:val="99"/>
    <w:rsid w:val="005C04F0"/>
    <w:rPr>
      <w:rFonts w:ascii="SimSun" w:eastAsia="SimSun" w:hAnsi="SimSun" w:cs="SimSun"/>
      <w:sz w:val="18"/>
      <w:szCs w:val="18"/>
    </w:rPr>
  </w:style>
  <w:style w:type="paragraph" w:styleId="a6">
    <w:name w:val="footer"/>
    <w:basedOn w:val="a"/>
    <w:link w:val="a7"/>
    <w:uiPriority w:val="99"/>
    <w:unhideWhenUsed/>
    <w:rsid w:val="005C04F0"/>
    <w:pPr>
      <w:tabs>
        <w:tab w:val="center" w:pos="4513"/>
        <w:tab w:val="right" w:pos="9026"/>
      </w:tabs>
      <w:snapToGrid w:val="0"/>
    </w:pPr>
    <w:rPr>
      <w:sz w:val="18"/>
      <w:szCs w:val="18"/>
    </w:rPr>
  </w:style>
  <w:style w:type="character" w:customStyle="1" w:styleId="a7">
    <w:name w:val="页脚 字符"/>
    <w:basedOn w:val="a0"/>
    <w:link w:val="a6"/>
    <w:uiPriority w:val="99"/>
    <w:rsid w:val="005C04F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