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F51C4" w14:textId="77777777" w:rsidR="00EF71F3" w:rsidRDefault="00EF71F3">
      <w:r>
        <w:t>淨土集</w:t>
      </w:r>
      <w:r>
        <w:t>—</w:t>
      </w:r>
      <w:r>
        <w:t xml:space="preserve">草堂集（一）　　悟道法師主講　　（第一集）　　</w:t>
      </w:r>
      <w:r>
        <w:t>2018/7/23</w:t>
      </w:r>
      <w:r>
        <w:t xml:space="preserve">　　台灣台北市劍潭海外青年活動中心　　檔名：</w:t>
      </w:r>
      <w:r>
        <w:t xml:space="preserve">60-010-0001 </w:t>
      </w:r>
    </w:p>
    <w:p w14:paraId="28A0B089" w14:textId="77777777" w:rsidR="00EF71F3" w:rsidRDefault="00EF71F3">
      <w:pPr>
        <w:pStyle w:val="a3"/>
      </w:pPr>
      <w:r>
        <w:t xml:space="preserve">　　尊敬的劉理事長、周老師，諸位法師、諸位同學，大家上午好！阿彌陀佛。今天是我們二Ｏ一八年，每一年在七月暑假例行性舉辦的兩岸三地中華傳統文化青年學習營，今天我們第一天，也是第一堂課，由悟道來跟大家學習我們淨老和尚所講的因果教育。</w:t>
      </w:r>
      <w:r>
        <w:t xml:space="preserve"> </w:t>
      </w:r>
    </w:p>
    <w:p w14:paraId="37A133A3" w14:textId="77777777" w:rsidR="00EF71F3" w:rsidRDefault="00EF71F3">
      <w:pPr>
        <w:pStyle w:val="a3"/>
      </w:pPr>
      <w:r>
        <w:t xml:space="preserve">　　今天我們跟大家學習的內容就是《淨土集》。首先簡單跟大家介紹這部《淨土集》的由來。《淨土集》這本書，我們看到這三個字，也很清楚明白這個是跟淨土的經論相關的。這個書是我們上淨下空老和尚早年在美國聖荷西他住的地方節錄的，裡面有《無量壽經》經文，還有《彌陀經要解》，善導大師的《觀經疏》精華，還有祖師大德的法語菁華，這些都是節錄的，後面有節錄《閱微草堂筆記》。《閱微草堂筆記》是清朝乾隆年間紀曉嵐先生他寫的，紀曉嵐先生是當時主編《四庫全書》的，他是主編。主編《四庫全書》當然這個工作量是非常的大，他在編完這個書，在一個夏天，有一段時間工作做完，夏天的時候像我們現在放暑假一樣，這個假期很長，就把他平生見聞的事情記錄下來。記錄，就是他想到哪一樁事情他就寫下來，所以他這個當中也沒有按照什麼體例，或者什麼順序來編，就好像我們現在敘述一些事情、回憶一些事情，想到什麼他就把它寫下來，寫下來就編成一本書。</w:t>
      </w:r>
      <w:r>
        <w:t xml:space="preserve"> </w:t>
      </w:r>
    </w:p>
    <w:p w14:paraId="3E46D313" w14:textId="77777777" w:rsidR="00EF71F3" w:rsidRDefault="00EF71F3">
      <w:pPr>
        <w:pStyle w:val="a3"/>
      </w:pPr>
      <w:r>
        <w:t xml:space="preserve">　　這本書不曉得大家有沒有看過？這個書《閱微草堂筆記》，我們華藏淨宗學會有印過，這本就是華藏淨宗學會印的，裡面字很小，這麼厚，內容非常豐富。老和尚就從這本節錄下來這些菁華。這個看起來就有點像《聊齋志異》一樣，《聊齋志異》如果大家有看過，大家可能也知道，這本它寫的主要就是屬於記事性的，就像我們現在講的新聞報導一樣。新聞報導往往也會報導一些我們一般的常識比較不能理解的，我們一般講叫不可思議，比較不能理解的，這些也有。以前大陸都不准報導這些，因為大陸是最多的，因為地方大、人多，天下之大，無奇不有，現在慢慢開放了。台灣是新聞媒體比較開放一些，所以有些我們一般人不太能理解的事情也有報導，譬如說借屍還魂這樁事情，這個在民國五十幾年的時候我就聽過，好像那個時候新聞也有報。</w:t>
      </w:r>
      <w:r>
        <w:t xml:space="preserve"> </w:t>
      </w:r>
    </w:p>
    <w:p w14:paraId="3E1C5818" w14:textId="77777777" w:rsidR="00EF71F3" w:rsidRDefault="00EF71F3">
      <w:pPr>
        <w:pStyle w:val="a3"/>
      </w:pPr>
      <w:r>
        <w:t xml:space="preserve">　　我上個月在大連跟一些同修大家在分享，從網路找出來，在台灣麥寮有借屍還魂朱秀華這個事情。是個金門的女孩被水淹死了，十八歲，然後她的靈魂從金門被一個好像王爺公把她帶到台灣雲林縣麥寮鄉。這個麥寮鄉，我們這些年也都到六輕工業園區去做法會，就在麥寮，靠海邊。她又活過來了，原來死去的泥水匠的太太，她沒讀過書，不認識字，死了之後，棺材買好要入殮了，忽然又活過來。活過來，講話的聲音跟她原來的不一樣，她是三十七歲死的，來借屍的是十八歲的朱秀華。這個在網路上都可以點的到，等我們休息時間可以從網路上點出來給大家看。我十幾歲的時候在路邊聽到一個勸善的道士，他拿著報紙來勸善，我十幾歲就聽到這個事情，這個事情已經經過六十年了。</w:t>
      </w:r>
      <w:r>
        <w:t xml:space="preserve"> </w:t>
      </w:r>
    </w:p>
    <w:p w14:paraId="606C628A" w14:textId="77777777" w:rsidR="00EF71F3" w:rsidRDefault="00EF71F3">
      <w:pPr>
        <w:pStyle w:val="a3"/>
      </w:pPr>
      <w:r>
        <w:t xml:space="preserve">　　另外有很多託夢的，一些神明幫助刑警破一些離奇的命案，這個也都有。在我們台灣黃柏霖黃警官他是在警察局當官的，他也信佛，也蒐集很多這些資料，都是他們刑事案件的，蒐集這些資料，這些都是真實的記錄。所以我們看到古時候寫的這些，然後再對照我們現在現代發生的這些事情，我們再對照、比對就知道，古時候有，現在也有。我們找這些資料主要還是來做一個證明，證明佛經講的因果報應、六道輪迴</w:t>
      </w:r>
      <w:r>
        <w:lastRenderedPageBreak/>
        <w:t>這樁事情是一個事實真相，並不是我們一般人觀念當中認為是迷信、沒有科學依據的。很多事情科學還沒有辦法去證實，但是事實上我們看到的、接觸到的、聽到的，的確是有這樣的事情。</w:t>
      </w:r>
      <w:r>
        <w:t xml:space="preserve"> </w:t>
      </w:r>
    </w:p>
    <w:p w14:paraId="390D2F76" w14:textId="77777777" w:rsidR="00EF71F3" w:rsidRDefault="00EF71F3">
      <w:pPr>
        <w:pStyle w:val="a3"/>
      </w:pPr>
      <w:r>
        <w:t xml:space="preserve">　　剛才聆聽我們淨老和尚講的因果教育很重要，提到唐太宗附體，這個有很多同修也看過這個光碟。我們老和尚講，他十年前很早看到這個附體他也半信半疑。實在講，我看了我也半信半疑。附體這樁事情我倒沒有懷疑，這個事情我是沒有懷疑，為什麼我沒有懷疑？因為我從小就跟我母親，我母親就常常帶我們去神堂拜神。我母親以前還沒有學佛是什麼都拜的，就是佛也拜、神也拜，反正有燒香的都去拜。所以從小我們就常常跟母親到廟裡面去拜，特別有扶鸞的，台灣有扶鸞、扶乩的，就是鬼神附體，人家問一些事情，有什麼疑難雜症去問鬼神。我母親很信這個，她從小就是傳統的，就是信神道教的，什麼神、佛都拜。</w:t>
      </w:r>
      <w:r>
        <w:t xml:space="preserve"> </w:t>
      </w:r>
    </w:p>
    <w:p w14:paraId="49E287DA" w14:textId="77777777" w:rsidR="00EF71F3" w:rsidRDefault="00EF71F3">
      <w:pPr>
        <w:pStyle w:val="a3"/>
      </w:pPr>
      <w:r>
        <w:t xml:space="preserve">　　我記得我在當兵的前後，我母親就帶我們去一個瑤池金母，在台灣花蓮有一個瑤池金母的廟很大，拜金母娘娘的，金母隔壁有一個廟叫王母娘娘的，都是從小都去拜。有事情，晚上我母親就會帶我們去那邊問問神，有什麼問題向他請教，有時候講的也滿準的。我記得有一個大陸的退伍軍人，他也不信神的，後來他太太帶他去問，就把他大陸家鄉，他家鄉有哪一口井、有什麼東西都講得清清楚楚，所以大陸那個退伍軍人後來就很信他怎麼講得那麼清楚。當時我母親帶我去拜，我也是半信半疑的，他到底是真的還是假的？也是半信半疑。我記得上一次，去年跟同學分享過我真的是做了一次實驗，我實驗的確是有三太子跟我去調查，我退伍的時候年終獎金沒有拿到，真的跟我去調查，後來真的也找到了。所以我自己也去證實過，所以對附體的事情我並沒有懷疑。</w:t>
      </w:r>
      <w:r>
        <w:t xml:space="preserve"> </w:t>
      </w:r>
    </w:p>
    <w:p w14:paraId="128282B3" w14:textId="77777777" w:rsidR="00EF71F3" w:rsidRDefault="00EF71F3">
      <w:pPr>
        <w:pStyle w:val="a3"/>
      </w:pPr>
      <w:r>
        <w:t xml:space="preserve">　　但是附體說他那個身分，我是懷疑這個。鬼神附體，這點我沒有懷疑，但是他說他是什麼歷史人物，這個我有懷疑。因為我想，人有時候都會冒充人去騙人，那鬼神他也會冒充人，冒充以前的什麼神、什麼仙，或什麼歷史有名的人物。以前我看到印光大師的《文鈔》，有很多居士去問他這個問題，因為大陸以前也有很多這方面的事情，很多居士信了佛，皈依三寶，也碰到這些事情，都去問印光祖師。有些遇到扶鸞的，他說他是什麼仙，他是觀音菩薩、他是關公、他是濟公這些都有，來附體，有人就去請問印光祖師，到底是不是真的？印祖的回答就是說，大多數他講的那個身分不是，他是冒充。譬如說關公、呂洞賓、觀音菩薩、佛菩薩，用這個名義來做一點好事，利用這些名義，大家就比較有信心來做點好事，那不是真的。所以我看過印祖這樣的開示，我當然對這個也是有質疑，附體這個事情我不懷疑，但是他講的他那個身分我還是有保留態度。到底是不是就是那個人，這個我也不敢講，可能他是冒充唐太宗的身分來講，大家對他比較相信，這個也說不定。</w:t>
      </w:r>
      <w:r>
        <w:t xml:space="preserve"> </w:t>
      </w:r>
    </w:p>
    <w:p w14:paraId="33DCD1F6" w14:textId="77777777" w:rsidR="00EF71F3" w:rsidRDefault="00EF71F3">
      <w:pPr>
        <w:pStyle w:val="a3"/>
      </w:pPr>
      <w:r>
        <w:t xml:space="preserve">　　所以老和尚剛才講，他說十年前看到這個半信半疑，我很認同，因為我也是半信半疑。對附體沒有懷疑，但是你說你是唐太宗，這個我們有懷疑。說唐太宗下地獄了，我們就想，下地獄有那麼容易出來嗎？下地獄好像被關監牢獄，怎麼能出來？他怎麼可以出來？這個我又有懷疑了。後來是怎麼證實他的身分？就是《群書治要》，就是《群書治要》這本書因為是他編的，他請魏徵大臣編的，就是這個書來證實他的身分，後來我們老和尚也是根據這個才相信是他本人，因為他在大陸附體是一個女眾，後來因為老和尚找到這個書來流通，他來感謝，他來致謝。他致謝是到澳洲圖文巴我們老和尚住的精舍，他是附在悟忍師她妹妹的身上，不是附在原來大陸那個人，</w:t>
      </w:r>
      <w:r>
        <w:lastRenderedPageBreak/>
        <w:t>是附在悟忍師她妹妹身上，來給他下跪，來給他感恩。然後跟他講這個《群書治要》可以救全世界，提醒我們老和尚《群書治要》不但救中國，還可以救全世界，是這個因緣。</w:t>
      </w:r>
      <w:r>
        <w:t xml:space="preserve"> </w:t>
      </w:r>
    </w:p>
    <w:p w14:paraId="396FA867" w14:textId="77777777" w:rsidR="00EF71F3" w:rsidRDefault="00EF71F3">
      <w:pPr>
        <w:pStyle w:val="a3"/>
      </w:pPr>
      <w:r>
        <w:t xml:space="preserve">　　像這些事情，借屍還魂、附體我都看了很多，特別我們在山東、在盧江做百七繫念，那就更多了，的確都是真的。因為這些扶乩也有一些做假的，從小跟我母親常常去跑神壇，真的假的看多了，你就有經驗，人在裝的我也看得出來，因為看多了你就知道他是真的還是假的，真的附體他裝不出來的。有一些附體因為他並不是專門在做扶乩那個工作的，所以我母親帶我們到三太子那邊去，看到很多被附體的那些人都是不相信鬼、不相信神的，而且有的也是很壞的壞蛋，在社會上是地痞流氓這類的，偏偏就把這些人整得他乖乖的，這個也是有勸善的功能。還有企業家，當老闆的，他從來都沒有去過神廟，走到半路忽然他就被附體，然後就一直跑，自己一直跑到那個廟裡面去。附體的靈離開之後，他感覺奇怪，我怎麼跑到這邊來？那個裝不出來的，因為他自己也不知道，他也不是在神壇的，他是在做我們世間事業、企業的老闆。所以我看多了我就知道，什麼真的假的我們也看得出來，的確有這些事情。</w:t>
      </w:r>
      <w:r>
        <w:t xml:space="preserve"> </w:t>
      </w:r>
    </w:p>
    <w:p w14:paraId="0B9C4FB0" w14:textId="77777777" w:rsidR="00EF71F3" w:rsidRDefault="00EF71F3">
      <w:pPr>
        <w:pStyle w:val="a3"/>
      </w:pPr>
      <w:r>
        <w:t xml:space="preserve">　　我們講這些事情主要是證明佛經上講的這些都是事實真相，並不是現在人認為的迷信，好像人死了什麼都沒有。人死了什麼都沒有，他怎麼可能借屍還魂？這個事情古今中外都有。這個事情佛經講得最詳細，佛教經典講的六道輪迴，人死了，我們這個身體不是我，我們把這個身體認為是我就錯了，這個身是假的，是我所，我所有的，不是我。真正的我不是這個身體，這個身體是我所，我所有的，好像我們這個身體外面穿的衣服，這個衣服不是我，這個衣服是我所，我所有的一件衣服，是我有的一件衣服。衣服會常常換，，我們這個身體跟衣服一樣，我們這個身體也會常常換。但是我們這個身體裡面有一個真正的我，那個是不會換的，那個是自己的自性，就是我們六根裡面根中之性，那個是不生不滅，它本來就存在的，那個從來沒有變的。</w:t>
      </w:r>
      <w:r>
        <w:t xml:space="preserve"> </w:t>
      </w:r>
    </w:p>
    <w:p w14:paraId="06A9C55E" w14:textId="77777777" w:rsidR="00EF71F3" w:rsidRDefault="00EF71F3">
      <w:pPr>
        <w:pStyle w:val="a3"/>
      </w:pPr>
      <w:r>
        <w:t xml:space="preserve">　　所以我們學佛，佛就教我們什麼？佛陀教育最終目標，教我們認識自己。講得很簡單就是這樣，認識你自己，教我們明心見性，見性成佛。明白自己的心，見到自己的本性，禪宗講見到父母未生前本來面目，見到自己本來面目。我們現在本來面目忘記了、迷失了，真正的自我迷失了，不知道。不知道，它是不是沒有了？還在，只是我們迷了，把外面身心世界當作是我，其實這些是我所，不是我。所以佛法的教學教你回歸，去見你的自性，明心見性，見性就成佛，這是佛法教學最終的目標。這些理論方法都在大乘教，大乘經典裡面，特別《楞嚴經》講得最清楚。《楞嚴經》佛弟子問問題問得很多，我們沒有讀《楞嚴經》不知道，讀了之後我們就知道，我們現在人能夠想到的問題，當年佛弟子統統問了，佛都解答了。所以我們沒有讀這個經，我們也是會想到這些問題，我們會想到的，以前佛的弟子都想到了；甚至我們沒想到的，他們也想到了，他們也替我們問出來了，所以讀《楞嚴經》會開智慧，古大德講開慧《楞嚴》，讀《楞嚴》會開智慧，成佛《法華》、開慧《楞嚴》。</w:t>
      </w:r>
      <w:r>
        <w:t xml:space="preserve"> </w:t>
      </w:r>
    </w:p>
    <w:p w14:paraId="3A0563FE" w14:textId="77777777" w:rsidR="00EF71F3" w:rsidRDefault="00EF71F3">
      <w:pPr>
        <w:pStyle w:val="a3"/>
      </w:pPr>
      <w:r>
        <w:t xml:space="preserve">　　這些是講理論、道理、事實真相，當然比較有它的深度。有理必定有事，有那個道理就有它的事相，我們一般先從這個事相慢慢再進入那個理，事理、事理，看到事然後去明白發生這個事情它當中的一個道理，所以萬事萬物都有它的道理，《華嚴經》講理無礙、事無礙、理事無礙、事事無礙。所以這些都有理論根據的，它不是隨便講的。我們現在講，佛跟弟子當年在講這些經、發這些問題，都通過辯論的。現在西洋的辯證法，其實這一套在古印度早就辯證過了。佛的有些弟子是外道，是一個宗教的創始人，他們都有教派，對宇宙人生他有一套看法、他有一套看法，他有一套的修學方法。像最有名的目犍連、舍利弗，十大弟子他們有些是一個宗教的教主，都有他們的徒眾。後來為什麼皈依佛？就是跟佛辯論，他們也是真的要求真理。真理愈辯就愈明，這個是做學問的態度。真理愈辯愈明，不是強辯，不是愛面子，辯輸了還不認輸，那個就愈辯愈不清楚了。所以他們真的是要追求真理，你講的對，你有道理，那我就接受；你講的沒道理，我當然不能接受，他們很理性的去辯論。所以他們跟佛一討論、一交流，覺得他們以前的想法錯了、佛講的對，就跟他學了，皈依佛門了，是這樣的。因此我們對儒釋道一定不要像一般社會大眾一個看法，覺得它</w:t>
      </w:r>
      <w:r>
        <w:t>是一個宗教，迷信，想到宗教就跟迷信掛勾，就聯想到那就是迷信，沒有科學根據的，這樣會障礙我們真正認識儒釋道它本來目面的事實真相，會造成障礙。</w:t>
      </w:r>
      <w:r>
        <w:t xml:space="preserve"> </w:t>
      </w:r>
    </w:p>
    <w:p w14:paraId="7BD9CDA1" w14:textId="77777777" w:rsidR="00EF71F3" w:rsidRDefault="00EF71F3">
      <w:pPr>
        <w:pStyle w:val="a3"/>
      </w:pPr>
      <w:r>
        <w:t xml:space="preserve">　　現在回到我們今天的課題，我們今天的課題就是「草堂集」，《淨土集》裡面還有一個「草堂集」。這個「草堂集」就是從《閱微草堂筆記》節錄的一些重點菁華，它每一條都有比較長的故事，老和尚把它節錄。請大家翻開二Ｏ一頁，我們看「草堂集」第一集，它節錄了三集，這是第一集。下面這個小括弧，「節錄自灤陽消夏錄」，灤這個字念「鸞」，它是一個水名，因為有三點水，跟水有關係。「灤陽」，它是現在大陸河北省唐山市遷西縣下面有個鄉鎮級的單位。紀曉嵐提的地理位置，應該是在河北。因為我到山東慶雲去做三時繫念在金山寺，就跟河北很接近，我也曾經跨過河北省，同修請我去一個餐廳吃飯，那個餐廳就用紀曉嵐的名做為名稱的。應該是在河北，是一個地名。</w:t>
      </w:r>
      <w:r>
        <w:t xml:space="preserve"> </w:t>
      </w:r>
    </w:p>
    <w:p w14:paraId="6DB288D4" w14:textId="77777777" w:rsidR="00EF71F3" w:rsidRDefault="00EF71F3">
      <w:pPr>
        <w:pStyle w:val="a3"/>
      </w:pPr>
      <w:r>
        <w:t xml:space="preserve">　　「消夏錄」，這個消就是我們現在講消遣、消暑，夏是夏天，像現在是夏天。紀曉嵐大概《四庫全書》工作到一個段落了，他就有時間，夏天假期很長，沒有事情，他就去寫這個，把他一生見聞寫一寫，把它編成一本書，它這個書沒有按照什麼分類，或者什麼體例，就是想到哪裡寫到哪裡，就合成一本書。這本書大家有時間也可以看看，看這個書是要時間的。我也喜歡看一點這個書，但是需要時間，現在往往我也沒有時間看這麼多，只有在飛機上，而且飛機上還要坐長途的。我現在都利用坐飛機的時間看書，長途的像英國，一趟要飛十三個小時四十分鐘，那我這一趟就看一本書了。這一趟我就看《莖草集》，黃念祖老居士講解夏蓮居老居士《淨語》的開示，我這次去英國就看這一本，十幾個小時，就有時間。因為在飛機上就沒事情了，只能坐在那裡，所以我覺得這個是看書最好的時候，也不會浪費時間。好，我們看第一段，第一段講：</w:t>
      </w:r>
      <w:r>
        <w:t xml:space="preserve"> </w:t>
      </w:r>
    </w:p>
    <w:p w14:paraId="75382A38" w14:textId="77777777" w:rsidR="00EF71F3" w:rsidRDefault="00EF71F3">
      <w:pPr>
        <w:pStyle w:val="a3"/>
      </w:pPr>
      <w:r>
        <w:t xml:space="preserve">　　【一。夙冤。世無不可解之冤。】</w:t>
      </w:r>
      <w:r>
        <w:t xml:space="preserve"> </w:t>
      </w:r>
    </w:p>
    <w:p w14:paraId="06B89444" w14:textId="77777777" w:rsidR="00EF71F3" w:rsidRDefault="00EF71F3">
      <w:pPr>
        <w:pStyle w:val="a3"/>
      </w:pPr>
      <w:r>
        <w:t xml:space="preserve">　　這一段，我們看了也很明白，也很簡要。『夙』就是宿世，過去的。『冤』就是過去結的冤，冤就是冤仇、冤業。我們現在做法會常常會寫冤親債主的牌位，的確我們現在周邊的人實在講都是冤親債主，不是冤就是親。不是冤家不聚頭，大家碰在一起都有因緣的，三世因果，六道輪迴，不是偶然的。這個當中，人跟人在一起的因緣有恩有怨，恩怨都有。恩比較多，還是怨比較多？恩怨都有。結怨的會多一些，冤家債主。報恩報怨、討債還債，冤親債主，不是冤就是親，不是討債就是還債，冤親債主。所以我們做法會常常寫這個牌位，也是需要的，寫這個牌位就是迴向給冤親債主，希望解冤釋結，冤仇宜解不宜結，冤仇應該要化解，不要冤仇愈結愈深。</w:t>
      </w:r>
      <w:r>
        <w:t xml:space="preserve"> </w:t>
      </w:r>
    </w:p>
    <w:p w14:paraId="721CBA29" w14:textId="77777777" w:rsidR="00EF71F3" w:rsidRDefault="00EF71F3">
      <w:pPr>
        <w:pStyle w:val="a3"/>
      </w:pPr>
      <w:r>
        <w:t xml:space="preserve">　　這句講，『世無不可解之冤』，就是這個世間也沒有不可以化解的冤仇。要怎麼化解？還是從我們自己做起，我們可不能去指望「你要化解」，還是從我們自己做起。這裡是《閱微草堂》第一段，它這裡是講「胡御史牧亭言」，有一個做官的做到御史，這個御史相當於現在什麼官我不太清楚，我彷彿記得好像老和尚講是監察的，好像監察院長。我們理事長是監察院長，對官場比較了解；剛才那個葛主任，以前做過監察的，就是這類官。御史就是監察的，當監察的官員，姓胡，他的名字叫牧亭，這個公案就是紀曉嵐聽胡御史牧亭先生講的。</w:t>
      </w:r>
      <w:r>
        <w:t xml:space="preserve"> </w:t>
      </w:r>
    </w:p>
    <w:p w14:paraId="531E9F58" w14:textId="77777777" w:rsidR="00EF71F3" w:rsidRDefault="00EF71F3">
      <w:pPr>
        <w:pStyle w:val="a3"/>
      </w:pPr>
      <w:r>
        <w:t xml:space="preserve">　　「胡御史牧亭言：其里有人畜一豬，見鄰叟輒瞋目狂吼」。其里就是他們家住的那個里，這個里就是他住的那個範園。古時候這個里怎麼算我不是很清楚，像現在我們一個里就滿大的，像我們現在住在信義路是敦煌里，一個里也有相當大的範圍。也就是他們住的地方附近，有人養一隻豬。養豬很平常，但是這隻豬很特別，這個豬看到他的鄰居，養豬的鄰居，鄰叟，大概年紀也很大了，看到這個鄰居老人，牠就瞋目狂吼，眼睛就睜很大，狂叫。豬這樣狂吼也很少看到的，看到這個鄰居牠就瞋目狂吼，就叫。「奔突欲噬」，奔就是跑過去，想要去咬他。「見他人則否」，看到別人牠就不會這樣，就是看到鄰居這個人，牠就對他特別的凶。「鄰叟初甚怒之」，鄰居剛開始非常生氣這隻豬怎麼對他這麼凶，「欲買而啖其肉」，很想花錢把牠買下來，把牠給殺了，啖其肉，就是吃牠的肉。你對我凶，把你買下來殺了，然後吃你的肉，看你還凶不凶。</w:t>
      </w:r>
      <w:r>
        <w:t xml:space="preserve"> </w:t>
      </w:r>
    </w:p>
    <w:p w14:paraId="58D3D4E6" w14:textId="77777777" w:rsidR="00EF71F3" w:rsidRDefault="00EF71F3">
      <w:pPr>
        <w:pStyle w:val="a3"/>
      </w:pPr>
      <w:r>
        <w:t xml:space="preserve">　　「既而憬然省曰：此殆佛經所謂夙冤耶？世無不可解之冤」。鄰居這個人也是信佛的，也是學佛的人，這個也是很有善根，學佛的人，本來很生氣想把牠買下來，把牠宰了吃牠的肉，後來憬然，忽然自己有一個警惕，這個就是他的善根，自己警惕自己，自己反省。這個不就是佛經講的所謂宿冤嗎？為什麼對別人都不那麼凶，偏偏對我這麼凶？這個應該是我過去世對牠很不好，我過去世對牠很凶，所以現在牠雖然墮在畜生，他在人道，碰到了，牠就對他很凶，一直要去咬牠。他就想到佛經上講的宿世的冤業，佛也講世無不可解之冤，就是這個世間也沒有不可以化解的冤仇。「乃以善價贖得，送佛寺為長生豬」。本來是要買來殺了吃牠的肉，後來他想到佛經上講，這個是宿冤，要化解，世間也沒有不能化解的冤。就善價，善價就是好的價錢，就是比別人買的價錢要高，當然養豬這個主人他就願意賣給他。贖得，不是殺來吃，把牠送到佛寺去放生，做長生豬。後來他再到寺院去看到這隻豬，「弭耳昵就」，再去寺院看到這隻豬跟以前就不一樣了，態度大大的改變，這隻豬看到他，那個耳朵都低下來，頭低下來，對他就非常客氣，就不是以前那個態度了，跟以前那個態度就完全不一樣了。</w:t>
      </w:r>
      <w:r>
        <w:t xml:space="preserve"> </w:t>
      </w:r>
    </w:p>
    <w:p w14:paraId="519B64E7" w14:textId="77777777" w:rsidR="00EF71F3" w:rsidRDefault="00EF71F3">
      <w:pPr>
        <w:pStyle w:val="a3"/>
      </w:pPr>
      <w:r>
        <w:t xml:space="preserve">　　這個就是根據這個公案來節錄的。這個公案也是給我們一個啟示，就是我們人跟動物之間也是有冤親債主，人跟人之間有冤親債主，過去世有冤業，跟動物也是有這個冤業。譬如說，我看台灣報紙報導，有人被蜜蜂咬死的，那個蜜蜂一群過來把他活活的咬死了，世間人也不知道什麼原因，只能說他倒霉，大概那個時候剛好他去，然後蜜蜂就來把他咬了；或者被什麼動物咬了，被蛇咬了，這些也都有，這個也是一種冤業，過去世跟他結的冤業。所以人跟人之間冤業要化解，人跟動物之間的冤業也要化解，這個化解總是我們自己心態的調整，我們調整了，化解了，外面的這些眾生他也改變了。所以還是從我們化解，從自己態度改變起。所以看到哪個人對我們特別凶、特別不好，過去大概我也是對他很凶的，對他不好，所以現在改變態度，慢慢他也會改變。所以這一條它也是給我們這樣的一個啟示。我們再看第二段：</w:t>
      </w:r>
      <w:r>
        <w:t xml:space="preserve"> </w:t>
      </w:r>
    </w:p>
    <w:p w14:paraId="517ADA98" w14:textId="77777777" w:rsidR="00EF71F3" w:rsidRDefault="00EF71F3">
      <w:pPr>
        <w:pStyle w:val="a3"/>
      </w:pPr>
      <w:r>
        <w:t xml:space="preserve">　　【二。至人騎猛虎。馭之猶騏驥。豈伊本馴良。道力消其鷙。乃知天地間。有情皆可契。共保金石心。無為多畏忌。】</w:t>
      </w:r>
      <w:r>
        <w:t xml:space="preserve"> </w:t>
      </w:r>
    </w:p>
    <w:p w14:paraId="7120C98A" w14:textId="77777777" w:rsidR="00EF71F3" w:rsidRDefault="00EF71F3">
      <w:pPr>
        <w:pStyle w:val="a3"/>
      </w:pPr>
      <w:r>
        <w:t xml:space="preserve">　　這一段也是胡御史講的，這一段是連下來的。這一段，我們看到佛門裡面，如果到寺院裡面去看羅漢，大家有沒有去看過五百羅漢、十八羅漢？羅漢當中有一個羅漢叫伏虎羅漢，有一個叫降龍羅漢，伏虎、降龍。伏虎、降龍，你看這些『至人』，像聖人、羅漢他們騎在猛虎，騎在龍的上面，並不是這些猛獸牠本來就很善良，因為這些羅漢菩薩他有道力，道力會消除牠的獸性，消除、降伏牠的獸性，讓牠降伏下來。</w:t>
      </w:r>
      <w:r>
        <w:t xml:space="preserve"> </w:t>
      </w:r>
    </w:p>
    <w:p w14:paraId="11E0A88C" w14:textId="77777777" w:rsidR="00EF71F3" w:rsidRDefault="00EF71F3">
      <w:pPr>
        <w:pStyle w:val="a3"/>
      </w:pPr>
      <w:r>
        <w:t xml:space="preserve">　　最近我們老和尚常常推薦海賢老和尚這個光盤，如果大家有看過這個光盤，最近我們現代的，海賢老和尚有一天他遇到狼，那個野狼也是跟老虎差不多，吃人的。我們遇到虎狼這一類的，我們人都受到生命的威脅，會被虎狼給傷了，甚至被咬死、被吃了。所以海賢老和尚碰到這個狼，他就想，如果我前輩子欠你的，就把我吃掉算了，就還你的債。但是這隻狼走到他面前，沒有惡意，咬著他的褲腳，意思就是要帶他去一個地方。結果他就跟這隻狼走，走到一個山洞，看到一隻母狼肚子很大，躺在那個地方奄奄一息，難產，生不出小狼，難產。這時候海賢老和尚他明白了，原來這隻狼來請他幫忙，牠的母狼有危險，難產。因為我們人有難產，動物也會難產，難產如果萬一生不下來就死了。海賢老和尚也很慈悲，看到這個情形就坐在那個地方念阿彌陀佛，念了二十幾分鐘，那隻母狼就順利的生下這些小狼，生了好幾隻。後來再碰到這隻狼，這隻狼竟然去咬了一坨蜂蜜送給海賢老和尚。他說動物都知道感恩回報，他幫助牠母狼生小狼出來，這個動物也知恩圖報。所以這裡講，『乃知天地間，有情皆可契』，只要他有情識的，都可以跟他相契，也就是說都可以感化，都可以教化的。</w:t>
      </w:r>
      <w:r>
        <w:t xml:space="preserve"> </w:t>
      </w:r>
    </w:p>
    <w:p w14:paraId="72AECE9C" w14:textId="77777777" w:rsidR="00EF71F3" w:rsidRDefault="00EF71F3">
      <w:pPr>
        <w:pStyle w:val="a3"/>
      </w:pPr>
      <w:r>
        <w:t xml:space="preserve">　　『共保金石心，無為多畏忌』。這些動物都是可以感化，可以教化的。所以我們看到《普門品》，這個《普門品》如果大家讀過也都知道，如果遇到虎、狼、獅子、毒蛇、蠍子，很毒的這些動物，要至心念觀音菩薩，讓這些都能夠得到降伏，求佛力加持，因為佛大慈大悲能夠降伏毒蛇猛獸這類的，就沒有危險了。我們自己沒有修到那個程度，也要學習念佛菩薩聖號，求佛力加持，這樣也就可以自他都得到利益，都種了善根。所以念佛的確是不可思議的功德。特別我們大家學習到這一段，我們現在都有很多去放生的，實在講，我們也可以辦一下放生的活動，這個放生也是跟眾生化解冤業的。過去我們不知道，沒有學佛，殺生吃肉，跟眾生結這個冤業。結這個冤業都有果報，惡有惡報，善有善報。那天莊嚴師手機給我看，微信裡面，可以放給大家看一下，好像有一隻鯉魚，大概人家放生的，然後大家念佛，拍拍手念佛，牠就來了，牠就浮在水面給大家摸一摸。這個就說明動物都可以交流的，牠也是有情眾生，一切眾生皆有佛性，都可以教化的。這類的動物都有靈性的，都跟人一樣的，那我們讀了佛經也就沒有懷疑了，六道輪迴，一下變人身，一下變畜生身，六道輪迴，我們自己在六道裡面也是輪來輪去的。所以，眾生皆有佛性，都可以成佛。</w:t>
      </w:r>
      <w:r>
        <w:t xml:space="preserve"> </w:t>
      </w:r>
    </w:p>
    <w:p w14:paraId="37392903" w14:textId="77777777" w:rsidR="00EF71F3" w:rsidRDefault="00EF71F3">
      <w:pPr>
        <w:pStyle w:val="a3"/>
      </w:pPr>
      <w:r>
        <w:t xml:space="preserve">　　我們學習這兩段，主要也是對我們一個啟示，我們都愛護眾生，特別是放生，我們有慈悲心去放生，這個功德很大，而且這個果報也很殊勝。佛在經上講，不殺生得長壽健康的果報；如果殺生多了，在人間的花報是多病短命，這個果報。在《安士全書》裡面講這些公案就更多了，一個沙彌也是救了一些螞蟻，他就延壽了。原來這個沙彌他的壽命只有七日，七日就要死了，他的師父是有禪定功夫的，禪定深的人都有神通，看到他的壽命快到了，勸他回家，意思叫他回家在他家裡往生。他師父就叫他回去看看他的父母親，他就回去，走路回去了。在途中看到溪，小溪邊水很大，有一個螞蟻窩被水沖下來，他看了就起了一念慈悲心，用他的衣服趕快去把螞蟻窩包起來，把它救上岸來，那些螞蟻就避免被水溺死，救了一窩螞蟻。那螞蟻窩的螞蟻很多，他動了一念慈悲心救了螞蟻。回家過了幾天，看看父母，又回到寺院。他師父看了很驚訝，明明我在定中看到你壽命到了該死了，哪一天要死，他師父都知道，怎麼又活著回來了？他很奇怪就問他，你回家這當中有做些什麼事情？他就給他師父報告，他回家途中看到一個螞蟻窩被水沖下來，他起了慈悲心救那個螞蟻，救了很多螞蟻的生命。他說，只有這樁事情，其他就沒有了，就是回去看看父母而已。他</w:t>
      </w:r>
      <w:r>
        <w:t>的師父一聽就明白了，原來他的命運改了，他動了一念慈悲心，救了這些螞蟻，他延壽了，後來壽命延得很長。這個我們看《安士全書》蒐集這些公案，就更豐富了。我們再看第三段：</w:t>
      </w:r>
      <w:r>
        <w:t xml:space="preserve"> </w:t>
      </w:r>
    </w:p>
    <w:p w14:paraId="26E73920" w14:textId="77777777" w:rsidR="00EF71F3" w:rsidRDefault="00EF71F3">
      <w:pPr>
        <w:pStyle w:val="a3"/>
      </w:pPr>
      <w:r>
        <w:t xml:space="preserve">　　【三。真孝婦。鬼神見之猶歛避。】</w:t>
      </w:r>
      <w:r>
        <w:t xml:space="preserve"> </w:t>
      </w:r>
    </w:p>
    <w:p w14:paraId="0F873CB9" w14:textId="77777777" w:rsidR="00EF71F3" w:rsidRDefault="00EF71F3">
      <w:pPr>
        <w:pStyle w:val="a3"/>
      </w:pPr>
      <w:r>
        <w:t xml:space="preserve">　　這一段告訴我們，孝順父母、孝順公婆，鬼神都尊敬他。這裡講的『鬼神』，是講那些凶神惡鬼。因為鬼神跟人一樣有善有惡，鬼神有善的、也有惡的，跟人一樣，人有善人、有惡人。凶神惡鬼他當然也會去傷害人，這世間的惡人會害人，鬼神他也會害人，惡的鬼神。善的鬼神會保護人的，惡的鬼神他會害人。真正的孝婦，凶神惡鬼看到她，他也收斂，也會趕快避開。為什麼？『真孝婦』，她有護法善神保護她，所以這個凶神惡鬼不敢來侵犯她。這裡講的「孝婦」，這個婦就是媳婦，就是說女兒出嫁了，出嫁到夫家那邊侍奉她的公婆。這個公婆，在《太上感應篇》講舅姑，舅姑就是公婆，公公婆婆。自古以來，民間有一句話常講，媳婦要跟婆婆相處得來的很少。從古到現在，媳婦跟婆婆要合得來的很少，的確是這樣，很難合得來。媳婦要孝順公婆，這個也很難得，如果說要孝順自己的父母還比孝順公婆要容易。因為你自己的父母親你才會比較親，自己先生的父母好像跟自己的父母也不太一樣，有的甚至她都把他們當外人了。</w:t>
      </w:r>
      <w:r>
        <w:t xml:space="preserve"> </w:t>
      </w:r>
    </w:p>
    <w:p w14:paraId="52312C3E" w14:textId="77777777" w:rsidR="00EF71F3" w:rsidRDefault="00EF71F3">
      <w:pPr>
        <w:pStyle w:val="a3"/>
      </w:pPr>
      <w:r>
        <w:t xml:space="preserve">　　這方面也就是現在淨老和尚講的，沒有倫理教育了，人跟人之間的關係，這個倫理教育沒有了。所以現在很多媳婦她也不會叫她公公婆婆是爸爸媽媽，她常常會跟她先生講你爸爸、你媽媽，好像跟她沒關係的。有沒有？大家有沒有聽到這樣？我有聽過。他太太跟她先生講，那是你爸爸你媽媽，就不是她的爸爸媽媽。有聽過嗎？我有聽過。她不認她先生的父母為自己的父母。實在講，結婚它就有倫理關係，夫家的父母也是自己的父母，一樣的。這個問題還是出在教育的問題，這個教育誰教？是不是她嫁到夫家來，這個夫家才教她？不是，在她家裡她父母就要教她了。所以以前我母親常講，女兒是我們自己要教。以前常常給我妹妹講，女兒我們自己要教。我哥哥娶我嫂嫂進來，那個是媳婦，媳婦是人家教的。她的家教，怎麼教的？是人家教的。我們家自己的女兒自己要教。以前我三嫂進門，我們家庭有個傳統，小的要做家事，以前我母親從小就教我們，就是教我們要做家事的，要掃地。我們讀書回來如果貪玩，小孩就是愛貪玩，常常跟我弟弟去玩，一回來就被抓去修理，就被打了，所以回來要掃地，要洗碗筷，要學煮飯生火。以前沒有自來水，還要挑水，到井裡去打水，我母親自己種點菜，都還要去賣菜，這是做家事，洗衣服，還有縫衣服，這</w:t>
      </w:r>
      <w:r>
        <w:t>些都要學的。</w:t>
      </w:r>
      <w:r>
        <w:t xml:space="preserve"> </w:t>
      </w:r>
    </w:p>
    <w:p w14:paraId="437B38B7" w14:textId="77777777" w:rsidR="00EF71F3" w:rsidRDefault="00EF71F3">
      <w:pPr>
        <w:pStyle w:val="a3"/>
      </w:pPr>
      <w:r>
        <w:t xml:space="preserve">　　我們小的時候哥哥要背我們，以前都是一個背巾背著，哥哥背我們；後來有妹妹，我們就要背了，就要輪到我們背。所以做家事也是這樣，洗衣服、煮飯，小的要做。我大哥就講，你是最小的。以前我們在貢寮那邊工作，我大哥、二哥、三哥，我是排行第四的，然後煮飯洗衣服都是我的份，他說你最小，我們家裡傳統是這樣，那就是我要包了，他們的衣服全部我洗，飯要我煮。在家裡還有我弟弟妹妹，我說我比你大，你們要煮，我妹妹最小，那時候比較大了，妳要煮飯洗衣服。在家裡這個傳統這樣，大家也都習慣這樣，一個模式。後來我三嫂進門，我妹妹就不洗衣服了，我妹妹想，嫂嫂來是她要洗。後來我妹妹就被我母親罵了，她說，妳嫂嫂來，她洗不洗、做不做是她的事情，但是妳的事情妳要做；她如果不做，妳就當她還沒有進門，不是妳在做的嗎，妳為什麼要計較？而且妳是最小的。所以這也是一個家庭教育的問題。</w:t>
      </w:r>
      <w:r>
        <w:t xml:space="preserve"> </w:t>
      </w:r>
    </w:p>
    <w:p w14:paraId="693B976D" w14:textId="77777777" w:rsidR="00EF71F3" w:rsidRDefault="00EF71F3">
      <w:pPr>
        <w:pStyle w:val="a3"/>
      </w:pPr>
      <w:r>
        <w:t xml:space="preserve">　　這個教育就是印光大師講的，教女兒比教兒子還重要，現在我們真的體會到這個道理。以前重男輕女都搞錯了，實在講，在中國傳統的教育是重女輕男，教女兒比教兒子重要，因為兒子也是女人教出來的，主要是女人教出來的，女人是主要的。兒女的教育，母親是第一任的老師，的確是這樣。你看自古以來這些聖賢不都是母親教出來的嗎？孔子、孟子不都是母親教出來的？所以家庭教育，母親是主要的，其次才是父親，母親是最主要的。所以教女兒比教兒子重要。</w:t>
      </w:r>
      <w:r>
        <w:t xml:space="preserve"> </w:t>
      </w:r>
    </w:p>
    <w:p w14:paraId="2E2D0D5C" w14:textId="77777777" w:rsidR="00EF71F3" w:rsidRDefault="00EF71F3">
      <w:pPr>
        <w:pStyle w:val="a3"/>
      </w:pPr>
      <w:r>
        <w:t xml:space="preserve">　　所以蔡老師那時候講傳統文化他也講，女兒不教，嫁到人家夫家去，去破壞人家的家庭。真的是這樣，我看到很多，這個傳統現在沒有了。有一年我到湖南張家界去旅遊，晚上我也是跟同修去，也安排去看一個表演，我覺得那個戲劇很有教義的。表演以前那些母親教要嫁出去的女兒，妳到夫家去，人家婆婆怎麼講，妳要怎麼回應，妳怎麼去奉事夫家的公婆，她媽媽就教她嫁出去妳應該怎麼樣做。所以那個很有傳統教育的意義，也值得我們大家多去看看，學習學習。所以孝婦她也是教的，你自己父母沒有教，或者是在家裡嬌生慣養，你說，她嫁到夫家那邊去，他那個家庭會怎麼樣？真的是破壞人家家庭，個有罪過了，這個果報就不好，兩方面都不好。所以倫理道德、因果教育特別重要。</w:t>
      </w:r>
      <w:r>
        <w:t xml:space="preserve"> </w:t>
      </w:r>
    </w:p>
    <w:p w14:paraId="11665752" w14:textId="77777777" w:rsidR="00EF71F3" w:rsidRDefault="00EF71F3">
      <w:pPr>
        <w:pStyle w:val="a3"/>
      </w:pPr>
      <w:r>
        <w:t xml:space="preserve">　　好，我們時間到了，我們這節課就先學習到這裡。下午的兩節課，我們就恭請周老師來為我們講《群書治要》。我們現在是午齋時間，祝大家禪悅為食，法喜充滿，阿彌陀佛。　　</w:t>
      </w:r>
    </w:p>
    <w:sectPr w:rsidR="00EF71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C6FC9" w14:textId="77777777" w:rsidR="00EF71F3" w:rsidRDefault="00EF71F3" w:rsidP="00C008E4">
      <w:r>
        <w:separator/>
      </w:r>
    </w:p>
  </w:endnote>
  <w:endnote w:type="continuationSeparator" w:id="0">
    <w:p w14:paraId="53A92ABC" w14:textId="77777777" w:rsidR="00EF71F3" w:rsidRDefault="00EF71F3" w:rsidP="00C008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0482F" w14:textId="77777777" w:rsidR="00EF71F3" w:rsidRDefault="00EF71F3" w:rsidP="00C008E4">
      <w:r>
        <w:separator/>
      </w:r>
    </w:p>
  </w:footnote>
  <w:footnote w:type="continuationSeparator" w:id="0">
    <w:p w14:paraId="242FD0CA" w14:textId="77777777" w:rsidR="00EF71F3" w:rsidRDefault="00EF71F3" w:rsidP="00C008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8E4"/>
    <w:rsid w:val="007931EE"/>
    <w:rsid w:val="00C008E4"/>
    <w:rsid w:val="00EF7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7BD66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08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08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08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08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1628</Words>
  <Characters>9284</Characters>
  <Application>Microsoft Office Word</Application>
  <DocSecurity>0</DocSecurity>
  <Lines>77</Lines>
  <Paragraphs>21</Paragraphs>
  <ScaleCrop>false</ScaleCrop>
  <Company/>
  <LinksUpToDate>false</LinksUpToDate>
  <CharactersWithSpaces>10891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2026-08-13T01:21:00Z</dcterms:created>
  <dcterms:modified xsi:type="dcterms:W3CDTF">2026-08-13T01:21:00Z</dcterms:modified>
</cp:coreProperties>
</file>