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98C2" w14:textId="77777777" w:rsidR="00CF721E" w:rsidRDefault="00CF721E">
      <w:r>
        <w:t xml:space="preserve">歡迎晚宴嘉賓致詞　　中國佛教會理事長淨耀法師主講　　（第十一集）　　</w:t>
      </w:r>
      <w:r>
        <w:t>2019/5/29</w:t>
      </w:r>
      <w:r>
        <w:t xml:space="preserve">　　台灣張榮發基金會國際會議中心　　檔名：</w:t>
      </w:r>
      <w:r>
        <w:t xml:space="preserve">60-014-0011 </w:t>
      </w:r>
    </w:p>
    <w:p w14:paraId="4AEB212B" w14:textId="77777777" w:rsidR="00CF721E" w:rsidRDefault="00CF721E">
      <w:pPr>
        <w:pStyle w:val="a3"/>
      </w:pPr>
      <w:r>
        <w:t xml:space="preserve">　　主持人：歡迎中國佛教會理事長上淨下耀長老蒞臨我們的會場，歡迎！長老剛剛下飛機就馬上趕過來了，謝謝長老！我們先請長老為我們致詞。</w:t>
      </w:r>
      <w:r>
        <w:t xml:space="preserve"> </w:t>
      </w:r>
    </w:p>
    <w:p w14:paraId="396459FE" w14:textId="77777777" w:rsidR="00CF721E" w:rsidRDefault="00CF721E">
      <w:pPr>
        <w:pStyle w:val="a3"/>
      </w:pPr>
      <w:r>
        <w:t xml:space="preserve">　　淨耀法師：悟道法師，我們來自美國洛杉磯的照初法師，我們宗教聯盟的朱武獻朱主席，以及今天與會的所有嘉賓、所有的法師、所有的同參道友，大家吉祥，大家阿彌陀佛！</w:t>
      </w:r>
      <w:r>
        <w:t xml:space="preserve"> </w:t>
      </w:r>
    </w:p>
    <w:p w14:paraId="59DD4A47" w14:textId="77777777" w:rsidR="00CF721E" w:rsidRDefault="00CF721E">
      <w:pPr>
        <w:pStyle w:val="a3"/>
      </w:pPr>
      <w:r>
        <w:t xml:space="preserve">　　很抱歉，悟道法師要我來參與今天的盛會，但是我從羅馬回來兩天，我就到金門，金門今天是世界華僧會，也是白峰長老的冥誕，也就是第三次的執行會議。本來是明天結束，因為悟道法師有召喚，所以今天中午完了之後，我就直接先趕回來，來參與今天的盛會。雖然早上的盛會我無緣，沒有這個福報能夠參加，不過今天的晚宴我必定要來跟大家致意。這是第一個說明，跟大家抱歉。</w:t>
      </w:r>
      <w:r>
        <w:t xml:space="preserve"> </w:t>
      </w:r>
    </w:p>
    <w:p w14:paraId="197759F1" w14:textId="77777777" w:rsidR="00CF721E" w:rsidRDefault="00CF721E">
      <w:pPr>
        <w:pStyle w:val="a3"/>
      </w:pPr>
      <w:r>
        <w:t xml:space="preserve">　　第二個，我們都是因為佛陀的因緣，而讓我們有機會能夠在同一個平台上面來結緣。雖然人能相見即有緣，但是緣有緣惡、緣善，跟無記的緣，這個無記的緣，一天當中成熟是最多的。跟我們擦肩而過，雖然他是誰我不知道，但是你要知道在地球上七十億的人口當中，能跟我們擦肩而過的只是七十億分之一的因緣，所以這一分因緣也是很殊勝的。</w:t>
      </w:r>
      <w:r>
        <w:t xml:space="preserve"> </w:t>
      </w:r>
    </w:p>
    <w:p w14:paraId="12C2255B" w14:textId="77777777" w:rsidR="00CF721E" w:rsidRDefault="00CF721E">
      <w:pPr>
        <w:pStyle w:val="a3"/>
      </w:pPr>
      <w:r>
        <w:t xml:space="preserve">　　佛陀他本身自己真正的證悟，是悟到了所謂的緣起法性，了解到世間緣起的無常。一個真正能夠懂得緣起無常的人，你光看時間，一分一秒、一分一秒在過去，這個就是一種無常的現象。無常是我們沒有辦法能夠抵擋的，但是真正認識無常的人，就不會跟著煩惱走。真的認識無常的人，就會把握當下，把握當下做什麼？很簡單，「欲知前世因，今生受者是；欲知未來果，今生作者是」。因為懂得把握當下的人，知道你眼前所承受的一切，是因為你過去播的種子，如今成熟的果報。既然過去無知歡喜做，如今了解甘願受，因為一個甘願的心，面對你眼前的一切障礙，就不會變成是障礙。所以我們必須了解，人來這個人生的使命，就是來受報的。當你在受報的當下，如果你不滿意你今生的一切，不滿意，也是你自己造作的。若是我們運用《華嚴經》裡面講到的，「心如工畫師，能畫諸世間」，心就是你生命的畫家，你如何用你自己的心去彩繪你自己的命運。你現在的命運好不好不重要，因為那都已經是成為過去了，現在目前要面對的。</w:t>
      </w:r>
      <w:r>
        <w:t xml:space="preserve"> </w:t>
      </w:r>
    </w:p>
    <w:p w14:paraId="3D1FCD61" w14:textId="77777777" w:rsidR="00CF721E" w:rsidRDefault="00CF721E">
      <w:pPr>
        <w:pStyle w:val="a3"/>
      </w:pPr>
      <w:r>
        <w:t xml:space="preserve">　　結果因為你今生今世能認識的兩個人，所以你今生是有福報的。第一個認識是誰？是我們淨空老和尚。淨空老和尚，今年把七十歲把它放在銀行裡頭，他今年正是青年的階段，二十三歲，是吧？所以說來說去的話，他應該是比我還年輕，因為我今年是六十五。他七十歲寄在銀行，所以那個就不用了。你光看他老人家一生當中，把他人生的歲月整個奉獻給了佛教，整個奉獻給了一切眾生，他本身點點滴滴的作為，是值得我們肯定、值得我們去學習、值得我們去效法的。所以也再借大家尊貴的手，再次給老和尚一個感恩的掌聲。謝謝你們大家！老和尚為了我們，為了一切眾生能離苦得樂，他奉獻了六十年，等於一甲子的歲月，對能夠這樣子來奉獻的人，我們感恩之外還是感恩。</w:t>
      </w:r>
      <w:r>
        <w:t xml:space="preserve"> </w:t>
      </w:r>
    </w:p>
    <w:p w14:paraId="0816DA5C" w14:textId="77777777" w:rsidR="00CF721E" w:rsidRDefault="00CF721E">
      <w:pPr>
        <w:pStyle w:val="a3"/>
      </w:pPr>
      <w:r>
        <w:lastRenderedPageBreak/>
        <w:t xml:space="preserve">　　第二個我們要感恩的人是誰？那個人是我們悟道法師。悟道法師承襲了我們淨空老和尚的精神，整個所謂的淨宗道場，其實在台灣的淨宗道場能夠發揚光大，這個發揚光大的人，我是對他非常嫉妒的，就是我們悟道法師。所以因為嫉妒他，他叫我來，我不敢不來。悟道法師不但學問好、能力強，所以我說我嫉妒他不是沒有道理的。不過你放心，我這個嫉妒不會有毒的，為什麼不會有毒？因為我都是跟著我們本身的宗教聯盟的主席，我們朱武獻朱主席。因為他一心一意想要為所有宗教界來做服務，所以他成立了一個宗教聯盟黨。所以現在目前我們宗教界，真正要關心到我們宗教的議題，也只有靠我們本身自己宗教聯盟黨來關心我們的宗教。</w:t>
      </w:r>
      <w:r>
        <w:t xml:space="preserve"> </w:t>
      </w:r>
    </w:p>
    <w:p w14:paraId="6FC39FE9" w14:textId="77777777" w:rsidR="00CF721E" w:rsidRDefault="00CF721E">
      <w:pPr>
        <w:pStyle w:val="a3"/>
      </w:pPr>
      <w:r>
        <w:t xml:space="preserve">　　我昨天晚上在金門，我們淨心長老也是一個九十三歲的老人，他第一眼見到我的時候就問我說，你辛苦了，你從羅馬跟教宗做這樣一個好的交流，回來之後，他馬上問我的第二個問題就是，宗教法現在目前怎麼樣？我說老和尚，這個問題可能你要問朱武獻。因為我們中國佛教會為了要能夠迎合政府隨時可能出招，要來訂定宗教法令的問題。過去我們沒有這個觀念，中國佛教會沒有這樣的準備，現在目前我們就先準備著，隨時有政府要出招的時候，我們能接招。共同希望能夠為整個宗教，能夠在台灣的這塊土地上面有一個良善的修行的空間、發展的空間、弘法的空間。我們只求給予一點良善的環境而已，但是不容易，我就跟淨心長老報告。老人家這麼高齡，還在關心整個教務的問題，所以朱主席什麼時候能夠跟老人家約一下，把這個草案先給老人家看一下？因為他有叮嚀說，讓他先看一下。我也跟心茂法師說了。所以先看看，以後我們再說。</w:t>
      </w:r>
      <w:r>
        <w:t xml:space="preserve"> </w:t>
      </w:r>
    </w:p>
    <w:p w14:paraId="3EDA9918" w14:textId="77777777" w:rsidR="00CF721E" w:rsidRDefault="00CF721E">
      <w:pPr>
        <w:pStyle w:val="a3"/>
      </w:pPr>
      <w:r>
        <w:t xml:space="preserve">　　話再回歸回來，不好意思，你們在吃飯，我們閩南話有一句話說，「吃飯皇帝大」，吃飯，你們是最大，沒想到我是來干擾大家，我真是覺得很不好意思。那我就把話簡單說了，本來我想了一大堆的話，也要跟大家來分享，為什麼？因為從我出家，跟著我們廣化老和尚出家，對戒律的薰習，三年之後，我到台中去跟隨印順導師，也是三年之後，我到鹿谷淨律寺，我在那個地方，雖然我們有辦淨律學佛院，但是我那段時間裡面，大概聽我們淨空長老的錄音帶聽得是最多的。那幾年當中裡面，我雖然沒有悟道法師這麼用功、這麼聰明，但是我們總是可以努力。所以多少，我們也受到一點法理之恩，老人家的活動，我們當然也要全力的相挺。因為什麼？因為他做的工作，他不是為他個人，他是為佛教，佛日能增輝，為了法輪能常轉，而利及一切有情眾生。這種工作是我們所有四眾弟子應該共同的使命，是我們共同的工作，您說是嗎？</w:t>
      </w:r>
      <w:r>
        <w:t xml:space="preserve"> </w:t>
      </w:r>
    </w:p>
    <w:p w14:paraId="632FF37A" w14:textId="77777777" w:rsidR="00CF721E" w:rsidRDefault="00CF721E">
      <w:pPr>
        <w:pStyle w:val="a3"/>
      </w:pPr>
      <w:r>
        <w:t xml:space="preserve">　　能夠真正直接跟我們老和尚印心接軌的，就是我們悟道法師，所以悟道法師，你也要多保重，你最少要跟虛雲老和尚同歲。引用我們慈航老和尚所講的一句話，「眾生未度，不要自己逃了」，所以你不能自私，你不能跑掉。</w:t>
      </w:r>
      <w:r>
        <w:t xml:space="preserve"> </w:t>
      </w:r>
    </w:p>
    <w:p w14:paraId="419C6D48" w14:textId="77777777" w:rsidR="00CF721E" w:rsidRDefault="00CF721E">
      <w:pPr>
        <w:pStyle w:val="a3"/>
      </w:pPr>
      <w:r>
        <w:t xml:space="preserve">　　好，話講到這兒，我簡單跟大家再分享一個觀念，我們所謂淨宗學院，淨宗這個「淨」字，也就是所謂淨土宗的觀念。淨土宗的觀念有兩點，所謂十方諸佛的國土都叫淨土，所以我們只要學佛的人，都叫做學淨土觀念，這個從所謂的廣義來說，他本來就是，學佛就是學淨宗；第二個，從狹義來說，淨宗是指我們彌陀慈父的法門，也就是阿彌陀佛的法門。我最近也在講阿彌陀佛的四十八願，我是覺得說，我們念佛的目的是希望能夠往生極樂世界，但是真正從修持的面來講的話，他就希望我們本身能夠淨念相繼，得三摩地，三摩地就是禪定的意思。當你還不能夠實現你的禪定的時候，彌陀慈父的願力，從四十八願當中你去看，你對彌陀慈父，你只有感恩，你對他</w:t>
      </w:r>
      <w:r>
        <w:lastRenderedPageBreak/>
        <w:t>絕對會產生信心。因為要往生極樂世界，不是你現在想往生就能往生，對不對？像悟道法師，如果他明天要往生，他修成就了，他可以說我明天不走。為什麼？因為他答應我了，我們還沒成就之前他不能走。我講這個話的意思是在告訴大家說，只要你能夠念佛，念到成就了之後，你的壽命是可以延長的，是自己可以延長的，那個叫做隨願。所以我們大家共同的心願，希望我們悟道法師能夠接這個願，他如果一百二不夠的話，我們希望他加一倍，二百四，不曉得可以嗎？</w:t>
      </w:r>
      <w:r>
        <w:t xml:space="preserve"> </w:t>
      </w:r>
    </w:p>
    <w:p w14:paraId="29193475" w14:textId="77777777" w:rsidR="00CF721E" w:rsidRDefault="00CF721E">
      <w:pPr>
        <w:pStyle w:val="a3"/>
      </w:pPr>
      <w:r>
        <w:t xml:space="preserve">　　我們共同的目標，因為淨業修持的共同目標，就是希望能夠往生極樂世界。要往生極樂世界的話，他必須三資糧要具足，所謂信、願、行。信就是對釋迦牟尼佛給我們講的淨宗的觀念你能夠相信，你相信西方有一個教主叫做阿彌陀佛，對不對？你相信他的願力，建立了極樂世界是為我們大家建立的，我們大家不去，對不起彌陀慈父，你知道嗎？所以當你信願具足了之後，你本身自己聽到佛號，十八願裡面就講到，你聽到，你憶念，你念佛，往生都有分。所以這個就說明什麼？因為你信願具足，念佛很容易能夠念念入心，十八願、二十願都有講到相關，就是你本身十念都可以往生等等的這個問題。所以希望我們悟道法師在講彌陀四十八願當中，也都能有機會跟大家多介紹，能夠建立起大家的信心。人生相聚只是短暫，如果我們想要能夠永恆，轉因緣眷屬變成菩提眷屬的話，那麼大家一定要有信心，就是彌陀慈父幫我們建立了這個國土，我們等到因緣結束的時候，我們蓮池海會願相逢，大家說好嗎？</w:t>
      </w:r>
      <w:r>
        <w:t xml:space="preserve"> </w:t>
      </w:r>
    </w:p>
    <w:p w14:paraId="46FE230D" w14:textId="77777777" w:rsidR="00CF721E" w:rsidRDefault="00CF721E">
      <w:pPr>
        <w:pStyle w:val="a3"/>
      </w:pPr>
      <w:r>
        <w:t xml:space="preserve">　　大眾：好！</w:t>
      </w:r>
      <w:r>
        <w:t xml:space="preserve"> </w:t>
      </w:r>
    </w:p>
    <w:p w14:paraId="1E938C8E" w14:textId="77777777" w:rsidR="00CF721E" w:rsidRDefault="00CF721E">
      <w:pPr>
        <w:pStyle w:val="a3"/>
      </w:pPr>
      <w:r>
        <w:t xml:space="preserve">　　好，今天我們就定下了這樣子的一個約定，不管你先走、我先走，我們相約極樂世界見，好嗎？</w:t>
      </w:r>
      <w:r>
        <w:t xml:space="preserve"> </w:t>
      </w:r>
    </w:p>
    <w:p w14:paraId="1D83ED78" w14:textId="77777777" w:rsidR="00CF721E" w:rsidRDefault="00CF721E">
      <w:pPr>
        <w:pStyle w:val="a3"/>
      </w:pPr>
      <w:r>
        <w:t xml:space="preserve">　　大眾：好！</w:t>
      </w:r>
      <w:r>
        <w:t xml:space="preserve"> </w:t>
      </w:r>
    </w:p>
    <w:p w14:paraId="6939CBD0" w14:textId="77777777" w:rsidR="00CF721E" w:rsidRDefault="00CF721E">
      <w:pPr>
        <w:pStyle w:val="a3"/>
      </w:pPr>
      <w:r>
        <w:t xml:space="preserve">　　淨耀法師：感恩大家！謝謝大家！</w:t>
      </w:r>
      <w:r>
        <w:t xml:space="preserve"> </w:t>
      </w:r>
    </w:p>
    <w:p w14:paraId="694CE5BE" w14:textId="77777777" w:rsidR="00CF721E" w:rsidRDefault="00CF721E">
      <w:pPr>
        <w:pStyle w:val="a3"/>
      </w:pPr>
      <w:r>
        <w:t xml:space="preserve">　　主持人：感謝我們的淨耀長老慈悲開示。淨耀長老也有紀念品想贈送給華藏淨宗學會，是一個如意，以及一個感謝狀。請悟道法師上台。還有，這是佛誕文化節的感謝狀，贈送給華藏淨宗學會，感謝！我們悟道法師也有禮物要贈送給淨耀長老。禮尚往來是我們華人優良的傳統文化。謝謝！請長老先入席用餐。</w:t>
      </w:r>
      <w:r>
        <w:t xml:space="preserve"> </w:t>
      </w:r>
    </w:p>
    <w:p w14:paraId="46169B8A" w14:textId="77777777" w:rsidR="00CF721E" w:rsidRDefault="00CF721E">
      <w:pPr>
        <w:pStyle w:val="a3"/>
      </w:pPr>
      <w:r>
        <w:t xml:space="preserve">　　請大眾起立，讓我們恭送淨耀長老，他有要事在身，所以他必須得先離開，不能跟我們一起用餐。請大家起立，我們恭送淨耀長老先行離去，以及美國的照初長老。　　</w:t>
      </w:r>
    </w:p>
    <w:sectPr w:rsidR="00CF72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4CA6F" w14:textId="77777777" w:rsidR="00CF721E" w:rsidRDefault="00CF721E" w:rsidP="00381EFE">
      <w:r>
        <w:separator/>
      </w:r>
    </w:p>
  </w:endnote>
  <w:endnote w:type="continuationSeparator" w:id="0">
    <w:p w14:paraId="7E704FCD" w14:textId="77777777" w:rsidR="00CF721E" w:rsidRDefault="00CF721E" w:rsidP="00381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1FD69" w14:textId="77777777" w:rsidR="00CF721E" w:rsidRDefault="00CF721E" w:rsidP="00381EFE">
      <w:r>
        <w:separator/>
      </w:r>
    </w:p>
  </w:footnote>
  <w:footnote w:type="continuationSeparator" w:id="0">
    <w:p w14:paraId="7B7EE2FA" w14:textId="77777777" w:rsidR="00CF721E" w:rsidRDefault="00CF721E" w:rsidP="00381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FE"/>
    <w:rsid w:val="00381EFE"/>
    <w:rsid w:val="007931EE"/>
    <w:rsid w:val="00CF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8F3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E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E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E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E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