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2AC0" w14:textId="77777777" w:rsidR="001A533E" w:rsidRDefault="001A533E">
      <w:r>
        <w:t>小故事大智慧</w:t>
      </w:r>
      <w:r>
        <w:t>—</w:t>
      </w:r>
      <w:r>
        <w:t>夫子失言　　（第三十八集）　　檔名：</w:t>
      </w:r>
      <w:r>
        <w:t xml:space="preserve">65-164-0038 </w:t>
      </w:r>
    </w:p>
    <w:p w14:paraId="4B8CC378" w14:textId="77777777" w:rsidR="001A533E" w:rsidRDefault="001A533E">
      <w:pPr>
        <w:pStyle w:val="a3"/>
      </w:pPr>
      <w:r>
        <w:t xml:space="preserve">　　有一次，孔夫子離開魏國，要前往另外一個國家。夫子看到魏國的一位大臣正在那裡大量製造叛亂的武器。夫子看到立刻就聯想到，假如他們叛亂會有什麼結果？一定是民不聊生。這個叛臣看到夫子已經發現了他的企圖，就把夫子包圍起來，不讓他走。他對夫子說：「您要對天立誓，不把我的事說出去，我才放您走。」夫子說：「好，我答應你。」這樣軍隊就撤掉了。撤掉以後，夫子立即對學生說：「走，回魏國，告訴國君。」子路就說：「夫子，你何以言而無信？」夫子就跟子路說：「在威脅之下的信用，可以不用遵守，而且縱使我去通告，我個人的信譽毀壞沒有關係，只要千千萬萬的人民免於災難就好。」所以，夫子可以捨外在虛幻的東西，而去成就人民真實的利益，這都是懂得如何去通權達變。　　</w:t>
      </w:r>
    </w:p>
    <w:sectPr w:rsidR="001A53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7C6DC" w14:textId="77777777" w:rsidR="001A533E" w:rsidRDefault="001A533E" w:rsidP="00E56C4B">
      <w:r>
        <w:separator/>
      </w:r>
    </w:p>
  </w:endnote>
  <w:endnote w:type="continuationSeparator" w:id="0">
    <w:p w14:paraId="575B90E0" w14:textId="77777777" w:rsidR="001A533E" w:rsidRDefault="001A533E" w:rsidP="00E56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81BE4" w14:textId="77777777" w:rsidR="001A533E" w:rsidRDefault="001A533E" w:rsidP="00E56C4B">
      <w:r>
        <w:separator/>
      </w:r>
    </w:p>
  </w:footnote>
  <w:footnote w:type="continuationSeparator" w:id="0">
    <w:p w14:paraId="219E0B3B" w14:textId="77777777" w:rsidR="001A533E" w:rsidRDefault="001A533E" w:rsidP="00E56C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C4B"/>
    <w:rsid w:val="001A533E"/>
    <w:rsid w:val="007931EE"/>
    <w:rsid w:val="00E5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D7B1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6C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6C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6C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6C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