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497B1" w14:textId="77777777" w:rsidR="00EB3B59" w:rsidRDefault="00EB3B59">
      <w:r>
        <w:t xml:space="preserve">心地功夫系列短片　　（第七集）　　</w:t>
      </w:r>
      <w:r>
        <w:t>2014/10/23</w:t>
      </w:r>
      <w:r>
        <w:t xml:space="preserve">　華藏淨宗弘化網　　檔名：</w:t>
      </w:r>
      <w:r>
        <w:t xml:space="preserve">67-004-0007 </w:t>
      </w:r>
    </w:p>
    <w:p w14:paraId="6E3C6FD0" w14:textId="77777777" w:rsidR="00EB3B59" w:rsidRDefault="00EB3B59">
      <w:pPr>
        <w:pStyle w:val="a3"/>
      </w:pPr>
      <w:r>
        <w:t xml:space="preserve">　　意是念頭</w:t>
      </w:r>
      <w:r>
        <w:t xml:space="preserve"> </w:t>
      </w:r>
      <w:r>
        <w:t>念頭是因</w:t>
      </w:r>
      <w:r>
        <w:t xml:space="preserve"> </w:t>
      </w:r>
    </w:p>
    <w:p w14:paraId="1F9A6AFC" w14:textId="77777777" w:rsidR="00EB3B59" w:rsidRDefault="00EB3B59">
      <w:pPr>
        <w:pStyle w:val="a3"/>
      </w:pPr>
      <w:r>
        <w:t xml:space="preserve">　　起心動念</w:t>
      </w:r>
      <w:r>
        <w:t xml:space="preserve"> </w:t>
      </w:r>
      <w:r>
        <w:t>身口隨之</w:t>
      </w:r>
      <w:r>
        <w:t xml:space="preserve"> </w:t>
      </w:r>
    </w:p>
    <w:p w14:paraId="02071919" w14:textId="77777777" w:rsidR="00EB3B59" w:rsidRDefault="00EB3B59">
      <w:pPr>
        <w:pStyle w:val="a3"/>
      </w:pPr>
      <w:r>
        <w:t xml:space="preserve">　　修行在心</w:t>
      </w:r>
      <w:r>
        <w:t xml:space="preserve"> </w:t>
      </w:r>
    </w:p>
    <w:p w14:paraId="655A7580" w14:textId="77777777" w:rsidR="00EB3B59" w:rsidRDefault="00EB3B59">
      <w:pPr>
        <w:pStyle w:val="a3"/>
      </w:pPr>
      <w:r>
        <w:t xml:space="preserve">　　心清淨了</w:t>
      </w:r>
      <w:r>
        <w:t xml:space="preserve"> </w:t>
      </w:r>
    </w:p>
    <w:p w14:paraId="5A5A89CA" w14:textId="77777777" w:rsidR="00EB3B59" w:rsidRDefault="00EB3B59">
      <w:pPr>
        <w:pStyle w:val="a3"/>
      </w:pPr>
      <w:r>
        <w:t xml:space="preserve">　　心不染了</w:t>
      </w:r>
      <w:r>
        <w:t xml:space="preserve"> </w:t>
      </w:r>
    </w:p>
    <w:p w14:paraId="5E64F681" w14:textId="77777777" w:rsidR="00EB3B59" w:rsidRDefault="00EB3B59">
      <w:pPr>
        <w:pStyle w:val="a3"/>
      </w:pPr>
      <w:r>
        <w:t xml:space="preserve">　　身與口自然清淨</w:t>
      </w:r>
      <w:r>
        <w:t xml:space="preserve"> </w:t>
      </w:r>
    </w:p>
    <w:p w14:paraId="625190D2" w14:textId="77777777" w:rsidR="00EB3B59" w:rsidRDefault="00EB3B59">
      <w:pPr>
        <w:pStyle w:val="a3"/>
      </w:pPr>
      <w:r>
        <w:t xml:space="preserve">　　日常生活中</w:t>
      </w:r>
      <w:r>
        <w:t xml:space="preserve"> </w:t>
      </w:r>
    </w:p>
    <w:p w14:paraId="6E2DBFF2" w14:textId="77777777" w:rsidR="00EB3B59" w:rsidRDefault="00EB3B59">
      <w:pPr>
        <w:pStyle w:val="a3"/>
      </w:pPr>
      <w:r>
        <w:t xml:space="preserve">　　要學習善護自己的念頭</w:t>
      </w:r>
      <w:r>
        <w:t xml:space="preserve"> </w:t>
      </w:r>
    </w:p>
    <w:p w14:paraId="6C29AA30" w14:textId="77777777" w:rsidR="00EB3B59" w:rsidRDefault="00EB3B59">
      <w:pPr>
        <w:pStyle w:val="a3"/>
      </w:pPr>
      <w:r>
        <w:t xml:space="preserve">　　不要把別人的過失放在心上</w:t>
      </w:r>
      <w:r>
        <w:t xml:space="preserve"> </w:t>
      </w:r>
    </w:p>
    <w:p w14:paraId="1572D645" w14:textId="77777777" w:rsidR="00EB3B59" w:rsidRDefault="00EB3B59">
      <w:pPr>
        <w:pStyle w:val="a3"/>
      </w:pPr>
      <w:r>
        <w:t xml:space="preserve">　　永遠保持自己的清淨心</w:t>
      </w:r>
      <w:r>
        <w:t xml:space="preserve"> </w:t>
      </w:r>
    </w:p>
    <w:p w14:paraId="7192DF05" w14:textId="77777777" w:rsidR="00EB3B59" w:rsidRDefault="00EB3B59">
      <w:pPr>
        <w:pStyle w:val="a3"/>
      </w:pPr>
      <w:r>
        <w:t xml:space="preserve">　　就是修行</w:t>
      </w:r>
      <w:r>
        <w:t xml:space="preserve"> </w:t>
      </w:r>
    </w:p>
    <w:p w14:paraId="2A82A75F" w14:textId="77777777" w:rsidR="00EB3B59" w:rsidRDefault="00EB3B59">
      <w:pPr>
        <w:pStyle w:val="a3"/>
      </w:pPr>
      <w:r>
        <w:t xml:space="preserve">　　【淨土大經科註　　（第二三四集）　　</w:t>
      </w:r>
      <w:r>
        <w:t>2012/3/8</w:t>
      </w:r>
      <w:r>
        <w:t xml:space="preserve">　　香港佛陀教育協會　　檔名：</w:t>
      </w:r>
      <w:r>
        <w:t>02-037-0234</w:t>
      </w:r>
      <w:r>
        <w:t>】</w:t>
      </w:r>
      <w:r>
        <w:t xml:space="preserve"> </w:t>
      </w:r>
    </w:p>
    <w:p w14:paraId="715BB85B" w14:textId="77777777" w:rsidR="00EB3B59" w:rsidRDefault="00EB3B59">
      <w:pPr>
        <w:pStyle w:val="a3"/>
      </w:pPr>
      <w:r>
        <w:t xml:space="preserve">　　三業當中當然最重要的是意業，是起心動念，這個非常重要，所以善護自己的念頭，這是正行。由於深契中道，正定常寂。這是功夫，這不是普通菩薩，普通菩薩做不到。深契中道是什麼？二邊不著，這心地不但清淨而且平等，心在定中。什麼叫定中？不受外面境界影響，外面的境界善，不生貪戀；外面境界不善，不生怨恨，永遠保持自己的清淨心。境界都是在考驗的，看看你會不會受它干擾，會不會受它影響，到不受外面境界影響心就定了，這叫三昧常寂。所以深契中道是因，這是看破，正定常寂這是果，這是真放下了。</w:t>
      </w:r>
      <w:r>
        <w:t xml:space="preserve"> </w:t>
      </w:r>
    </w:p>
    <w:p w14:paraId="66BC7AE2" w14:textId="77777777" w:rsidR="00EB3B59" w:rsidRDefault="00EB3B59">
      <w:pPr>
        <w:pStyle w:val="a3"/>
      </w:pPr>
      <w:r>
        <w:t xml:space="preserve">　　真正遠離生滅，就是對於一切生滅法不放在心上，這真離了。生滅兩個字就代表有為法，《金剛經》上說的，「一切有為法，如夢幻泡影」，有為法就是有生有滅。今天量子力學家告訴我們，物質現象是生滅法，精神現象也是生滅法，自然現象還是個生滅法。不生不滅只有自性，自性沒有生滅，只有這是真的，其他的全是夢幻泡影。如果你真正了解、真正明白自然遠離，不再想這個東西了，不再把這些東西放在心上，這就叫遠離生滅。你看，自然遠離一切煩惱之垢，自自然然把一切煩惱，垢是染污，這些染污統統放下了。是以意業清淨無染，我們的心，意業就是心，心不造業了，清淨無染就是不造業。</w:t>
      </w:r>
      <w:r>
        <w:t xml:space="preserve"> </w:t>
      </w:r>
    </w:p>
    <w:p w14:paraId="67C32BCE" w14:textId="77777777" w:rsidR="00EB3B59" w:rsidRDefault="00EB3B59">
      <w:pPr>
        <w:pStyle w:val="a3"/>
      </w:pPr>
      <w:r>
        <w:lastRenderedPageBreak/>
        <w:t xml:space="preserve">　　　　「意業清淨」，心清淨了，「身口隨之」，你的身跟口也跟著清淨。你看會用功的人抓到要點，只要心清淨了，身口不要管它，自然清淨；抓不到要點的人在身口上下功夫，心不清淨，所以他身口永遠也不清淨，只可以說程度降低一點，他做得不徹底。徹底一定要在心，心覺悟了，心不染了，再不把這個東西放在心上，口清淨了。「於口業云不譏他過」。譏，譴責、毀謗，指責別人的過失，這個譏字含這麼多意思在裡頭，我們現在叫批評別人。「口業不譏他過者，實由於意業之不見他過也」，你心裡頭沒有別人的過失，你怎麼會去指責別人過失？心重要，所以我們要學。</w:t>
      </w:r>
      <w:r>
        <w:t xml:space="preserve"> </w:t>
      </w:r>
    </w:p>
    <w:p w14:paraId="457479C4" w14:textId="77777777" w:rsidR="00EB3B59" w:rsidRDefault="00EB3B59">
      <w:pPr>
        <w:pStyle w:val="a3"/>
      </w:pPr>
      <w:r>
        <w:t xml:space="preserve">　　古人常講良心、良心，我們的心是非常善良的，善良的心不要把別人的過失放在我們心上；把別人的過失、不是放在自己心上，自己的心就變成別人的垃圾桶，不是冤枉嗎？自己的良心當作別人的垃圾桶，給自己帶來一身的罪孽。別人的罪孽放在我心上，我的心就是罪孽。我沒有罪業，把別人的罪業統統變成我的罪業，錯了，真錯了！為什麼不把經典放在心上，不把佛菩薩放在心上？我們把別人的過失放在自己心上錯了，大錯特錯！這一放在心上，你的身也錯了、口也錯了，三業都麻煩，都不清淨。所以會修行的人把念頭管住，不容許自己有一個惡念。無論別人怎麼樣對待我，想讓我收集他的垃圾，我清楚，我決定不肯幹。這是修行的功夫，這是本事，有這個本事肯定有智慧。為什麼？他把事情看穿了，真搞清楚、搞明白了，永遠不當清道夫，不去收集垃圾。所以意業，心裡頭沒有別人的過失，你口裡頭怎麼會說！</w:t>
      </w:r>
      <w:r>
        <w:t xml:space="preserve"> </w:t>
      </w:r>
    </w:p>
    <w:p w14:paraId="20703EAE" w14:textId="77777777" w:rsidR="00EB3B59" w:rsidRDefault="00EB3B59">
      <w:pPr>
        <w:pStyle w:val="a3"/>
      </w:pPr>
      <w:r>
        <w:t xml:space="preserve">　　我們在分享教理的時候曾經多次說過，你這一生造的善業，你到人間天上去享福，那是什麼？善業要消掉。你造了很多惡業，你到餓鬼、地獄、畜生去消惡業。善業、惡業統統消掉，自性清淨心裡頭沒有業。換句話說，三善道跟三惡道是平等的，都是消業的，好事，不是壞事，你造的業不消掉怎麼行！你真正懂得、明白了，善惡業都不能造，為什麼？出不了六道輪迴。菩薩怎樣教我們？教我們修淨業。淨業是什麼？善業不著善業的相，不要著相，你的業叫淨業，惡業不著惡業的相，真正做到離一切相，即一切法。離相是禪定的功夫！念佛也行，心裡頭確確實實只有這句阿彌陀佛，阿彌陀佛之外沒有一個雜念。行善不著相，三輪體空；造惡也不著相，也是三輪體空，事情過了，心裡頭痕跡都不落。這個道理很深。是故一切平等，無有可譏者。這是法身菩薩的境界，一切眾生平等，一切萬法平等，善惡平等，邪正平等，眾生跟佛平等，沒有可譏的。這個道理要真正懂了，你就常生歡喜心，跟諸佛如來一樣。與一切眾生相處，自己謙卑，禮敬、稱讚別人，一定現這種相，這教化眾生，給眾生做最好的榜樣。</w:t>
      </w:r>
      <w:r>
        <w:t xml:space="preserve"> </w:t>
      </w:r>
    </w:p>
    <w:p w14:paraId="0D2150F6" w14:textId="77777777" w:rsidR="00EB3B59" w:rsidRDefault="00EB3B59">
      <w:pPr>
        <w:pStyle w:val="a3"/>
      </w:pPr>
      <w:r>
        <w:t xml:space="preserve">　　【淨土大經科註　　（第二三四集）　　</w:t>
      </w:r>
      <w:r>
        <w:t>2012/3/8</w:t>
      </w:r>
      <w:r>
        <w:t xml:space="preserve">　　香港佛陀教育協會　　檔名：</w:t>
      </w:r>
      <w:r>
        <w:t>02-037-0234</w:t>
      </w:r>
      <w:r>
        <w:t>】</w:t>
      </w:r>
      <w:r>
        <w:t xml:space="preserve"> </w:t>
      </w:r>
    </w:p>
    <w:p w14:paraId="522BA63D" w14:textId="77777777" w:rsidR="00EB3B59" w:rsidRDefault="00EB3B59">
      <w:pPr>
        <w:pStyle w:val="a3"/>
      </w:pPr>
      <w:r>
        <w:t xml:space="preserve">　　意是念頭，念頭是因，身與口都是聽命於念頭，念善，言善、行善；念不善，言不善、行不善，所以念比什麼都重要。</w:t>
      </w:r>
    </w:p>
    <w:sectPr w:rsidR="00EB3B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2074B" w14:textId="77777777" w:rsidR="00EB3B59" w:rsidRDefault="00EB3B59" w:rsidP="00642894">
      <w:r>
        <w:separator/>
      </w:r>
    </w:p>
  </w:endnote>
  <w:endnote w:type="continuationSeparator" w:id="0">
    <w:p w14:paraId="4BC10C5B" w14:textId="77777777" w:rsidR="00EB3B59" w:rsidRDefault="00EB3B59" w:rsidP="00642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D1690" w14:textId="77777777" w:rsidR="00EB3B59" w:rsidRDefault="00EB3B59" w:rsidP="00642894">
      <w:r>
        <w:separator/>
      </w:r>
    </w:p>
  </w:footnote>
  <w:footnote w:type="continuationSeparator" w:id="0">
    <w:p w14:paraId="26D5BD44" w14:textId="77777777" w:rsidR="00EB3B59" w:rsidRDefault="00EB3B59" w:rsidP="006428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894"/>
    <w:rsid w:val="00642894"/>
    <w:rsid w:val="007931EE"/>
    <w:rsid w:val="00EB3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83CE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28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28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28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28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