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66B1" w14:textId="77777777" w:rsidR="00157886" w:rsidRDefault="00157886">
      <w:r>
        <w:t xml:space="preserve">竹窗隨筆系列短片　　（第七集）　　</w:t>
      </w:r>
      <w:r>
        <w:t>2014/12/24</w:t>
      </w:r>
      <w:r>
        <w:t xml:space="preserve">　華藏淨宗弘化網　　檔名：</w:t>
      </w:r>
      <w:r>
        <w:t xml:space="preserve">67-005-0007 </w:t>
      </w:r>
    </w:p>
    <w:p w14:paraId="1E928166" w14:textId="77777777" w:rsidR="00157886" w:rsidRDefault="00157886">
      <w:pPr>
        <w:pStyle w:val="a3"/>
      </w:pPr>
      <w:r>
        <w:t xml:space="preserve">　　白天眾多事務中，有的處理得不好或拿捏不定，到晚上睡到天將明時，起來靜坐，此時不受外擾，心境潔淨，自己忽然能夠清楚明白所有的是非對錯；白天哪些事務處理得不好，也都能清楚知道。由此可知，我們至今還沒有明心見性，都是因為事忙心亂而蒙蔽了原有的自性清淨心。古人說：「靜見真如性。」又說：「性水澄清，心珠自現。」的確真實不虛。</w:t>
      </w:r>
      <w:r>
        <w:t xml:space="preserve"> </w:t>
      </w:r>
    </w:p>
    <w:p w14:paraId="757AEB83" w14:textId="77777777" w:rsidR="00157886" w:rsidRDefault="00157886">
      <w:pPr>
        <w:pStyle w:val="a3"/>
      </w:pPr>
      <w:r>
        <w:t xml:space="preserve">　　蓮池大師法語：</w:t>
      </w:r>
      <w:r>
        <w:t xml:space="preserve"> </w:t>
      </w:r>
    </w:p>
    <w:p w14:paraId="07A9E90B" w14:textId="77777777" w:rsidR="00157886" w:rsidRDefault="00157886">
      <w:pPr>
        <w:pStyle w:val="a3"/>
      </w:pPr>
      <w:r>
        <w:t xml:space="preserve">　　日間有事，或處分不定，睡去四五更起坐，是非可否忽自了然，日間錯處於此悉現。乃知爾來不得明見心性，皆由忙亂覆卻本體耳。古人云：「靜見真如性。」又云：「性水澄清，心珠自現。」豈虛語哉？</w:t>
      </w:r>
    </w:p>
    <w:sectPr w:rsidR="00157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34B8" w14:textId="77777777" w:rsidR="00157886" w:rsidRDefault="00157886" w:rsidP="00771D2D">
      <w:r>
        <w:separator/>
      </w:r>
    </w:p>
  </w:endnote>
  <w:endnote w:type="continuationSeparator" w:id="0">
    <w:p w14:paraId="2C58DBF8" w14:textId="77777777" w:rsidR="00157886" w:rsidRDefault="00157886" w:rsidP="00771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8BE4" w14:textId="77777777" w:rsidR="00157886" w:rsidRDefault="00157886" w:rsidP="00771D2D">
      <w:r>
        <w:separator/>
      </w:r>
    </w:p>
  </w:footnote>
  <w:footnote w:type="continuationSeparator" w:id="0">
    <w:p w14:paraId="75BC5CE5" w14:textId="77777777" w:rsidR="00157886" w:rsidRDefault="00157886" w:rsidP="00771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2D"/>
    <w:rsid w:val="00157886"/>
    <w:rsid w:val="00771D2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09D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