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ACE6" w14:textId="77777777" w:rsidR="00185671" w:rsidRDefault="00185671">
      <w:r>
        <w:t xml:space="preserve">長篇東北大鼓書六祖惠能　　高春艷居士主講　　（第一集）　　</w:t>
      </w:r>
      <w:r>
        <w:t>2006/3</w:t>
      </w:r>
      <w:r>
        <w:t xml:space="preserve">　　北京　　檔名：</w:t>
      </w:r>
      <w:r>
        <w:t xml:space="preserve">52-183-0001 </w:t>
      </w:r>
    </w:p>
    <w:p w14:paraId="1EB7C4EE" w14:textId="77777777" w:rsidR="00185671" w:rsidRDefault="00185671">
      <w:pPr>
        <w:pStyle w:val="a3"/>
      </w:pPr>
      <w:r>
        <w:t xml:space="preserve">　　第一回</w:t>
      </w:r>
      <w:r>
        <w:t xml:space="preserve"> </w:t>
      </w:r>
      <w:r>
        <w:t>惠能降生</w:t>
      </w:r>
      <w:r>
        <w:t xml:space="preserve"> </w:t>
      </w:r>
    </w:p>
    <w:p w14:paraId="0B0A9BFB" w14:textId="77777777" w:rsidR="00185671" w:rsidRDefault="00185671">
      <w:pPr>
        <w:pStyle w:val="a3"/>
      </w:pPr>
      <w:r>
        <w:t xml:space="preserve">　　天生獦獠本平凡，智慧過人即一念，市樵聞經悟大道，得來衣法寄禪天。話說世間萬物，浩瀚如海，取之不盡，用之不竭，千變萬化，各呈異態。有史以來，文墨騷客，點綴出五彩繽紛花花世界，可謂洋洋大觀，籍冊如山。</w:t>
      </w:r>
      <w:r>
        <w:t xml:space="preserve"> </w:t>
      </w:r>
    </w:p>
    <w:p w14:paraId="310EA488" w14:textId="77777777" w:rsidR="00185671" w:rsidRDefault="00185671">
      <w:pPr>
        <w:pStyle w:val="a3"/>
      </w:pPr>
      <w:r>
        <w:t xml:space="preserve">　　生生不息的中華文化，弘深而博大，彌漫著一種強力磁場，導發出誘人的魅力。上下五千年，縱橫八萬里，書開哪章？話說哪回？滄海中掬出一滴，萬山中擷出一粒，便述之不盡，道之不完。</w:t>
      </w:r>
      <w:r>
        <w:t xml:space="preserve"> </w:t>
      </w:r>
    </w:p>
    <w:p w14:paraId="19CABFAA" w14:textId="77777777" w:rsidR="00185671" w:rsidRDefault="00185671">
      <w:pPr>
        <w:pStyle w:val="a3"/>
      </w:pPr>
      <w:r>
        <w:t xml:space="preserve">　　白駒過隙幾經年</w:t>
      </w:r>
      <w:r>
        <w:t xml:space="preserve"> </w:t>
      </w:r>
    </w:p>
    <w:p w14:paraId="12279076" w14:textId="77777777" w:rsidR="00185671" w:rsidRDefault="00185671">
      <w:pPr>
        <w:pStyle w:val="a3"/>
      </w:pPr>
      <w:r>
        <w:t xml:space="preserve">　　春花秋月演書篇</w:t>
      </w:r>
      <w:r>
        <w:t xml:space="preserve"> </w:t>
      </w:r>
    </w:p>
    <w:p w14:paraId="12DDBF15" w14:textId="77777777" w:rsidR="00185671" w:rsidRDefault="00185671">
      <w:pPr>
        <w:pStyle w:val="a3"/>
      </w:pPr>
      <w:r>
        <w:t xml:space="preserve">　　尊古頌今說表評演</w:t>
      </w:r>
      <w:r>
        <w:t xml:space="preserve"> </w:t>
      </w:r>
    </w:p>
    <w:p w14:paraId="5FF855A7" w14:textId="77777777" w:rsidR="00185671" w:rsidRDefault="00185671">
      <w:pPr>
        <w:pStyle w:val="a3"/>
      </w:pPr>
      <w:r>
        <w:t xml:space="preserve">　　祖傳旋律唱到今天</w:t>
      </w:r>
      <w:r>
        <w:t xml:space="preserve"> </w:t>
      </w:r>
    </w:p>
    <w:p w14:paraId="54FADD61" w14:textId="77777777" w:rsidR="00185671" w:rsidRDefault="00185671">
      <w:pPr>
        <w:pStyle w:val="a3"/>
      </w:pPr>
      <w:r>
        <w:t xml:space="preserve">　　有人說帝王將相正史古典</w:t>
      </w:r>
      <w:r>
        <w:t xml:space="preserve"> </w:t>
      </w:r>
    </w:p>
    <w:p w14:paraId="370BB9CA" w14:textId="77777777" w:rsidR="00185671" w:rsidRDefault="00185671">
      <w:pPr>
        <w:pStyle w:val="a3"/>
      </w:pPr>
      <w:r>
        <w:t xml:space="preserve">　　有人講英雄豪傑野史名篇</w:t>
      </w:r>
      <w:r>
        <w:t xml:space="preserve"> </w:t>
      </w:r>
    </w:p>
    <w:p w14:paraId="57E35545" w14:textId="77777777" w:rsidR="00185671" w:rsidRDefault="00185671">
      <w:pPr>
        <w:pStyle w:val="a3"/>
      </w:pPr>
      <w:r>
        <w:t xml:space="preserve">　　有人演邊關沙場搏擊爭戰</w:t>
      </w:r>
      <w:r>
        <w:t xml:space="preserve"> </w:t>
      </w:r>
    </w:p>
    <w:p w14:paraId="474B1E91" w14:textId="77777777" w:rsidR="00185671" w:rsidRDefault="00185671">
      <w:pPr>
        <w:pStyle w:val="a3"/>
      </w:pPr>
      <w:r>
        <w:t xml:space="preserve">　　有人唱花前月下情義綿綿</w:t>
      </w:r>
      <w:r>
        <w:t xml:space="preserve"> </w:t>
      </w:r>
    </w:p>
    <w:p w14:paraId="27E08D19" w14:textId="77777777" w:rsidR="00185671" w:rsidRDefault="00185671">
      <w:pPr>
        <w:pStyle w:val="a3"/>
      </w:pPr>
      <w:r>
        <w:t xml:space="preserve">　　今天我敬奉一部鼓曲長卷</w:t>
      </w:r>
      <w:r>
        <w:t xml:space="preserve"> </w:t>
      </w:r>
    </w:p>
    <w:p w14:paraId="6C91CB8D" w14:textId="77777777" w:rsidR="00185671" w:rsidRDefault="00185671">
      <w:pPr>
        <w:pStyle w:val="a3"/>
      </w:pPr>
      <w:r>
        <w:t xml:space="preserve">　　表一表高僧惠能智慧非凡</w:t>
      </w:r>
      <w:r>
        <w:t xml:space="preserve"> </w:t>
      </w:r>
    </w:p>
    <w:p w14:paraId="303AC766" w14:textId="77777777" w:rsidR="00185671" w:rsidRDefault="00185671">
      <w:pPr>
        <w:pStyle w:val="a3"/>
      </w:pPr>
      <w:r>
        <w:t xml:space="preserve">　　諸位，我今天要播講的長書內容特殊，形式特別，是用說唱結合的表演方式來敘述一個道理。那就是人在宇宙當中是頂天立地的，人的吉凶禍福、成敗榮辱，完全決定在自己的行為善惡和努力與否。在人之上沒有一個可操縱我們生死成敗的神，因為人是自己的主人，自己的主宰，只要自我奮發努力，就一定有光明燦爛的明天。所以，咱不說春秋戰國的哲學著作，也不講忠臣良將盡忠報國，不表那你恩我愛卿卿我我，更不唱荒誕不經鬼怪妖魔。單說一位名震中華，功垂千古的佛門高僧，六祖惠能多彩多姿的生平傳記，幸福快樂的智慧人生。</w:t>
      </w:r>
      <w:r>
        <w:t xml:space="preserve"> </w:t>
      </w:r>
    </w:p>
    <w:p w14:paraId="5A00728A" w14:textId="77777777" w:rsidR="00185671" w:rsidRDefault="00185671">
      <w:pPr>
        <w:pStyle w:val="a3"/>
      </w:pPr>
      <w:r>
        <w:t xml:space="preserve">　　這位在中國文化史上，堪與老子、孔子比肩的一代高僧惠能大師，原是一個出身貧寒，目不識丁的砍柴樵夫。由於天賦加上後天的努力，竟以他一個下下等的人發揮出上上等的智慧，說出了「菩提本無樹，明鏡亦非台，本來無一物，何處惹塵埃」的千古佳偈。以二十出頭的年紀，就榮膺中國禪宗第六代祖師。紅塵甘露，青史垂篇，他以圓融的智慧和無盡的悲心洗滌眾生塵垢，淨化社會人心。使人們在辛苦勞碌的人</w:t>
      </w:r>
      <w:r>
        <w:lastRenderedPageBreak/>
        <w:t>世上，在興衰成敗的迷夢中，享受到中華禪悅的風味、菩提智慧的清涼。他不但受到舉國上下的敬仰，也成為中國禪宗史上最有成就的人物，為中國傳統文化留下了光輝燦爛的一頁。他轉貧賤為尊貴，去坎坷成坦途，由愚迷到智慧，書寫了令人驚奇的人生篇章，的確值得今日每一位有志青年的效法。</w:t>
      </w:r>
      <w:r>
        <w:t xml:space="preserve"> </w:t>
      </w:r>
    </w:p>
    <w:p w14:paraId="5E36F3D8" w14:textId="77777777" w:rsidR="00185671" w:rsidRDefault="00185671">
      <w:pPr>
        <w:pStyle w:val="a3"/>
      </w:pPr>
      <w:r>
        <w:t xml:space="preserve">　　走進這部長書，你一定能從惠能大師身上吸取強大的精神力量和崇高的人格魅力。要瞭解他這不平凡的一生，咱還得從大唐貞觀年間說起。那時候的嶺南新州，也就是現在的廣東省新興縣，是屬於未開化的邊疆蠻夷之地，可謂「棒打獐子瓢舀魚，野雞飛到飯鍋裡」，偏僻荒涼至極。就在這荒山野嶺的環抱中，深隱一座小小的村莊南啷村。村子裡住著幾十戶人家，依山傍水，倒也清幽。就在這村子東頭，有一排三間茅屋，屋內住著一對不尋常的中年夫婦。</w:t>
      </w:r>
      <w:r>
        <w:t xml:space="preserve"> </w:t>
      </w:r>
    </w:p>
    <w:p w14:paraId="7D358BE4" w14:textId="77777777" w:rsidR="00185671" w:rsidRDefault="00185671">
      <w:pPr>
        <w:pStyle w:val="a3"/>
      </w:pPr>
      <w:r>
        <w:t xml:space="preserve">　　這夫妻倆祖籍河北，丈夫叫盧行瑫，博學多才，為人正直，曾是唐高祖武德年間范陽郡的一介官員，妻子李氏聰明賢慧，知書達禮。因盧行瑫為官剛正不阿，既不攀附京貴，又不懂得官場逢迎，用現在話說，他不會溜鬚拍馬，就這一點他可就吃大虧了。要知道，世上千臭萬臭，唯有馬屁不臭，自古以來七十二行中，唯有溜鬚拍馬這行最吃香。雖然說善溜會拍的這些人大都心術不正，他們拍馬是為了騎馬。但這種人真要是業務精通的話，那不管在什麼時候、什麼場合、什麼地方都吃得開。尤其是溜鬚拍馬在那時候可是官場上的長青樹，你不會溜鬚拍馬，不會為自己設計政治前途，那你的官就做不長。</w:t>
      </w:r>
      <w:r>
        <w:t xml:space="preserve"> </w:t>
      </w:r>
    </w:p>
    <w:p w14:paraId="0A44B5A6" w14:textId="77777777" w:rsidR="00185671" w:rsidRDefault="00185671">
      <w:pPr>
        <w:pStyle w:val="a3"/>
      </w:pPr>
      <w:r>
        <w:t xml:space="preserve">　　盧行瑫就不會這一手，他只知一味的廉政愛民，嚴懲邪惡，無意中竟得罪了諸多權貴，把他陷害得丟官罷職，父母雙親也因此上火生病，雙雙死去。盧行瑫被罷官不算，還被貶到嶺南這個荒涼之地來僻居，真是羞愧難當，愈想愈窩囊。他才華橫溢，青年得志，這些年來他一心一意想報效朝廷，造福百姓，做個名標青史的人物。可是官場上的禍變竟使他的心志也發生改變，什麼功名事業、名位財寶，在他眼中皆如糞土，日思夜盼只想早抱兒子，享受天倫之樂。</w:t>
      </w:r>
      <w:r>
        <w:t xml:space="preserve"> </w:t>
      </w:r>
    </w:p>
    <w:p w14:paraId="08F952B0" w14:textId="77777777" w:rsidR="00185671" w:rsidRDefault="00185671">
      <w:pPr>
        <w:pStyle w:val="a3"/>
      </w:pPr>
      <w:r>
        <w:t xml:space="preserve">　　這夫妻倆結婚二十年來，始終沒孩子。開始他們沒太著急，覺得自己還年輕，還有很多機會，再加上那時候盧行瑫把自己的大部分精力都用在仕途上。可後來宦海逆風，竟使他對功名事業心灰意冷，一門心思，想早點得兒子接續香煙。可是，盼了這麼多年仍然無後，這對年過四旬的盧行瑫來說能不急嗎？尤其那個年代，男人們都把傳宗接代視為自己的重任，都講究「不孝有三，無後為大」。作為一個男人，上不能光宗耀祖，下不能延續香煙，那可是非常羞愧的事。所以，盧行瑫簡直急紅眼了，他親自畫了一幅送子觀音像供奉家中，還請了一本佛經，《觀世音菩薩普門品》，讓李氏夫人讀誦。因為《普門品》上說，「若有女人，設欲求男，禮拜供養觀世音菩薩，便生福德智慧之男，設欲求女，便生端正有相之女」。所以，夫妻倆是天天跪拜，虔誠讀經。幾年來，夫妻倆把盼兒的迫切希望都寄託在觀世音菩薩身上。</w:t>
      </w:r>
      <w:r>
        <w:t xml:space="preserve"> </w:t>
      </w:r>
    </w:p>
    <w:p w14:paraId="5FE5D1F3" w14:textId="77777777" w:rsidR="00185671" w:rsidRDefault="00185671">
      <w:pPr>
        <w:pStyle w:val="a3"/>
      </w:pPr>
      <w:r>
        <w:t xml:space="preserve">　　您別說，如今不知是觀世音菩薩慈悲顯靈了，還是盧行瑫子星高照，年及四旬的李氏夫人竟身心異常，噁心嘔吐，喜吃酸物，還陣陣的有種奇香撲鼻。她結婚這麼多年，從來沒有過這種情況。盧行瑫一看，非常高興，急忙請了一位老郎中為李氏夫人診脈。老郎中按住李氏夫人的脈搏仔細切判了一會兒，捋鬚大笑：「盧老弟，老朽先給你道喜了，尊夫人是酸梅報春，身懷六甲，老弟家中要添貴子了！」「什麼？」盧行瑫似乎不相信自己的耳朵，可是老郎中之言他又聽得清清楚楚。</w:t>
      </w:r>
      <w:r>
        <w:t xml:space="preserve"> </w:t>
      </w:r>
    </w:p>
    <w:p w14:paraId="0EB430F8" w14:textId="77777777" w:rsidR="00185671" w:rsidRDefault="00185671">
      <w:pPr>
        <w:pStyle w:val="a3"/>
      </w:pPr>
      <w:r>
        <w:lastRenderedPageBreak/>
        <w:t xml:space="preserve">　　他站在一旁張著大嘴，兩眼直勾勾地望著老郎中，一言不發，他都樂傻了。李氏夫人雖然也是高興，聽說自己懷孕了，能不高興嗎？可是她總比丈夫鎮定，總不至於樂呆了。她心裡高興，手上行動，急忙包了個紅喜包，謝過這位老郎中。老郎中得銀走後，盧行瑫喜得手舞足蹈，眉開眼笑，猶如孩提一般。</w:t>
      </w:r>
      <w:r>
        <w:t xml:space="preserve"> </w:t>
      </w:r>
    </w:p>
    <w:p w14:paraId="31C75DD5" w14:textId="77777777" w:rsidR="00185671" w:rsidRDefault="00185671">
      <w:pPr>
        <w:pStyle w:val="a3"/>
      </w:pPr>
      <w:r>
        <w:t xml:space="preserve">　　盧行瑫不由笑開顏</w:t>
      </w:r>
      <w:r>
        <w:t xml:space="preserve"> </w:t>
      </w:r>
    </w:p>
    <w:p w14:paraId="48676FA6" w14:textId="77777777" w:rsidR="00185671" w:rsidRDefault="00185671">
      <w:pPr>
        <w:pStyle w:val="a3"/>
      </w:pPr>
      <w:r>
        <w:t xml:space="preserve">　　手舞足蹈孩提一般</w:t>
      </w:r>
      <w:r>
        <w:t xml:space="preserve"> </w:t>
      </w:r>
    </w:p>
    <w:p w14:paraId="433300C8" w14:textId="77777777" w:rsidR="00185671" w:rsidRDefault="00185671">
      <w:pPr>
        <w:pStyle w:val="a3"/>
      </w:pPr>
      <w:r>
        <w:t xml:space="preserve">　　看起來蒼天真有眼</w:t>
      </w:r>
      <w:r>
        <w:t xml:space="preserve"> </w:t>
      </w:r>
    </w:p>
    <w:p w14:paraId="16B1CB74" w14:textId="77777777" w:rsidR="00185671" w:rsidRDefault="00185671">
      <w:pPr>
        <w:pStyle w:val="a3"/>
      </w:pPr>
      <w:r>
        <w:t xml:space="preserve">　　觀音菩薩把咱垂憐</w:t>
      </w:r>
      <w:r>
        <w:t xml:space="preserve"> </w:t>
      </w:r>
    </w:p>
    <w:p w14:paraId="3DD6EFF7" w14:textId="77777777" w:rsidR="00185671" w:rsidRDefault="00185671">
      <w:pPr>
        <w:pStyle w:val="a3"/>
      </w:pPr>
      <w:r>
        <w:t xml:space="preserve">　　大慈大悲滿咱心願</w:t>
      </w:r>
      <w:r>
        <w:t xml:space="preserve"> </w:t>
      </w:r>
    </w:p>
    <w:p w14:paraId="79C0B3DD" w14:textId="77777777" w:rsidR="00185671" w:rsidRDefault="00185671">
      <w:pPr>
        <w:pStyle w:val="a3"/>
      </w:pPr>
      <w:r>
        <w:t xml:space="preserve">　　不枉咱晨昏禮拜這些年</w:t>
      </w:r>
      <w:r>
        <w:t xml:space="preserve"> </w:t>
      </w:r>
    </w:p>
    <w:p w14:paraId="70C11D05" w14:textId="77777777" w:rsidR="00185671" w:rsidRDefault="00185671">
      <w:pPr>
        <w:pStyle w:val="a3"/>
      </w:pPr>
      <w:r>
        <w:t xml:space="preserve">　　這也是我祖上積德行善</w:t>
      </w:r>
      <w:r>
        <w:t xml:space="preserve"> </w:t>
      </w:r>
    </w:p>
    <w:p w14:paraId="3B832CD9" w14:textId="77777777" w:rsidR="00185671" w:rsidRDefault="00185671">
      <w:pPr>
        <w:pStyle w:val="a3"/>
      </w:pPr>
      <w:r>
        <w:t xml:space="preserve">　　咱才能枯枝返青續香煙</w:t>
      </w:r>
      <w:r>
        <w:t xml:space="preserve"> </w:t>
      </w:r>
    </w:p>
    <w:p w14:paraId="325C4731" w14:textId="77777777" w:rsidR="00185671" w:rsidRDefault="00185671">
      <w:pPr>
        <w:pStyle w:val="a3"/>
      </w:pPr>
      <w:r>
        <w:t xml:space="preserve">　　夫人妳立下了奇功一件</w:t>
      </w:r>
      <w:r>
        <w:t xml:space="preserve"> </w:t>
      </w:r>
    </w:p>
    <w:p w14:paraId="1923EBC9" w14:textId="77777777" w:rsidR="00185671" w:rsidRDefault="00185671">
      <w:pPr>
        <w:pStyle w:val="a3"/>
      </w:pPr>
      <w:r>
        <w:t xml:space="preserve">　　求求妳莫生女來只生男</w:t>
      </w:r>
      <w:r>
        <w:t xml:space="preserve"> </w:t>
      </w:r>
    </w:p>
    <w:p w14:paraId="12192E5A" w14:textId="77777777" w:rsidR="00185671" w:rsidRDefault="00185671">
      <w:pPr>
        <w:pStyle w:val="a3"/>
      </w:pPr>
      <w:r>
        <w:t xml:space="preserve">　　這盧行瑫都樂蒙了，生男生女他夫人哪有決定權？他還以為他夫人說了算，高興得語無倫次，頭不清醒。一會感激蒼天，一會感激觀世音菩薩，再一會兒又感激他的祖先，都不知道到底該感激誰了。他喜出望外，急不可耐，屋裡屋外直徘徊，很想做事，可又啥事做不來。李氏夫人一看，心中暗笑：「夫君，你年過四旬才有子兆，自然欣喜異常，可夫君別忘了保重身體，控制情緒！」一句話提醒了盧行瑫，他這才勉強使自己安定下來。</w:t>
      </w:r>
      <w:r>
        <w:t xml:space="preserve"> </w:t>
      </w:r>
    </w:p>
    <w:p w14:paraId="6B13EC3D" w14:textId="77777777" w:rsidR="00185671" w:rsidRDefault="00185671">
      <w:pPr>
        <w:pStyle w:val="a3"/>
      </w:pPr>
      <w:r>
        <w:t xml:space="preserve">　　他拉著李氏夫人來到家中設置的佛堂前，衝著送子觀音像直磕響頭。他是先感激後請求，感激觀世音菩薩慈悲，給他們希望，請求觀世音菩薩慈悲保佑他們能如願得子。從此後，夫妻倆晨昏禮拜更加虔誠和勤奮。就在大唐貞觀十二年，戊戌歲二月初八半夜子時，茅屋內異香撲鼻，毫光滿室，李氏夫人終於分娩，產生一子，真是天隨人願。盧行瑫多年盼子，今朝得償心願，這種心情是可想而知。</w:t>
      </w:r>
      <w:r>
        <w:t xml:space="preserve"> </w:t>
      </w:r>
    </w:p>
    <w:p w14:paraId="765ACD2E" w14:textId="77777777" w:rsidR="00185671" w:rsidRDefault="00185671">
      <w:pPr>
        <w:pStyle w:val="a3"/>
      </w:pPr>
      <w:r>
        <w:t xml:space="preserve">　　人都說人生最大的喜事莫過於「久旱逢甘雨，他鄉遇故知，洞房花燭夜，金榜提名時」。可是盧行瑫此時此刻比當年大登科金榜提名、小登科洞房花燭的時候還要高興百倍。我想應該在這四喜之後再給它加上一喜，那就是「盼子生子時」。他簡直禁受不住這種喜悅的衝擊了，他站在地上，兩眼直勾勾地望著這個盼了多年的寶貝兒子。真好似如貧得寶，如暗得燈，如饑得食，如旱得雨，欣喜激動的淚水奪眶而出。這是一種說不出的笑，一種無可形容的內心喜悅。此時此刻，只覺得世間什麼名利尊榮都萬萬不及有一個兒子的可貴，當真是驚喜交集。</w:t>
      </w:r>
      <w:r>
        <w:t xml:space="preserve"> </w:t>
      </w:r>
    </w:p>
    <w:p w14:paraId="147E42A4" w14:textId="77777777" w:rsidR="00185671" w:rsidRDefault="00185671">
      <w:pPr>
        <w:pStyle w:val="a3"/>
      </w:pPr>
      <w:r>
        <w:t xml:space="preserve">　　他望著這個寶貝兒子，心想，我盧行瑫四十多歲得子，實在不易，我得給兒子起個好名字，讓我兒將來也能千古流芳，美名傳世。諸位，天下的父母都望子成龍，此時此刻盧行瑫表現得尤為迫切。他心想，我這個兒子純屬老天的恩賜，觀世音菩薩的慈悲，讓我圓了多年的夢想，乾脆就叫天賜。不好聽。叫夢圓？又太俗氣。該叫個什麼名字？這名正則言順，言順則義明，我非給兒子起個佳名雅號不可。他還來勁，在屋中踱來踱去，苦思冥想，想為他這不同尋常的兒子起個好名字。可是一直折騰到五更天，他寶貝兒子的名諱也沒起成。正焦急之際，忽聽門外傳了一聲賀喜，盧行瑫扭頭一看，是大吃一驚。</w:t>
      </w:r>
    </w:p>
    <w:sectPr w:rsidR="00185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87DA" w14:textId="77777777" w:rsidR="00185671" w:rsidRDefault="00185671" w:rsidP="003347B9">
      <w:r>
        <w:separator/>
      </w:r>
    </w:p>
  </w:endnote>
  <w:endnote w:type="continuationSeparator" w:id="0">
    <w:p w14:paraId="06A4DFB7" w14:textId="77777777" w:rsidR="00185671" w:rsidRDefault="00185671" w:rsidP="00334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4348" w14:textId="77777777" w:rsidR="00185671" w:rsidRDefault="00185671" w:rsidP="003347B9">
      <w:r>
        <w:separator/>
      </w:r>
    </w:p>
  </w:footnote>
  <w:footnote w:type="continuationSeparator" w:id="0">
    <w:p w14:paraId="6D12B7F0" w14:textId="77777777" w:rsidR="00185671" w:rsidRDefault="00185671" w:rsidP="003347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B9"/>
    <w:rsid w:val="00185671"/>
    <w:rsid w:val="003347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724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7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7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7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7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