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B737" w14:textId="77777777" w:rsidR="009B35A3" w:rsidRDefault="009B35A3">
      <w:r>
        <w:t xml:space="preserve">長篇東北大鼓書六祖惠能　　高春艷居士主講　　（第九集）　　</w:t>
      </w:r>
      <w:r>
        <w:t>2006/3</w:t>
      </w:r>
      <w:r>
        <w:t xml:space="preserve">　　北京　　檔名：</w:t>
      </w:r>
      <w:r>
        <w:t xml:space="preserve">52-183-0009 </w:t>
      </w:r>
    </w:p>
    <w:p w14:paraId="46A2B9B5" w14:textId="77777777" w:rsidR="009B35A3" w:rsidRDefault="009B35A3">
      <w:pPr>
        <w:pStyle w:val="a3"/>
      </w:pPr>
      <w:r>
        <w:t xml:space="preserve">　　第九回</w:t>
      </w:r>
      <w:r>
        <w:t xml:space="preserve"> </w:t>
      </w:r>
      <w:r>
        <w:t>佛法東來</w:t>
      </w:r>
      <w:r>
        <w:t xml:space="preserve"> </w:t>
      </w:r>
    </w:p>
    <w:p w14:paraId="6BBB30FD" w14:textId="77777777" w:rsidR="009B35A3" w:rsidRDefault="009B35A3">
      <w:pPr>
        <w:pStyle w:val="a3"/>
      </w:pPr>
      <w:r>
        <w:t xml:space="preserve">　　話說惠能被安道誠的高風亮節感動得熱淚盈眶：「老人家，既然您如此意誠，晚輩就依從您的心願，安頓好老母之後，定去黃梅求法，不為自己求安樂，但願眾生得離苦。」「好！有志氣，時候不早了，老朽就不再耽擱你的時間，免得你的老娘在家著急。希望你早日求得正法，普被四方。」「多謝祝願，惠能就此別過。」諸位，惠能的發心是多麼的偉大，這才是發菩提心、發大乘心。什麼是菩提心？菩提心就是覺悟的心、就是利他無我之心。要知道，學佛首要在發心，發心要大、要正才能得到實果，所謂「量大福也大，愈貪愈沒有」。如果發心不正，知見錯誤，那很麻煩。《華嚴經》云，佛法如水，像水一樣，牛飲之則成乳，蛇飲之則成毒，智學證涅槃，愚學增生死。知見毫釐之差，果報天淵之別。這就是說，佛法什麼人都可以學，但每個人的受益是不一樣的，因為目的不同，它結果能一樣嗎？</w:t>
      </w:r>
      <w:r>
        <w:t xml:space="preserve"> </w:t>
      </w:r>
    </w:p>
    <w:p w14:paraId="07534AC2" w14:textId="77777777" w:rsidR="009B35A3" w:rsidRDefault="009B35A3">
      <w:pPr>
        <w:pStyle w:val="a3"/>
      </w:pPr>
      <w:r>
        <w:t xml:space="preserve">　　一個正信的佛教徒必須要關心社會，要以利益眾生為己任，在利他中完善自己，增進自己的道德修養，要有不為自己求安樂，但願眾生得離苦的奉獻精神。有很多信佛人以為拜佛就是恭敬，聽經念佛就是修行，他不知道利益社會，這就偏離了佛法的本懷。學佛要現實，要腳踏實地，不要空中樓閣，因為佛法不離世間法，將佛法實踐於生活中，才是真正的修行。如果只是知道了佛的教法，而沒有將佛陀的精神在人間得到弘揚，在眾生身上得到運用，那麼佛法就只是停留在知識的層面上，沒有發揮它應有效用，甚至還會被誤解為封建迷信，消極厭世，真乃冤枉！</w:t>
      </w:r>
      <w:r>
        <w:t xml:space="preserve"> </w:t>
      </w:r>
    </w:p>
    <w:p w14:paraId="216796DF" w14:textId="77777777" w:rsidR="009B35A3" w:rsidRDefault="009B35A3">
      <w:pPr>
        <w:pStyle w:val="a3"/>
      </w:pPr>
      <w:r>
        <w:t xml:space="preserve">　　人常說混沌初分不計年</w:t>
      </w:r>
      <w:r>
        <w:t xml:space="preserve"> </w:t>
      </w:r>
    </w:p>
    <w:p w14:paraId="1E13AACD" w14:textId="77777777" w:rsidR="009B35A3" w:rsidRDefault="009B35A3">
      <w:pPr>
        <w:pStyle w:val="a3"/>
      </w:pPr>
      <w:r>
        <w:t xml:space="preserve">　　後來有三皇五帝定江山</w:t>
      </w:r>
      <w:r>
        <w:t xml:space="preserve"> </w:t>
      </w:r>
    </w:p>
    <w:p w14:paraId="738C4061" w14:textId="77777777" w:rsidR="009B35A3" w:rsidRDefault="009B35A3">
      <w:pPr>
        <w:pStyle w:val="a3"/>
      </w:pPr>
      <w:r>
        <w:t xml:space="preserve">　　自古來獨善其身人千萬</w:t>
      </w:r>
      <w:r>
        <w:t xml:space="preserve"> </w:t>
      </w:r>
    </w:p>
    <w:p w14:paraId="668EB522" w14:textId="77777777" w:rsidR="009B35A3" w:rsidRDefault="009B35A3">
      <w:pPr>
        <w:pStyle w:val="a3"/>
      </w:pPr>
      <w:r>
        <w:t xml:space="preserve">　　也有那兼善天下大聖賢</w:t>
      </w:r>
      <w:r>
        <w:t xml:space="preserve"> </w:t>
      </w:r>
    </w:p>
    <w:p w14:paraId="0BC7C8C6" w14:textId="77777777" w:rsidR="009B35A3" w:rsidRDefault="009B35A3">
      <w:pPr>
        <w:pStyle w:val="a3"/>
      </w:pPr>
      <w:r>
        <w:t xml:space="preserve">　　神農氏嘗百草悲心一片</w:t>
      </w:r>
      <w:r>
        <w:t xml:space="preserve"> </w:t>
      </w:r>
    </w:p>
    <w:p w14:paraId="0A6E0B3B" w14:textId="77777777" w:rsidR="009B35A3" w:rsidRDefault="009B35A3">
      <w:pPr>
        <w:pStyle w:val="a3"/>
      </w:pPr>
      <w:r>
        <w:t xml:space="preserve">　　伏羲氏畫八卦造福人間</w:t>
      </w:r>
      <w:r>
        <w:t xml:space="preserve"> </w:t>
      </w:r>
    </w:p>
    <w:p w14:paraId="3AB18BDC" w14:textId="77777777" w:rsidR="009B35A3" w:rsidRDefault="009B35A3">
      <w:pPr>
        <w:pStyle w:val="a3"/>
      </w:pPr>
      <w:r>
        <w:t xml:space="preserve">　　孔夫子刪詩定禮人稱讚</w:t>
      </w:r>
      <w:r>
        <w:t xml:space="preserve"> </w:t>
      </w:r>
    </w:p>
    <w:p w14:paraId="484F3DF4" w14:textId="77777777" w:rsidR="009B35A3" w:rsidRDefault="009B35A3">
      <w:pPr>
        <w:pStyle w:val="a3"/>
      </w:pPr>
      <w:r>
        <w:t xml:space="preserve">　　創儒教倫理道德萬代傳</w:t>
      </w:r>
      <w:r>
        <w:t xml:space="preserve"> </w:t>
      </w:r>
    </w:p>
    <w:p w14:paraId="23089AF9" w14:textId="77777777" w:rsidR="009B35A3" w:rsidRDefault="009B35A3">
      <w:pPr>
        <w:pStyle w:val="a3"/>
      </w:pPr>
      <w:r>
        <w:t xml:space="preserve">　　釋迦佛捨王位慈悲示現</w:t>
      </w:r>
      <w:r>
        <w:t xml:space="preserve"> </w:t>
      </w:r>
    </w:p>
    <w:p w14:paraId="1C2E1A6D" w14:textId="77777777" w:rsidR="009B35A3" w:rsidRDefault="009B35A3">
      <w:pPr>
        <w:pStyle w:val="a3"/>
      </w:pPr>
      <w:r>
        <w:t xml:space="preserve">　　悟真諦說法利生幾十年</w:t>
      </w:r>
      <w:r>
        <w:t xml:space="preserve"> </w:t>
      </w:r>
    </w:p>
    <w:p w14:paraId="2FB88484" w14:textId="77777777" w:rsidR="009B35A3" w:rsidRDefault="009B35A3">
      <w:pPr>
        <w:pStyle w:val="a3"/>
      </w:pPr>
      <w:r>
        <w:t xml:space="preserve">　　智慧的教育究竟又圓滿</w:t>
      </w:r>
      <w:r>
        <w:t xml:space="preserve"> </w:t>
      </w:r>
    </w:p>
    <w:p w14:paraId="54C08947" w14:textId="77777777" w:rsidR="009B35A3" w:rsidRDefault="009B35A3">
      <w:pPr>
        <w:pStyle w:val="a3"/>
      </w:pPr>
      <w:r>
        <w:lastRenderedPageBreak/>
        <w:t xml:space="preserve">　　把宇宙人生真相來表詮</w:t>
      </w:r>
      <w:r>
        <w:t xml:space="preserve"> </w:t>
      </w:r>
    </w:p>
    <w:p w14:paraId="795F5403" w14:textId="77777777" w:rsidR="009B35A3" w:rsidRDefault="009B35A3">
      <w:pPr>
        <w:pStyle w:val="a3"/>
      </w:pPr>
      <w:r>
        <w:t xml:space="preserve">　　雖然說古聖先賢已去遠</w:t>
      </w:r>
      <w:r>
        <w:t xml:space="preserve"> </w:t>
      </w:r>
    </w:p>
    <w:p w14:paraId="5926F485" w14:textId="77777777" w:rsidR="009B35A3" w:rsidRDefault="009B35A3">
      <w:pPr>
        <w:pStyle w:val="a3"/>
      </w:pPr>
      <w:r>
        <w:t xml:space="preserve">　　永遠是悲心弘願耀大千</w:t>
      </w:r>
      <w:r>
        <w:t xml:space="preserve"> </w:t>
      </w:r>
    </w:p>
    <w:p w14:paraId="467F6EDA" w14:textId="77777777" w:rsidR="009B35A3" w:rsidRDefault="009B35A3">
      <w:pPr>
        <w:pStyle w:val="a3"/>
      </w:pPr>
      <w:r>
        <w:t xml:space="preserve">　　若說佛教消極或者迷信，那絕對是冤枉。佛教是以出世的精神做入世的事情，佛教就是佛陀的教育，就像我們中國儒家孔孟的教育一樣，都是教育。只不過儒教的創始人孔老夫子，和佛教的創始人釋迦牟尼佛，他們政治地位不同而已。孔老夫子能成為偉大的教育家，他是因禍得福。當年他周遊列國，原本是想謀個一官半職，展示他在政治上的理想抱負。如果有人用他做一個諸侯國宰相的話，他最大的成就也就像周公、管仲、諸葛亮一樣。可是諸侯們都不用他，對他敬而遠之，他這才回到家鄉辦教育。</w:t>
      </w:r>
      <w:r>
        <w:t xml:space="preserve"> </w:t>
      </w:r>
    </w:p>
    <w:p w14:paraId="21CC878D" w14:textId="77777777" w:rsidR="009B35A3" w:rsidRDefault="009B35A3">
      <w:pPr>
        <w:pStyle w:val="a3"/>
      </w:pPr>
      <w:r>
        <w:t xml:space="preserve">　　孔子算是中國第一位廣招學生的私立學校的校長。在他之前，凡是有志青年想學習文化，都要以吏為師。您想，跟那些整天泡在酒桌上，以多吃多佔為能事的官僚能學出什麼好來？所以孔子這一辦教育，來投奔他的才智之士特多，有窮、有富；富的有大腕級的子貢，窮的有啃乾糧喝涼水的顏回。不管家境怎樣，天資如何，孔子他都收。而且還很會因材施教，他教學的科目也很多，所以他的學生在當時都是全能型的，他符合全面發展的教育思想。因為他學生裡人才輩出，他的教學有成就，就被後世尊奉為萬世師表、至聖先師，這是他作夢都沒想到的。他要知道有這麼大的好事，他幹嘛周遊列國遭那罪，早點辦教育多好！</w:t>
      </w:r>
      <w:r>
        <w:t xml:space="preserve"> </w:t>
      </w:r>
    </w:p>
    <w:p w14:paraId="3E78E458" w14:textId="77777777" w:rsidR="009B35A3" w:rsidRDefault="009B35A3">
      <w:pPr>
        <w:pStyle w:val="a3"/>
      </w:pPr>
      <w:r>
        <w:t xml:space="preserve">　　他更沒想到，他的學說不光中國人讚歎，就是兩千多年後的今天，讓外國人都佩服得不得了。一九八八年七十五位諾貝爾獎的得主在法國巴黎召開一個聯合會議，發表了一個聯合宣言。說二十一世紀人類要想生存的話，必須回到兩千多年前，汲取孔老夫子的智慧。諸位，諾貝爾獎的得主可都是各個領域的佼佼者，他們都異口同聲的稱讚孔老夫子有智慧。七十年代有位影響世界的哲學家、歷史學家，英國的湯恩比教授也曾經說過，要解決二十一世紀的社會問題，只有兩種思想可以解決，一種是孔孟學說，一種是大乘佛法。這說明儒、佛兩種教育，對社會安定、世界太平是何等的重要！</w:t>
      </w:r>
      <w:r>
        <w:t xml:space="preserve"> </w:t>
      </w:r>
    </w:p>
    <w:p w14:paraId="3EDCDFAE" w14:textId="77777777" w:rsidR="009B35A3" w:rsidRDefault="009B35A3">
      <w:pPr>
        <w:pStyle w:val="a3"/>
      </w:pPr>
      <w:r>
        <w:t xml:space="preserve">　　孔老夫子不光是教育思想對社會安全、倫理道德有著崇高的貢獻，他老人家在語言藝術上也給我們留下一座金礦。從《論語》開篇的「學而時習之，不亦說乎」，到閉卷的「不知言，無以知人也」，幾乎每段每句都是至理名言。儒家學說備受推崇，佛教理論更讓上智人不能不信服、不佩服。世界幾何力學之父威勒博士也曾說過，假使沒有佛教因果律，宇宙就只有混亂。這麼高尚、圓滿的智慧教育</w:t>
      </w:r>
      <w:r>
        <w:t>—</w:t>
      </w:r>
      <w:r>
        <w:t>佛教，我不能不向大家做一介紹，免得大家誤會。</w:t>
      </w:r>
      <w:r>
        <w:t xml:space="preserve"> </w:t>
      </w:r>
    </w:p>
    <w:p w14:paraId="3A7DFCA3" w14:textId="77777777" w:rsidR="009B35A3" w:rsidRDefault="009B35A3">
      <w:pPr>
        <w:pStyle w:val="a3"/>
      </w:pPr>
      <w:r>
        <w:t xml:space="preserve">　　佛教的創始人釋迦牟尼佛，也是一位真實的歷史人物。他出生在公元前六世紀，他的父親叫淨飯王，母親叫摩耶夫人，他所在的國家叫迦毘羅衛國。他的身世和修道的過程，在佛經和史籍當中都有明文記載。他可不是官場的失敗者，而是一位得意者，他有著非常尊貴的政治地位，是迦毘羅衛國的王子，未來的國王。可是他卻捨棄王位而不做，從事於教育，因為唯有教育才能夠真正的造福人群，移風化俗。為什麼現在世界各地青少年的犯罪率高了起來？主要原因是教育失誤，只注重知識技能的培</w:t>
      </w:r>
      <w:r>
        <w:lastRenderedPageBreak/>
        <w:t>養，忽略了德行教育。我們都知道，有德有才的孩子是優等品，有德無才的是次等品，無德無才的是廢品，無德有才那就是毒品，非常可怕。有人為此成立了「大方廣文化公益網」，志在把古聖先賢的道德風範傳遞給千家萬戶，使家家和樂，人人幸福。也有像楊淑芬、蔡禮旭、邵雅忠等許多的仁人志士，毅然投身於中國傳統文化的教育事業當中。不疲不倦的深入各行各業，進行著以《弟子規》為題材的幸福人生講座，使社會各界受益匪淺。</w:t>
      </w:r>
      <w:r>
        <w:t xml:space="preserve"> </w:t>
      </w:r>
    </w:p>
    <w:p w14:paraId="0E51DEAC" w14:textId="77777777" w:rsidR="009B35A3" w:rsidRDefault="009B35A3">
      <w:pPr>
        <w:pStyle w:val="a3"/>
      </w:pPr>
      <w:r>
        <w:t xml:space="preserve">　　教育的作用至關重要，自古都是政教互行，政以齊民，教以化民。政治、法律是他律，道德是自律，雙方應該比翼齊飛。釋迦牟尼佛的一生充滿了智慧，他為了濟世利民，創辦了佛教育，讓人「諸惡莫作，眾善奉行，自淨其意」。鼓勵人們斷惡向善，淨化心靈，培育高尚的人格。佛教教人治心，心為萬物之本，本得其正，萬物得以寧，而天下太平，人心要正他就不會做惡事。想想我們國家的領導人是真有德行、真有智慧，不僅提倡「和諧社會」，還在國際上提倡「和諧世界，從心開始」。這個話提得太正確了。從心開始，那就是「心淨國土淨，心安眾生安，心平天下平」。如何能做到心淨、心安、心平？那就是諸惡莫作，眾善奉行。無論佛教還是儒教，以及其他所有的宗教，都是發揚天性，化導群性，為人類謀求永生的幸福。</w:t>
      </w:r>
      <w:r>
        <w:t xml:space="preserve"> </w:t>
      </w:r>
    </w:p>
    <w:p w14:paraId="75D81DB6" w14:textId="77777777" w:rsidR="009B35A3" w:rsidRDefault="009B35A3">
      <w:pPr>
        <w:pStyle w:val="a3"/>
      </w:pPr>
      <w:r>
        <w:t xml:space="preserve">　　大家必須知道，釋迦牟尼佛是大聖人，他不是神，他是大覺大慈大悲的人，他的悲心弘願無人能比。因為他是最初創辦這個教育的創始人，所以被尊稱為「本師」釋迦牟尼佛。佛這個稱呼來自於印度梵語「佛陀耶」一詞，翻譯成中文就是覺，佛陀就是覺者。應該說釋迦牟尼佛他是一位偉大的教育家，他講經說法四十九年，到處去教化眾生，義務教學，不收學費。他針對不同的社會背景、不同的文化修養，分別給予不同的教育，他很會因材施教。他教育的對象也非常廣泛，有國王大臣、販夫走卒，以及各行各業，還包括宗教。用現在的新名詞來形容，他從事的是多元文化的社會教育。</w:t>
      </w:r>
      <w:r>
        <w:t xml:space="preserve"> </w:t>
      </w:r>
    </w:p>
    <w:p w14:paraId="7EF8B5EA" w14:textId="77777777" w:rsidR="009B35A3" w:rsidRDefault="009B35A3">
      <w:pPr>
        <w:pStyle w:val="a3"/>
      </w:pPr>
      <w:r>
        <w:t xml:space="preserve">　　他一生所說的經典內容非常廣泛，這些經典在他滅度後一千多年才從印度傳到中國來。也就是說，佛教正式傳入中國來是在後漢永平年間，當時是漢明帝劉莊派朝廷特使到西域，正式去禮請印度高僧到中國來講學，請到之時由朝廷的鴻臚寺全權接待。大家注意，寺是漢朝政治制度裡面的產物，別把寺跟廟弄混了。在漢朝的政治制度裡面，君權跟相權分得很清楚。屬於皇帝底下的一級辦事機關都叫做寺，一共有九個寺，我們在傳統的電視劇目裡，經常能看到審犯人、主法律的大理寺。寺的長官叫做卿，一共有九個寺。鴻臚寺就相當於現在的外交部，鴻臚寺卿就相當於外交部長。屬於宰相底下的一級辦事機構都叫做部，什麼戶部、吏部。部的首長叫做尚書，次長叫做侍郎，什麼吏部尚書、戶部侍郎。</w:t>
      </w:r>
      <w:r>
        <w:t xml:space="preserve"> </w:t>
      </w:r>
    </w:p>
    <w:p w14:paraId="2667DA4E" w14:textId="77777777" w:rsidR="009B35A3" w:rsidRDefault="009B35A3">
      <w:pPr>
        <w:pStyle w:val="a3"/>
      </w:pPr>
      <w:r>
        <w:t xml:space="preserve">　　印度高僧被請到中國之後，很系統的把佛法的教學理念講了出來，致使朝野震驚，覺得佛法的教學內容無所不包，教學胸懷非常博大。朝野上下非常的嚮往，希望這印度高僧能長留中國，在這裡教學，永遠別回去了。可是作為外交機構的鴻臚寺，只能接待短期賓客，不能讓他長住，怎麼辦？只好在首都的九個寺之外又增設了一個寺，這個寺就是政府用來專門辦理佛陀教育的一個機關，也是第一個佛寺，叫白馬寺，就是現在洛陽的白馬寺。為什麼叫白馬寺？紀念白馬的功勞。因為那時候交通不方便，經典、佛像、法師都是靠著白馬從萬里之遙給馱來的。白馬寺落成之後，首先是將梵文經典翻譯成中文經典，然後進行指導、修學。打這以後，國家就有兩個教育部，一個是由皇帝主管的佛教育，一個是由宰相主管的孔孟教育。因為佛教育是由皇帝直接來推行的，它的發展沒有多長的時間就超過了儒家的孔孟教育，於是寺院就在全國許多角落裡出現。大家必須知道，寺是教育機關，不要把寺跟廟弄混了，廟是祭祀鬼神的地方，寺跟廟毫不相干。</w:t>
      </w:r>
      <w:r>
        <w:t xml:space="preserve"> </w:t>
      </w:r>
    </w:p>
    <w:p w14:paraId="792EA565" w14:textId="77777777" w:rsidR="009B35A3" w:rsidRDefault="009B35A3">
      <w:pPr>
        <w:pStyle w:val="a3"/>
      </w:pPr>
      <w:r>
        <w:t xml:space="preserve">　　中國佛教的特色是叢林，就是大寺院，也叫道場，它的作用相當於現在大學一樣。叢林主席、方丈和尚就相當於現在大學裡面的校長，首座和尚就相當於教務長，是管教學的，維那管訓導的，監院管總務的，它的職權、組織跟現在的大學非常相似。只可惜有些俗人不明白這個道理，居然追逐名利，自己花錢建寺院。佛學院派來統佛法的法師他不接受，自己隨便找個假和尚、野和尚往寺院當中一待。弄個狐仙堂那些封建迷信，把狐仙堂立在寺院裡，忽悠別人燒香捨錢，說能消業、消災。這純屬用封建迷信的手段在騙錢，你這寺院裡沒有懂佛法的老師，那就沒有道，沒有道就不是道場，就不是寺院，只是個建築物而已。</w:t>
      </w:r>
      <w:r>
        <w:t xml:space="preserve"> </w:t>
      </w:r>
    </w:p>
    <w:p w14:paraId="0D8C0357" w14:textId="77777777" w:rsidR="009B35A3" w:rsidRDefault="009B35A3">
      <w:pPr>
        <w:pStyle w:val="a3"/>
      </w:pPr>
      <w:r>
        <w:t xml:space="preserve">　　如今的佛教，不缺寺院，而缺弘法的人才，有道何怕無場，有場不一定有道。當代高僧淨空法師一生不建寺院，他為了更好的落實聖賢佛陀的教育，讓社會大眾真正獲得佛法的利益，他一直運用自己的智慧、悲心，從事著佛法的教育教學工作。不僅為佛教培養後繼人才，還免費的流通大量的講法光碟和書籍。如今更通過網路、衛星電視的遠程教學，讓全球五大洲的聽眾每天二十四小時都能收看他講經說法的教學，使世界各地的信眾獲益匪淺。凡是老法師所到之處，無不為團結種族、祥和社會、提升道德而盡心竭力，他這叫心中有正道，處處皆道場。他是自古以來教學範圍最廣泛的一位高僧。想想那些建寺院的人，未必有正道可傳，而老法師一生不建寺院，卻能將佛法正道傳播世界各地，可謂法流四海而不息，他的悲心弘願無人能比。</w:t>
      </w:r>
      <w:r>
        <w:t xml:space="preserve"> </w:t>
      </w:r>
    </w:p>
    <w:p w14:paraId="4F68C698" w14:textId="77777777" w:rsidR="009B35A3" w:rsidRDefault="009B35A3">
      <w:pPr>
        <w:pStyle w:val="a3"/>
      </w:pPr>
      <w:r>
        <w:t xml:space="preserve">　　在此，我很想告訴那些花錢建寺院的人，您建了這個寺院，要是請有德有修的和尚住持著寺院，弘法利生，給大眾正確的教導，那您這寺院建的是功德無量。如果您純以掙錢營利為目的，讓邪法邪教在寺院裡傳播，誤導眾生，您這寺院建的是罪大惡極。是積德、是造孽，全在您的一念之間，您自己想著辦！應該說佛法幾千年來魅力長在，其中自有由來。</w:t>
      </w:r>
      <w:r>
        <w:t xml:space="preserve"> </w:t>
      </w:r>
    </w:p>
    <w:p w14:paraId="01979295" w14:textId="77777777" w:rsidR="009B35A3" w:rsidRDefault="009B35A3">
      <w:pPr>
        <w:pStyle w:val="a3"/>
      </w:pPr>
      <w:r>
        <w:t xml:space="preserve">　　釋迦創教三千載</w:t>
      </w:r>
      <w:r>
        <w:t xml:space="preserve"> </w:t>
      </w:r>
    </w:p>
    <w:p w14:paraId="2EDF1E0B" w14:textId="77777777" w:rsidR="009B35A3" w:rsidRDefault="009B35A3">
      <w:pPr>
        <w:pStyle w:val="a3"/>
      </w:pPr>
      <w:r>
        <w:t xml:space="preserve">　　佛法輾轉千年來</w:t>
      </w:r>
      <w:r>
        <w:t xml:space="preserve"> </w:t>
      </w:r>
    </w:p>
    <w:p w14:paraId="40906384" w14:textId="77777777" w:rsidR="009B35A3" w:rsidRDefault="009B35A3">
      <w:pPr>
        <w:pStyle w:val="a3"/>
      </w:pPr>
      <w:r>
        <w:t xml:space="preserve">　　偽善假法被淘汰</w:t>
      </w:r>
      <w:r>
        <w:t xml:space="preserve"> </w:t>
      </w:r>
    </w:p>
    <w:p w14:paraId="7E4683EC" w14:textId="77777777" w:rsidR="009B35A3" w:rsidRDefault="009B35A3">
      <w:pPr>
        <w:pStyle w:val="a3"/>
      </w:pPr>
      <w:r>
        <w:t xml:space="preserve">　　歷史長河洗塵埃</w:t>
      </w:r>
      <w:r>
        <w:t xml:space="preserve"> </w:t>
      </w:r>
    </w:p>
    <w:p w14:paraId="723FE978" w14:textId="77777777" w:rsidR="009B35A3" w:rsidRDefault="009B35A3">
      <w:pPr>
        <w:pStyle w:val="a3"/>
      </w:pPr>
      <w:r>
        <w:t xml:space="preserve">　　佛陀教育運不敗</w:t>
      </w:r>
      <w:r>
        <w:t xml:space="preserve"> </w:t>
      </w:r>
    </w:p>
    <w:p w14:paraId="18ECA0CC" w14:textId="77777777" w:rsidR="009B35A3" w:rsidRDefault="009B35A3">
      <w:pPr>
        <w:pStyle w:val="a3"/>
      </w:pPr>
      <w:r>
        <w:t xml:space="preserve">　　價值偉大不可埋</w:t>
      </w:r>
      <w:r>
        <w:t xml:space="preserve"> </w:t>
      </w:r>
    </w:p>
    <w:p w14:paraId="48E183DB" w14:textId="77777777" w:rsidR="009B35A3" w:rsidRDefault="009B35A3">
      <w:pPr>
        <w:pStyle w:val="a3"/>
      </w:pPr>
      <w:r>
        <w:t xml:space="preserve">　　教理圓融智無礙</w:t>
      </w:r>
      <w:r>
        <w:t xml:space="preserve"> </w:t>
      </w:r>
    </w:p>
    <w:p w14:paraId="0E8C48EB" w14:textId="77777777" w:rsidR="009B35A3" w:rsidRDefault="009B35A3">
      <w:pPr>
        <w:pStyle w:val="a3"/>
      </w:pPr>
      <w:r>
        <w:t xml:space="preserve">　　能把眾生智慧開</w:t>
      </w:r>
      <w:r>
        <w:t xml:space="preserve"> </w:t>
      </w:r>
    </w:p>
    <w:p w14:paraId="36D6297A" w14:textId="77777777" w:rsidR="009B35A3" w:rsidRDefault="009B35A3">
      <w:pPr>
        <w:pStyle w:val="a3"/>
      </w:pPr>
      <w:r>
        <w:t xml:space="preserve">　　學佛生活能自在</w:t>
      </w:r>
      <w:r>
        <w:t xml:space="preserve"> </w:t>
      </w:r>
    </w:p>
    <w:p w14:paraId="5101F972" w14:textId="77777777" w:rsidR="009B35A3" w:rsidRDefault="009B35A3">
      <w:pPr>
        <w:pStyle w:val="a3"/>
      </w:pPr>
      <w:r>
        <w:t xml:space="preserve">　　精神境界高起來</w:t>
      </w:r>
      <w:r>
        <w:t xml:space="preserve"> </w:t>
      </w:r>
    </w:p>
    <w:p w14:paraId="53CB793B" w14:textId="77777777" w:rsidR="009B35A3" w:rsidRDefault="009B35A3">
      <w:pPr>
        <w:pStyle w:val="a3"/>
      </w:pPr>
      <w:r>
        <w:t xml:space="preserve">　　無私奉獻不懈怠</w:t>
      </w:r>
      <w:r>
        <w:t xml:space="preserve"> </w:t>
      </w:r>
    </w:p>
    <w:p w14:paraId="3FF6BF13" w14:textId="77777777" w:rsidR="009B35A3" w:rsidRDefault="009B35A3">
      <w:pPr>
        <w:pStyle w:val="a3"/>
      </w:pPr>
      <w:r>
        <w:t xml:space="preserve">　　利益社會在胸懷</w:t>
      </w:r>
      <w:r>
        <w:t xml:space="preserve"> </w:t>
      </w:r>
    </w:p>
    <w:p w14:paraId="780D124B" w14:textId="77777777" w:rsidR="009B35A3" w:rsidRDefault="009B35A3">
      <w:pPr>
        <w:pStyle w:val="a3"/>
      </w:pPr>
      <w:r>
        <w:t xml:space="preserve">　　學佛不是盲崇拜</w:t>
      </w:r>
      <w:r>
        <w:t xml:space="preserve"> </w:t>
      </w:r>
    </w:p>
    <w:p w14:paraId="2883B1A5" w14:textId="77777777" w:rsidR="009B35A3" w:rsidRDefault="009B35A3">
      <w:pPr>
        <w:pStyle w:val="a3"/>
      </w:pPr>
      <w:r>
        <w:t xml:space="preserve">　　經書佛像是教材</w:t>
      </w:r>
      <w:r>
        <w:t xml:space="preserve"> </w:t>
      </w:r>
    </w:p>
    <w:p w14:paraId="5F42DE15" w14:textId="77777777" w:rsidR="009B35A3" w:rsidRDefault="009B35A3">
      <w:pPr>
        <w:pStyle w:val="a3"/>
      </w:pPr>
      <w:r>
        <w:t xml:space="preserve">　　諸位不知莫錯怪</w:t>
      </w:r>
      <w:r>
        <w:t xml:space="preserve"> </w:t>
      </w:r>
    </w:p>
    <w:p w14:paraId="234EAEFC" w14:textId="77777777" w:rsidR="009B35A3" w:rsidRDefault="009B35A3">
      <w:pPr>
        <w:pStyle w:val="a3"/>
      </w:pPr>
      <w:r>
        <w:t xml:space="preserve">　　下回書中再表白。　　</w:t>
      </w:r>
    </w:p>
    <w:sectPr w:rsidR="009B35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40792" w14:textId="77777777" w:rsidR="009B35A3" w:rsidRDefault="009B35A3" w:rsidP="002A0FF9">
      <w:r>
        <w:separator/>
      </w:r>
    </w:p>
  </w:endnote>
  <w:endnote w:type="continuationSeparator" w:id="0">
    <w:p w14:paraId="59270C54" w14:textId="77777777" w:rsidR="009B35A3" w:rsidRDefault="009B35A3" w:rsidP="002A0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7A2A6" w14:textId="77777777" w:rsidR="009B35A3" w:rsidRDefault="009B35A3" w:rsidP="002A0FF9">
      <w:r>
        <w:separator/>
      </w:r>
    </w:p>
  </w:footnote>
  <w:footnote w:type="continuationSeparator" w:id="0">
    <w:p w14:paraId="0D28E2FC" w14:textId="77777777" w:rsidR="009B35A3" w:rsidRDefault="009B35A3" w:rsidP="002A0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FF9"/>
    <w:rsid w:val="002A0FF9"/>
    <w:rsid w:val="007931EE"/>
    <w:rsid w:val="009B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488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F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F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F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F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