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1C83" w14:textId="77777777" w:rsidR="007F12A1" w:rsidRDefault="007F12A1">
      <w:r>
        <w:t xml:space="preserve">長篇東北大鼓書六祖惠能　　高春艷居士主講　　（第十一集）　　</w:t>
      </w:r>
      <w:r>
        <w:t>2006/3</w:t>
      </w:r>
      <w:r>
        <w:t xml:space="preserve">　　北京　　檔名：</w:t>
      </w:r>
      <w:r>
        <w:t xml:space="preserve">52-183-0011 </w:t>
      </w:r>
    </w:p>
    <w:p w14:paraId="2259C2DB" w14:textId="77777777" w:rsidR="007F12A1" w:rsidRDefault="007F12A1">
      <w:pPr>
        <w:pStyle w:val="a3"/>
      </w:pPr>
      <w:r>
        <w:t xml:space="preserve">　　第十一回</w:t>
      </w:r>
      <w:r>
        <w:t xml:space="preserve"> </w:t>
      </w:r>
      <w:r>
        <w:t>境由心現</w:t>
      </w:r>
      <w:r>
        <w:t xml:space="preserve"> </w:t>
      </w:r>
    </w:p>
    <w:p w14:paraId="6895095F" w14:textId="77777777" w:rsidR="007F12A1" w:rsidRDefault="007F12A1">
      <w:pPr>
        <w:pStyle w:val="a3"/>
      </w:pPr>
      <w:r>
        <w:t xml:space="preserve">　　打起鼓板演唱長書</w:t>
      </w:r>
      <w:r>
        <w:t xml:space="preserve"> </w:t>
      </w:r>
    </w:p>
    <w:p w14:paraId="38957C18" w14:textId="77777777" w:rsidR="007F12A1" w:rsidRDefault="007F12A1">
      <w:pPr>
        <w:pStyle w:val="a3"/>
      </w:pPr>
      <w:r>
        <w:t xml:space="preserve">　　書情之外又再增書</w:t>
      </w:r>
      <w:r>
        <w:t xml:space="preserve"> </w:t>
      </w:r>
    </w:p>
    <w:p w14:paraId="59C684DA" w14:textId="77777777" w:rsidR="007F12A1" w:rsidRDefault="007F12A1">
      <w:pPr>
        <w:pStyle w:val="a3"/>
      </w:pPr>
      <w:r>
        <w:t xml:space="preserve">　　不為延長增加篇目</w:t>
      </w:r>
      <w:r>
        <w:t xml:space="preserve"> </w:t>
      </w:r>
    </w:p>
    <w:p w14:paraId="2FE37AC2" w14:textId="77777777" w:rsidR="007F12A1" w:rsidRDefault="007F12A1">
      <w:pPr>
        <w:pStyle w:val="a3"/>
      </w:pPr>
      <w:r>
        <w:t xml:space="preserve">　　佛教常識應說清楚</w:t>
      </w:r>
      <w:r>
        <w:t xml:space="preserve"> </w:t>
      </w:r>
    </w:p>
    <w:p w14:paraId="44E93CF8" w14:textId="77777777" w:rsidR="007F12A1" w:rsidRDefault="007F12A1">
      <w:pPr>
        <w:pStyle w:val="a3"/>
      </w:pPr>
      <w:r>
        <w:t xml:space="preserve">　　痛恨邪師行使騙術</w:t>
      </w:r>
      <w:r>
        <w:t xml:space="preserve"> </w:t>
      </w:r>
    </w:p>
    <w:p w14:paraId="42D4BD6D" w14:textId="77777777" w:rsidR="007F12A1" w:rsidRDefault="007F12A1">
      <w:pPr>
        <w:pStyle w:val="a3"/>
      </w:pPr>
      <w:r>
        <w:t xml:space="preserve">　　不願眾生誤入歧途</w:t>
      </w:r>
      <w:r>
        <w:t xml:space="preserve"> </w:t>
      </w:r>
    </w:p>
    <w:p w14:paraId="7673D570" w14:textId="77777777" w:rsidR="007F12A1" w:rsidRDefault="007F12A1">
      <w:pPr>
        <w:pStyle w:val="a3"/>
      </w:pPr>
      <w:r>
        <w:t xml:space="preserve">　　雖然沒把經藏深入</w:t>
      </w:r>
      <w:r>
        <w:t xml:space="preserve"> </w:t>
      </w:r>
    </w:p>
    <w:p w14:paraId="54D01788" w14:textId="77777777" w:rsidR="007F12A1" w:rsidRDefault="007F12A1">
      <w:pPr>
        <w:pStyle w:val="a3"/>
      </w:pPr>
      <w:r>
        <w:t xml:space="preserve">　　基本教理還能說出</w:t>
      </w:r>
      <w:r>
        <w:t xml:space="preserve"> </w:t>
      </w:r>
    </w:p>
    <w:p w14:paraId="4E23A156" w14:textId="77777777" w:rsidR="007F12A1" w:rsidRDefault="007F12A1">
      <w:pPr>
        <w:pStyle w:val="a3"/>
      </w:pPr>
      <w:r>
        <w:t xml:space="preserve">　　不忍聖教衰眾生苦</w:t>
      </w:r>
      <w:r>
        <w:t xml:space="preserve"> </w:t>
      </w:r>
    </w:p>
    <w:p w14:paraId="47F12D6B" w14:textId="77777777" w:rsidR="007F12A1" w:rsidRDefault="007F12A1">
      <w:pPr>
        <w:pStyle w:val="a3"/>
      </w:pPr>
      <w:r>
        <w:t xml:space="preserve">　　才把佛法簡述清楚</w:t>
      </w:r>
      <w:r>
        <w:t xml:space="preserve"> </w:t>
      </w:r>
    </w:p>
    <w:p w14:paraId="0A683F29" w14:textId="77777777" w:rsidR="007F12A1" w:rsidRDefault="007F12A1">
      <w:pPr>
        <w:pStyle w:val="a3"/>
      </w:pPr>
      <w:r>
        <w:t xml:space="preserve">　　雖然此書說的是惠能的生平，沒有涉及到太多的佛法內容，但我發現有些自稱是學佛的人，對佛教的教義並不掌握，盲修胡作，我才忍不住說了這許多。有很多人手拿皈依證，也不懂得皈依是什麼意思，淨搞些歪門邪道。其實三皈依是佛法修行的標準，皈依是正式發心拜老師，做佛的弟子。皈是回頭，依是依靠，是讓你反染成淨，從迷惑顛倒中回頭，依你自性本具的智慧為老師。雖然是皈依自性當中覺正淨三寶，但還要有外邊的三寶來提醒，這樣就要有個皈依形式上的三寶。就必須要在寺院裡舉行一個三皈依的形式，讓你皈依佛、皈依法、皈依僧。藉佛像、經書、出家人這種外在的住持三寶，來引發你內在的覺正淨三寶，讓你時時刻刻覺而不迷、正而不邪、清淨無染。</w:t>
      </w:r>
      <w:r>
        <w:t xml:space="preserve"> </w:t>
      </w:r>
    </w:p>
    <w:p w14:paraId="5C4BC0D7" w14:textId="77777777" w:rsidR="007F12A1" w:rsidRDefault="007F12A1">
      <w:pPr>
        <w:pStyle w:val="a3"/>
      </w:pPr>
      <w:r>
        <w:t xml:space="preserve">　　有人不懂皈依的真正含義，一年皈依好幾次，一聽說哪個寺院的師父有名氣，他急忙跑去就皈依。以為這樣就能得師父的加持保佑，消業消災，真是大錯特錯。師父吃飯師父飽，你不會飽，你要想消災免難，就要懂得斷惡向善，要從心裡把惡的念頭除掉。沒有人提拔你上天堂，也沒有人能把你推入地獄，主宰你自己命運的還是你自己。再說你皈依之後，所有的出家人都是你的師父，替你皈依的這個人只不過是跟你有緣，給你做個證明。證明你是佛法僧三寶的徒弟，從此以後你要學佛的覺、學法的正、學僧的清淨。</w:t>
      </w:r>
      <w:r>
        <w:t xml:space="preserve"> </w:t>
      </w:r>
    </w:p>
    <w:p w14:paraId="6131D3BE" w14:textId="77777777" w:rsidR="007F12A1" w:rsidRDefault="007F12A1">
      <w:pPr>
        <w:pStyle w:val="a3"/>
      </w:pPr>
      <w:r>
        <w:t xml:space="preserve">　　有的人皈依多少年，不懂得怎麼回事。有的人更可惡，他覺得佛法挺神祕，也跑到寺院去皈依，他本來就是燒香跳神騙人的，拿到皈依證，搖身一變，愣說自己是佛弟子，信佛的。家裡供著許多佛像和大仙堂，整天燒香弄得烏煙瘴氣，迷惑人。一點</w:t>
      </w:r>
      <w:r>
        <w:lastRenderedPageBreak/>
        <w:t>佛法都不懂，愣說他們家的佛最大，說如來佛祖在他家，天天跟他對話。你說這種人為了騙錢，瞪眼睛扒瞎。還說如來佛最大，他根本不懂得，佛不分大小，凡是圓滿解脫的都叫做如來或佛，如來是佛的通稱。</w:t>
      </w:r>
      <w:r>
        <w:t xml:space="preserve"> </w:t>
      </w:r>
    </w:p>
    <w:p w14:paraId="4F94FF7B" w14:textId="77777777" w:rsidR="007F12A1" w:rsidRDefault="007F12A1">
      <w:pPr>
        <w:pStyle w:val="a3"/>
      </w:pPr>
      <w:r>
        <w:t xml:space="preserve">　　有些大仙，人家一上他們家去看病，他就說你們家老輩的供過佛，留下香根了，你必須得繼續供，要不然你不順的。這些人上了他的當，聽他的安排，請了好幾尊佛像，拿到他們家裡他給這佛像開光，開完光得要不少錢，一尊佛像開光那都明碼實價，很貴。我告訴大家，這是胡說八道，供佛不留香根，老輩的供不供佛跟晚輩沒關係。再說開光是象徵著開啟智慧光明，從表面的形式上它就像某些工程的剪綵一樣，那必須是寺院出家的僧人來做。還不是所有僧人都能做，得是寺院裡規定指派的僧人才能做這件事。你想想，他那裝神弄鬼的大仙，哪配給佛像開光！實際上這不是佛法，這是迷信。</w:t>
      </w:r>
      <w:r>
        <w:t xml:space="preserve"> </w:t>
      </w:r>
    </w:p>
    <w:p w14:paraId="2219FB42" w14:textId="77777777" w:rsidR="007F12A1" w:rsidRDefault="007F12A1">
      <w:pPr>
        <w:pStyle w:val="a3"/>
      </w:pPr>
      <w:r>
        <w:t xml:space="preserve">　　我就納悶，這麼卑劣的騙術，怎麼有人上當？瘋子遇到了傻子。真正的佛弟子是不搞這一套的。凡是領仙的、跳神的、算卦的、相面的、看風水的，都不是真正的佛弟子，因為佛不允許他的弟子從事這個行業。我常常納悶，你說幹啥就說幹啥的，以真面目示人得了，幹嘛要打著佛教的招牌騙人？我仔細一想，這些人都是不懂佛法也不懂因果，他這是在造孽，這叫破壞佛教的形象，罪過很大。五逆十惡的大罪，出佛身血，你這敗壞佛教的形象，就跟出佛身血一樣。我真的希望這種人你別再打著佛教招牌騙人了，不明白的人可能被你給騙了，明白的人人人笑話你，有正義感的人恨你，你趕緊懸崖勒馬，別再騙了。</w:t>
      </w:r>
      <w:r>
        <w:t xml:space="preserve"> </w:t>
      </w:r>
    </w:p>
    <w:p w14:paraId="59C8EA31" w14:textId="77777777" w:rsidR="007F12A1" w:rsidRDefault="007F12A1">
      <w:pPr>
        <w:pStyle w:val="a3"/>
      </w:pPr>
      <w:r>
        <w:t xml:space="preserve">　　有的人可能想，你說佛教不允許人算卦，那為什麼有的出家僧人在寺院門前給俗人算卦？告訴大家，那是假的。一種是俗人冒充的和尚，一種是不守戒律被寺院開除的和尚，還不脫那身僧衣，還有一種是不好好修行，不長進的和尚。他們利用僧人這塊招牌，勾結社會上奸詐小人，利用卦說矇騙那些不懂佛法的遊客。我就遇到過這種情況，有一個出家師父在寺院的門前給人家算卦，我打那裡一過，算卦那人還喊：「大妹子，妳站下，這師父算卦可準了，碰著就是有緣，妳也來算一卦！師父是五台山來的，什麼難題都能解決。」他為了矇我，他往遠道說，五台山，八台山也沒用。我懂得佛法，我知道那是騙人的，我當時說了，我說：「是嗎？什麼難題都能解決，我想回到十八歲的年齡，我讓自己永遠年輕，你問他能解決不？」這個俗人一看：「大妹子，妳這不難為人家嗎？那誰能解決！」我說：「不能解決？一邊去。」他自己都天天造孽，天天往地獄衝刺，還給別人算？我對這種穿僧衣不務僧業的人特別鄙視。</w:t>
      </w:r>
      <w:r>
        <w:t xml:space="preserve"> </w:t>
      </w:r>
    </w:p>
    <w:p w14:paraId="0BCD4421" w14:textId="77777777" w:rsidR="007F12A1" w:rsidRDefault="007F12A1">
      <w:pPr>
        <w:pStyle w:val="a3"/>
      </w:pPr>
      <w:r>
        <w:t xml:space="preserve">　　不過有的時候我對他們還真的很服氣，為啥？他臉皮厚膽兒大，為了騙錢他什麼都不怕。就像有的人講的幽默故事似的，說有個老頭沒事兒不在屋裡待著，老愛去大街閒逛。逛來逛去，觀看人情變化之後，老頭兒感慨萬千。這個老頭兒很詼諧，畫了一張大臉譜就掛在市場的大門上，旁邊掛了一串銅錢，衝著人流高喊：「猜謎語，猜謎語，誰要猜對了，這串銅錢就歸誰。」大家一看急忙過來，瞅了半天，誰也不知道這謎底是什麼。不大一會兒，來了一位政府官吏，走到這串銅錢的面前，二話沒說摘下這串銅錢轉身走了。老頭一看，拍手大笑：「你們看，他猜對了。」大家一看，急忙問：「老人家，這謎底是什麼？」「要錢不要臉！」這種打著佛教招牌騙錢的人，就是要錢不要臉。</w:t>
      </w:r>
      <w:r>
        <w:t xml:space="preserve"> </w:t>
      </w:r>
    </w:p>
    <w:p w14:paraId="5CBB4FCC" w14:textId="77777777" w:rsidR="007F12A1" w:rsidRDefault="007F12A1">
      <w:pPr>
        <w:pStyle w:val="a3"/>
      </w:pPr>
      <w:r>
        <w:lastRenderedPageBreak/>
        <w:t xml:space="preserve">　　還有些人騙術略微高明一些，他盜用佛法的一些名詞術語，胡編亂造，弄些個歪理邪說，謊稱自己已經成佛，把人騙得神經兮兮不正常。可是有些學佛的人，明知道他這是破壞佛教形象也不揭發。心的話，他造孽他下地獄，跟我沒關係，我可不能說，我不能有分別心，我得善護口業，不能得罪他，要跟他結惡緣那可了不得！所以，他就左眼一閉，表示滿意，右眼一閉，故意逃避，兩眼一閉，愛怎怎的，反正我不能說，我不能有分別。要知道，學佛不失原則，不分別那是理體無別，但事相上要有分別，要不然不就麻煩了嗎？女的上男廁所，男的上女廁所，那不亂套了嗎？</w:t>
      </w:r>
      <w:r>
        <w:t xml:space="preserve"> </w:t>
      </w:r>
    </w:p>
    <w:p w14:paraId="18F12C97" w14:textId="77777777" w:rsidR="007F12A1" w:rsidRDefault="007F12A1">
      <w:pPr>
        <w:pStyle w:val="a3"/>
      </w:pPr>
      <w:r>
        <w:t xml:space="preserve">　　你是佛弟子，就應該替佛講真話，佛怎麼說你怎麼說，不要怕，要到處說，大聲說，要讓眾生有智慧，生活得更幸福。因為佛法是明白的法，不是愚人的法，明白教理的人學佛，他會努力認識自己，常常修正自己，時時利益他人。這種人愈學愈快樂，愈學愈朝氣蓬勃，學到法喜充滿的時候，那臉上都不出褶。不明白教理迷信的人，聽信邪師的胡說八道，瞪著兩隻業障眼，天天往外看，往外找。總覺得師父能在無形中給他加持灌頂，讓他身體透明，心性提高，佛菩薩也能時時把他保。這種人是愈學愈煩惱，愈學愈糟糕，學來學去愁眉苦臉，特別見老。臉上的皺紋多老深，蚊子撞上準沒好，一堆兒能夾死好幾條。因為他不懂得自心是佛，不知道內在世界的美好，天天往外找，找來找去什麼也找不到，很苦惱。就覺得這個世界太苦了，不能住了，花錢得去掙，穿衣服得去買，一樣不做就得不到，一日三餐的伙食也不怎麼好，趕快自殺往天堂佛國跑。那裡才真快樂、真逍遙，要啥有啥，一尋思就到，根本不用自己去辛苦操勞。於是他就拋老撇小，放棄責任，自毀生命，以為這樣就是虔誠，就能到另外一個世界去快樂逍遙，這種人真是愚痴可笑。</w:t>
      </w:r>
      <w:r>
        <w:t xml:space="preserve"> </w:t>
      </w:r>
    </w:p>
    <w:p w14:paraId="77484A69" w14:textId="77777777" w:rsidR="007F12A1" w:rsidRDefault="007F12A1">
      <w:pPr>
        <w:pStyle w:val="a3"/>
      </w:pPr>
      <w:r>
        <w:t xml:space="preserve">　　此等愚痴大傻瓜</w:t>
      </w:r>
      <w:r>
        <w:t xml:space="preserve"> </w:t>
      </w:r>
    </w:p>
    <w:p w14:paraId="2B5B88C5" w14:textId="77777777" w:rsidR="007F12A1" w:rsidRDefault="007F12A1">
      <w:pPr>
        <w:pStyle w:val="a3"/>
      </w:pPr>
      <w:r>
        <w:t xml:space="preserve">　　不往內省往外抓</w:t>
      </w:r>
      <w:r>
        <w:t xml:space="preserve"> </w:t>
      </w:r>
    </w:p>
    <w:p w14:paraId="719AB352" w14:textId="77777777" w:rsidR="007F12A1" w:rsidRDefault="007F12A1">
      <w:pPr>
        <w:pStyle w:val="a3"/>
      </w:pPr>
      <w:r>
        <w:t xml:space="preserve">　　心外世界全是假</w:t>
      </w:r>
      <w:r>
        <w:t xml:space="preserve"> </w:t>
      </w:r>
    </w:p>
    <w:p w14:paraId="56DE551D" w14:textId="77777777" w:rsidR="007F12A1" w:rsidRDefault="007F12A1">
      <w:pPr>
        <w:pStyle w:val="a3"/>
      </w:pPr>
      <w:r>
        <w:t xml:space="preserve">　　空中樓閣水中花</w:t>
      </w:r>
      <w:r>
        <w:t xml:space="preserve"> </w:t>
      </w:r>
    </w:p>
    <w:p w14:paraId="2A740AFC" w14:textId="77777777" w:rsidR="007F12A1" w:rsidRDefault="007F12A1">
      <w:pPr>
        <w:pStyle w:val="a3"/>
      </w:pPr>
      <w:r>
        <w:t xml:space="preserve">　　只怪諸君眼神差</w:t>
      </w:r>
      <w:r>
        <w:t xml:space="preserve"> </w:t>
      </w:r>
    </w:p>
    <w:p w14:paraId="40D62A08" w14:textId="77777777" w:rsidR="007F12A1" w:rsidRDefault="007F12A1">
      <w:pPr>
        <w:pStyle w:val="a3"/>
      </w:pPr>
      <w:r>
        <w:t xml:space="preserve">　　中了邪師迷魂沙</w:t>
      </w:r>
      <w:r>
        <w:t xml:space="preserve"> </w:t>
      </w:r>
    </w:p>
    <w:p w14:paraId="73174F7E" w14:textId="77777777" w:rsidR="007F12A1" w:rsidRDefault="007F12A1">
      <w:pPr>
        <w:pStyle w:val="a3"/>
      </w:pPr>
      <w:r>
        <w:t xml:space="preserve">　　拋老棄幼人唾罵</w:t>
      </w:r>
      <w:r>
        <w:t xml:space="preserve"> </w:t>
      </w:r>
    </w:p>
    <w:p w14:paraId="605185C3" w14:textId="77777777" w:rsidR="007F12A1" w:rsidRDefault="007F12A1">
      <w:pPr>
        <w:pStyle w:val="a3"/>
      </w:pPr>
      <w:r>
        <w:t xml:space="preserve">　　閻君親自把你抓</w:t>
      </w:r>
      <w:r>
        <w:t xml:space="preserve"> </w:t>
      </w:r>
    </w:p>
    <w:p w14:paraId="328586BF" w14:textId="77777777" w:rsidR="007F12A1" w:rsidRDefault="007F12A1">
      <w:pPr>
        <w:pStyle w:val="a3"/>
      </w:pPr>
      <w:r>
        <w:t xml:space="preserve">　　自私勞煩閻君駕</w:t>
      </w:r>
      <w:r>
        <w:t xml:space="preserve"> </w:t>
      </w:r>
    </w:p>
    <w:p w14:paraId="478F1F5C" w14:textId="77777777" w:rsidR="007F12A1" w:rsidRDefault="007F12A1">
      <w:pPr>
        <w:pStyle w:val="a3"/>
      </w:pPr>
      <w:r>
        <w:t xml:space="preserve">　　小鬼定把你皮扒</w:t>
      </w:r>
      <w:r>
        <w:t xml:space="preserve"> </w:t>
      </w:r>
    </w:p>
    <w:p w14:paraId="58B2DB52" w14:textId="77777777" w:rsidR="007F12A1" w:rsidRDefault="007F12A1">
      <w:pPr>
        <w:pStyle w:val="a3"/>
      </w:pPr>
      <w:r>
        <w:t xml:space="preserve">　　架子多大！惹得閻王爺親自來抓。他根本不知道，天堂、地獄原是世道人心的反應，欣怖在心，善惡成境。天堂是代表快樂、長壽的人生層面，地獄是代表最痛苦的精神感受與境界。天堂、佛國都在心內，不在心外，你愈往外找你愈去不了。必須在自己的心上去耕耘、去除草，改造你的心，你的世界就發生了變化。淨化提升自己的人格，使自己享受到心安理得的快樂，那你就生活在天堂裡了，心不清淨，哪有天堂、佛國可去？</w:t>
      </w:r>
      <w:r>
        <w:t xml:space="preserve"> </w:t>
      </w:r>
    </w:p>
    <w:p w14:paraId="6094BCE4" w14:textId="77777777" w:rsidR="007F12A1" w:rsidRDefault="007F12A1">
      <w:pPr>
        <w:pStyle w:val="a3"/>
      </w:pPr>
      <w:r>
        <w:t xml:space="preserve">　　經上說，諸佛兩足尊，一足是福，一足是慧，福要來自於愛國敬業，為社會造福，慧要來自於心靈的窗扉，善良純潔的心性。又說「不可以少善根福德因緣，得生彼國」，這是三足鼎立，你福慧兩條腿都沒有，你能往哪走？哪都去不成，只能等著閻王爺來請。大家想想，天堂、地獄、佛國都是自己心識變現出來的境界，這麼自私醜陋的心態，他根本就變現不出快樂的天堂境界來，也只配造地獄。假設說自心外真有天堂、佛國的話，你不懂得愛國敬業，不為社會大眾服務，你不知道修福，你也去不成，福德是通往天堂佛國的護照，你缺它去不了。</w:t>
      </w:r>
      <w:r>
        <w:t xml:space="preserve"> </w:t>
      </w:r>
    </w:p>
    <w:p w14:paraId="451F6A71" w14:textId="77777777" w:rsidR="007F12A1" w:rsidRDefault="007F12A1">
      <w:pPr>
        <w:pStyle w:val="a3"/>
      </w:pPr>
      <w:r>
        <w:t xml:space="preserve">　　佛教的戒律有規定，人不能自殺，自殺獲重罪，所以我說他架子大，惹得閻王爺親自來抓。這種人被邪師誆騙，誤入歧途，斷送了大好的人生，真是令人痛惜。人常說「俗人以酒色來殺生」，社會上的俗人過分沉迷於酒色，糟蹋了身體。「商人以貨財殺子孫」，經商的人如果不講求遊戲規則，偷稅、漏稅，以假冒、偽劣產品去欺人，錢是掙了，可是錢來得太容易，子孫就可勁兒花，給他敗家。不是說富不過三代嗎？現在有些人富不過一代。錢多膽大，容易觸犯王法，所以說錢多容易把子孫給害了。「文人以學術殺天下後世」，寫文章的人最可怕，如果他能用健康的作品、世間正法來感悟時人，他功德很大；如果是心術不正，寫些黃色、淫穢不健康的東西，為了賺錢，就會使後世受污染，這罪過是很大的。</w:t>
      </w:r>
      <w:r>
        <w:t xml:space="preserve"> </w:t>
      </w:r>
    </w:p>
    <w:p w14:paraId="6143554E" w14:textId="77777777" w:rsidR="007F12A1" w:rsidRDefault="007F12A1">
      <w:pPr>
        <w:pStyle w:val="a3"/>
      </w:pPr>
      <w:r>
        <w:t xml:space="preserve">　　「惡知識以邪見斷眾生法身慧命」，什麼是惡知識？以惡法傳授人，以邪知邪見引導人的人就叫惡知識，像那些傳播邪法邪教的人都叫惡知識。惡知識殺人的手段最毒辣，他們讓眾生不得安寧，斷眾生的法身慧命。所以說為師者責任重大，絕對不能誤導學生。大家都知道庸醫殺人有罪，可是庸師誤導罪更大，不信我給您講個笑話，這雖然是個笑話，但還寓意深刻。說從前有個不懂醫術的庸醫給人家看病，常常下錯藥，把人給治死了。後來他死了到陰曹地府，閻王爺說他以醫術殺人，判了他重罪，把他打入十八層地獄。他心裡不服，覺得自己殺人不是故意的，他就在十八層地獄裡跳腳高喊，讓閻王爺把他給放出去。誰知他這一跳腳，底下說話了：「老兄，你輕點跳，你這一跳弄得我灰塵滿頭，嗆得我難受。」這庸醫一聽，心的話，誰罪孽這麼大？我在十八層都不服氣，他在十九層都不叫屈，下得比我深，我得問問他是幹啥的。「老弟，你是幹啥的，怎下那麼深，你屈不屈？」底下說上來：「老兄，我是教書的，閻王爺說我不懂淨瞎教，誤人子弟，我一點都不屈。」您聽聽，庸師誤導比庸醫殺人罪還大。所以說不懂佛法千萬別瞎教人佛法，那樣是既害人又害己。可是現在打著佛教招牌騙人的邪教非常多，他們以邪知邪見迷惑人的方法也很多，詳</w:t>
      </w:r>
      <w:r>
        <w:t>細情形下回再說。</w:t>
      </w:r>
    </w:p>
    <w:sectPr w:rsidR="007F12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506F" w14:textId="77777777" w:rsidR="007F12A1" w:rsidRDefault="007F12A1" w:rsidP="00B325ED">
      <w:r>
        <w:separator/>
      </w:r>
    </w:p>
  </w:endnote>
  <w:endnote w:type="continuationSeparator" w:id="0">
    <w:p w14:paraId="327616E1" w14:textId="77777777" w:rsidR="007F12A1" w:rsidRDefault="007F12A1" w:rsidP="00B32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CF86D" w14:textId="77777777" w:rsidR="007F12A1" w:rsidRDefault="007F12A1" w:rsidP="00B325ED">
      <w:r>
        <w:separator/>
      </w:r>
    </w:p>
  </w:footnote>
  <w:footnote w:type="continuationSeparator" w:id="0">
    <w:p w14:paraId="4D2538F2" w14:textId="77777777" w:rsidR="007F12A1" w:rsidRDefault="007F12A1" w:rsidP="00B32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ED"/>
    <w:rsid w:val="007931EE"/>
    <w:rsid w:val="007F12A1"/>
    <w:rsid w:val="00B3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60F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5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5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5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5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