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F470" w14:textId="77777777" w:rsidR="004E5C84" w:rsidRDefault="004E5C84">
      <w:r>
        <w:t xml:space="preserve">長篇東北大鼓書六祖惠能　　高春艷居士主講　　（第十三集）　　</w:t>
      </w:r>
      <w:r>
        <w:t>2006/3</w:t>
      </w:r>
      <w:r>
        <w:t xml:space="preserve">　　北京　　檔名：</w:t>
      </w:r>
      <w:r>
        <w:t xml:space="preserve">52-183-0013 </w:t>
      </w:r>
    </w:p>
    <w:p w14:paraId="483E18AC" w14:textId="77777777" w:rsidR="004E5C84" w:rsidRDefault="004E5C84">
      <w:pPr>
        <w:pStyle w:val="a3"/>
      </w:pPr>
      <w:r>
        <w:t xml:space="preserve">　　第十三回</w:t>
      </w:r>
      <w:r>
        <w:t xml:space="preserve"> </w:t>
      </w:r>
      <w:r>
        <w:t>登門許婚</w:t>
      </w:r>
      <w:r>
        <w:t xml:space="preserve"> </w:t>
      </w:r>
    </w:p>
    <w:p w14:paraId="114549DE" w14:textId="77777777" w:rsidR="004E5C84" w:rsidRDefault="004E5C84">
      <w:pPr>
        <w:pStyle w:val="a3"/>
      </w:pPr>
      <w:r>
        <w:t xml:space="preserve">　　單說惠能聞經悟道，十多年來的諸多困惑、疑慮、迷茫、偏見，猶如沸湯潑雪立見消融，心中甚是安然。那個不知名的老者，慷慨解囊，更讓他十分感激。這十兩銀子到了此刻，那可是一個很厚重而及時的助緣，惠能砍柴每天只能賣幾個銅板，這十兩銀子相當於他好幾年的賣柴收入。安道誠可算是他有生以來邂逅相遇的第一位樂善好施者，更是他此生中的第一位大施主，因此惠能心中久久忘懷不下。他回憶安道誠之言，再看看周圍的一草一木，一磚一瓦，無不進行著興衰更替，無不存在著生住異滅。茫茫宇宙，誰主沉浮？誰能留住什麼？誰又能得到什麼？人多麼的可憐，就這樣稀里糊塗的來了，又去了。真是日月兩盞燈，人間一台戲，從朝演至暮，誰解其中意。想到此，不由堅定壯志悲心，要以畢生精力去修習無上，期得心靈上徹底的解脫，做一盞智慧明燈，光耀啟人，才不枉此生。他一邊想著一邊匆匆趕路，生怕老娘在家等他著急。</w:t>
      </w:r>
      <w:r>
        <w:t xml:space="preserve"> </w:t>
      </w:r>
    </w:p>
    <w:p w14:paraId="2A2F89CA" w14:textId="77777777" w:rsidR="004E5C84" w:rsidRDefault="004E5C84">
      <w:pPr>
        <w:pStyle w:val="a3"/>
      </w:pPr>
      <w:r>
        <w:t xml:space="preserve">　　咱不說惠能急於歸家，但說李氏夫人見惠能已長成青年小伙子了，不僅為人厚道，天性聰穎，而且對自己孝道有加，心中十分的快慰。諸位，不知您發現沒有，事實上若是細究，許多病都從心起，也從心滅，因為情緒是人們生命的指揮棒，情緒樂觀可以戰勝疾病。李氏夫人因為精神、情緒樂觀，身體也自然硬朗了許多，再加上近年來她拜佛更加虔誠，信佛更加志堅，實覺得獲益匪淺。今天她早早就做好了晚飯等著惠能回來，她一次次的到門外張望，也不見惠能回來，卻見本村的帶頭人物趙文智滿面春風奔她家走來。這趙文智博古通今，頗通《周易》，他為人豪爽，每到閒暇之時都到外面給人批卦，幫人排憂解難。他深受村民們的擁戴，村民們都奉他為首，遇事願聽他指受。</w:t>
      </w:r>
      <w:r>
        <w:t xml:space="preserve"> </w:t>
      </w:r>
    </w:p>
    <w:p w14:paraId="7CC5D070" w14:textId="77777777" w:rsidR="004E5C84" w:rsidRDefault="004E5C84">
      <w:pPr>
        <w:pStyle w:val="a3"/>
      </w:pPr>
      <w:r>
        <w:t xml:space="preserve">　　趙文智膝下一兒一女，兒子早已娶妻生子，女兒趙金花如今也到了十八歲，該婚嫁了。李氏夫人一看趙文智奔她家來了，急忙收住腳步：「他大叔，你怎麼這麼得閒？快，屋裡請。」「老嫂子，那我就不客氣了，能兒在家嗎？」「沒有，不知為什麼，這麼晚了還沒回來，真讓人擔心。」「老嫂子，你不用擔心，你的能兒善良敦厚，自有天助，他不會有事的。老嫂子，我今天來可是有件大事要跟妳商量。」李氏夫人一聽，急忙把趙文智讓到屋中，點上油燈：「他大叔，有什麼話你就跟老嫂子我說吧！」「老嫂子，說起來真是不好開口！」</w:t>
      </w:r>
      <w:r>
        <w:t xml:space="preserve"> </w:t>
      </w:r>
    </w:p>
    <w:p w14:paraId="4BDA5285" w14:textId="77777777" w:rsidR="004E5C84" w:rsidRDefault="004E5C84">
      <w:pPr>
        <w:pStyle w:val="a3"/>
      </w:pPr>
      <w:r>
        <w:t xml:space="preserve">　　趙文智未曾說話滿面發紅</w:t>
      </w:r>
      <w:r>
        <w:t xml:space="preserve"> </w:t>
      </w:r>
    </w:p>
    <w:p w14:paraId="119C9FA5" w14:textId="77777777" w:rsidR="004E5C84" w:rsidRDefault="004E5C84">
      <w:pPr>
        <w:pStyle w:val="a3"/>
      </w:pPr>
      <w:r>
        <w:t xml:space="preserve">　　口尊聲老嫂子妳要細聽</w:t>
      </w:r>
      <w:r>
        <w:t xml:space="preserve"> </w:t>
      </w:r>
    </w:p>
    <w:p w14:paraId="40A542ED" w14:textId="77777777" w:rsidR="004E5C84" w:rsidRDefault="004E5C84">
      <w:pPr>
        <w:pStyle w:val="a3"/>
      </w:pPr>
      <w:r>
        <w:t xml:space="preserve">　　老朽我今日來此事關重</w:t>
      </w:r>
      <w:r>
        <w:t xml:space="preserve"> </w:t>
      </w:r>
    </w:p>
    <w:p w14:paraId="1F054A9A" w14:textId="77777777" w:rsidR="004E5C84" w:rsidRDefault="004E5C84">
      <w:pPr>
        <w:pStyle w:val="a3"/>
      </w:pPr>
      <w:r>
        <w:t xml:space="preserve">　　特為我女兒婚事把門登</w:t>
      </w:r>
      <w:r>
        <w:t xml:space="preserve"> </w:t>
      </w:r>
    </w:p>
    <w:p w14:paraId="290BBAE2" w14:textId="77777777" w:rsidR="004E5C84" w:rsidRDefault="004E5C84">
      <w:pPr>
        <w:pStyle w:val="a3"/>
      </w:pPr>
      <w:r>
        <w:t xml:space="preserve">　　只因為妳兒惠能人品正</w:t>
      </w:r>
      <w:r>
        <w:t xml:space="preserve"> </w:t>
      </w:r>
    </w:p>
    <w:p w14:paraId="420D27C6" w14:textId="77777777" w:rsidR="004E5C84" w:rsidRDefault="004E5C84">
      <w:pPr>
        <w:pStyle w:val="a3"/>
      </w:pPr>
      <w:r>
        <w:lastRenderedPageBreak/>
        <w:t xml:space="preserve">　　他乃是世間少有智慧後生</w:t>
      </w:r>
      <w:r>
        <w:t xml:space="preserve"> </w:t>
      </w:r>
    </w:p>
    <w:p w14:paraId="0DBBAF33" w14:textId="77777777" w:rsidR="004E5C84" w:rsidRDefault="004E5C84">
      <w:pPr>
        <w:pStyle w:val="a3"/>
      </w:pPr>
      <w:r>
        <w:t xml:space="preserve">　　老朽我早已經把他看中</w:t>
      </w:r>
      <w:r>
        <w:t xml:space="preserve"> </w:t>
      </w:r>
    </w:p>
    <w:p w14:paraId="743CE9F4" w14:textId="77777777" w:rsidR="004E5C84" w:rsidRDefault="004E5C84">
      <w:pPr>
        <w:pStyle w:val="a3"/>
      </w:pPr>
      <w:r>
        <w:t xml:space="preserve">　　怎奈是小女年幼不能把婚成</w:t>
      </w:r>
      <w:r>
        <w:t xml:space="preserve"> </w:t>
      </w:r>
    </w:p>
    <w:p w14:paraId="5FE818D8" w14:textId="77777777" w:rsidR="004E5C84" w:rsidRDefault="004E5C84">
      <w:pPr>
        <w:pStyle w:val="a3"/>
      </w:pPr>
      <w:r>
        <w:t xml:space="preserve">　　現如今小女金花十八歲整</w:t>
      </w:r>
      <w:r>
        <w:t xml:space="preserve"> </w:t>
      </w:r>
    </w:p>
    <w:p w14:paraId="660E0330" w14:textId="77777777" w:rsidR="004E5C84" w:rsidRDefault="004E5C84">
      <w:pPr>
        <w:pStyle w:val="a3"/>
      </w:pPr>
      <w:r>
        <w:t xml:space="preserve">　　你兒惠能他也到成家年齡</w:t>
      </w:r>
      <w:r>
        <w:t xml:space="preserve"> </w:t>
      </w:r>
    </w:p>
    <w:p w14:paraId="429D37C8" w14:textId="77777777" w:rsidR="004E5C84" w:rsidRDefault="004E5C84">
      <w:pPr>
        <w:pStyle w:val="a3"/>
      </w:pPr>
      <w:r>
        <w:t xml:space="preserve">　　老朽我這才登門與妳商定</w:t>
      </w:r>
      <w:r>
        <w:t xml:space="preserve"> </w:t>
      </w:r>
    </w:p>
    <w:p w14:paraId="2471CA5A" w14:textId="77777777" w:rsidR="004E5C84" w:rsidRDefault="004E5C84">
      <w:pPr>
        <w:pStyle w:val="a3"/>
      </w:pPr>
      <w:r>
        <w:t xml:space="preserve">　　想與妳做親家不知中不中</w:t>
      </w:r>
      <w:r>
        <w:t xml:space="preserve"> </w:t>
      </w:r>
    </w:p>
    <w:p w14:paraId="3C6C983E" w14:textId="77777777" w:rsidR="004E5C84" w:rsidRDefault="004E5C84">
      <w:pPr>
        <w:pStyle w:val="a3"/>
      </w:pPr>
      <w:r>
        <w:t xml:space="preserve">　　李氏夫人一聽又驚又喜，她沒想到趙文智竟會對他們貧寒之家的孤兒寡母如此的器重，願把自己那如花似玉的女兒嫁給她家。她激動得渾身發抖：「他大叔，多謝你對能兒的抬愛，先夫泉下有知，必然感激不盡。只是我們家境貧寒，恐怕委屈了令嬡。」「老嫂子妳說哪裡話來，這窮富都不扎根，三窮三富過到老。實話告訴妳，我不在乎你們家是窮是富，我就相中妳兒的人品，他宅心仁厚，善良無比，將來必然有福氣。老朽研究《易經》多年，對因果的道理略知一二，我堅信行善的人必然有福，作惡的人必然遭殃。所以我想效法古人，學學孔聖人的外公外婆，顏氏的嫁女方法。這顏氏人家很有遠見，他們嫁女兒不看人家是窮是富，專看人家祖上是否代代積德行善，未來的女婿人品如何。他們認為只要祖上積有大德，他的子孫必然出人頭地，子孫裡一定有發達的。所以，他們才把女兒嫁給孔子的父親叔梁紇，果然他女兒生下孔子這樣的大聖人。老朽讀書頗多，對富貴的看法也跟別人不一樣。就說那戰國時代，有位品學俱佳的賢士叫顏斶，齊宣王很想請他出來幫助自己治理國事，並以極大的功名富貴誘惑他。封他一人之下，萬人之上的官位，出入乘車，日食酒肉，每天還有許多的金銀財寶給他。而顏斶卻說：『我晚食以當肉，安步以當車，無罪以</w:t>
      </w:r>
      <w:r>
        <w:t>當貴。』老嫂子，您聽聽，顏斶這個話說得再好不過了。有人說知足是富貴，貪心是貧窮，要我說，人無罪過才是真正的富貴。積善成名，積惡滅身，因果報應如影隨形。你兒仁慈忠厚，行事穩重，孝道有加，他日必獲厚福，這個女婿老朽是非選不可。」</w:t>
      </w:r>
      <w:r>
        <w:t xml:space="preserve"> </w:t>
      </w:r>
    </w:p>
    <w:p w14:paraId="2D19492F" w14:textId="77777777" w:rsidR="004E5C84" w:rsidRDefault="004E5C84">
      <w:pPr>
        <w:pStyle w:val="a3"/>
      </w:pPr>
      <w:r>
        <w:t xml:space="preserve">　　這趙文智挺有慧眼，挺會看，這說明他對《易經》非常精通。《易經》上認為「積善之家必有餘慶」，積善之人才有後福，前途才光明。春秋時代，有許多高級官吏，僅憑觀察一個人的言行舉止，就能推斷他的吉凶禍福，而且推斷得非常準確。這在《左傳》、《國策》這些書中都有記載。一般來說，一個人的吉凶徵兆，都是發自於人的內心而表現於他的外表。凡是相貌仁慈忠厚，行事穩重，心地善良之人，大多能夠獲得福分；相反的，如果看到一個人的行為是不善的，就可以推斷他將來必有禍患。</w:t>
      </w:r>
      <w:r>
        <w:t xml:space="preserve"> </w:t>
      </w:r>
    </w:p>
    <w:p w14:paraId="3E194E91" w14:textId="77777777" w:rsidR="004E5C84" w:rsidRDefault="004E5C84">
      <w:pPr>
        <w:pStyle w:val="a3"/>
      </w:pPr>
      <w:r>
        <w:t xml:space="preserve">　　現在我就把相面先生的祖傳秘本告訴大家，他們絕招就三，一觀面相，二觀氣色，三觀舉止。面相好，說明你往昔多有善根；氣色好，說明你精神、情緒不錯；舉止好，說明你這個人修養德行好。相面先生就告訴你了，說你將來是有大福之人，你馬上要轉運了，你將來一定有福氣。如果說看到一個人的面相好、氣色好，可他的舉止言談不好，他德行差，相面先生就跟他說了，你現在還可以，可是你將來要謹慎、</w:t>
      </w:r>
      <w:r>
        <w:lastRenderedPageBreak/>
        <w:t>要注意，不然你要遭災。他為什麼這麼說？你沒德，沒德不應該有福。所以，古人常常運用《易經》來作為積善理論的依據，認為一個人要是行善積德，將來一定有美好的前程。所以古人的婚姻觀念跟現在人的婚姻觀念也不一樣，古人的婚嫁非常注重人品、德行，而現在的人只注重金錢、地位。所以現在離婚率高了起來，有錢就結婚，管他愛不愛，昨天剛登記，今天就拜拜，法院擠破門，離婚像比賽，要不就同居，隨時把他踹。</w:t>
      </w:r>
      <w:r>
        <w:t xml:space="preserve"> </w:t>
      </w:r>
    </w:p>
    <w:p w14:paraId="6BE7D6E2" w14:textId="77777777" w:rsidR="004E5C84" w:rsidRDefault="004E5C84">
      <w:pPr>
        <w:pStyle w:val="a3"/>
      </w:pPr>
      <w:r>
        <w:t xml:space="preserve">　　這趙文智非常欣賞惠能的人品，親自登門來求婚：「老嫂子，給句痛快話，妳到底願意不願意？」「願意願意，我哪能不願意？」「好，那妳讓能兒準備準備，等我選完黃道吉日馬上給他們完婚。我女兒的嫁妝和一切過家所需都由我來陪送，我告辭了。」李氏夫人送走了趙文智，回到屋中喜不自禁，你要知道，那趙金花不光家庭好、人品好，長得更是美天仙。</w:t>
      </w:r>
      <w:r>
        <w:t xml:space="preserve"> </w:t>
      </w:r>
    </w:p>
    <w:p w14:paraId="382B7D82" w14:textId="77777777" w:rsidR="004E5C84" w:rsidRDefault="004E5C84">
      <w:pPr>
        <w:pStyle w:val="a3"/>
      </w:pPr>
      <w:r>
        <w:t xml:space="preserve">　　過去人們都把西施、王昭君、貂蟬、楊玉環推為最漂亮的女人，其實她們都有美中不足，不信您聽聽關於她們的傳說您就知道了。說春秋時期越國美女西施，受越王勾踐之命前去伺奉吳王夫差。在她進宮前，有一天她到河邊去浣紗，她那窈窕俏麗的身影驚呆了游魚，致使游魚忘記游動，沉入水底。實際上誰都能沉魚，因為魚特怕人，看誰牠都往水裡沉。西漢時的王昭君，受命和婚匈奴，在出塞的路上她觸景生情，彈起了古琴。那如泣如訴的琴聲，使飛雁聽後忘記展翅飛翔，從高空中跌落到地上，故而人稱「落雁」。這只能說明王昭君琴藝精湛，射雁不用箭，不能說明她是如何的美貌。</w:t>
      </w:r>
      <w:r>
        <w:t xml:space="preserve"> </w:t>
      </w:r>
    </w:p>
    <w:p w14:paraId="777AC328" w14:textId="77777777" w:rsidR="004E5C84" w:rsidRDefault="004E5C84">
      <w:pPr>
        <w:pStyle w:val="a3"/>
      </w:pPr>
      <w:r>
        <w:t xml:space="preserve">　　「閉月」是指三國時期的貂蟬來說的。有一天貂蟬在後花園拜月，忽然一片雲彩遮住明月，恰好被她的義父王允看見了，王允高興得向外人誇耀說我的女兒長得比月亮還美，連月亮見到她都羞得躲進了雲彩裡。實際上那是一種很正常的天氣現象，趕巧了，一陣風吹動浮雲遮住明月，只不過王允想借題大做文章而已。「羞花」之說更是荒唐至極，說唐朝貴妃楊玉環在御花園賞花，拂袖之間觸及含羞草，使含羞草立刻卷了葉。宮女們不知含羞草的屬性，誤認為是楊貴妃的天然姿容羞煞了花草，於是就傳開了，人們就稱楊貴妃為「羞花」。實際上不光楊貴妃能羞花，連豬八戒都能羞花。你想，因為含羞草它特怕碰，誰碰它，它都卷葉，要不怎麼叫含羞草？楊貴妃當時碰到的不是含羞草，而是仙人掌的話，那就不是她羞花，而是花羞她了。</w:t>
      </w:r>
      <w:r>
        <w:t xml:space="preserve"> </w:t>
      </w:r>
    </w:p>
    <w:p w14:paraId="3B9DDB0E" w14:textId="77777777" w:rsidR="004E5C84" w:rsidRDefault="004E5C84">
      <w:pPr>
        <w:pStyle w:val="a3"/>
      </w:pPr>
      <w:r>
        <w:t xml:space="preserve">　　當然了，她們確實比同一時代的女人美貌，但她們都有些美中不足，西施腳大，楊貴妃腋臭，貂蟬輕浮，王昭君命太苦。你想，身邊那麼多好小伙她無權嫁，非得受命千辛萬苦去和婚匈奴，找一個跟自己語言不通、生活習慣不一樣的陌生男人，那多苦！不過王昭君業績突出，因為她和婚匈奴，致使漢朝跟匈奴相處半個世紀沒有大的戰爭，這叫「天生嬌女必有用，紅顏也敵百萬兵」。所以，我認為她們的美貌都不是十全十美的，跟趙金花相比都有些美中不足。</w:t>
      </w:r>
      <w:r>
        <w:t xml:space="preserve"> </w:t>
      </w:r>
    </w:p>
    <w:p w14:paraId="31E975F0" w14:textId="77777777" w:rsidR="004E5C84" w:rsidRDefault="004E5C84">
      <w:pPr>
        <w:pStyle w:val="a3"/>
      </w:pPr>
      <w:r>
        <w:t xml:space="preserve">　　趙金花家庭最富有</w:t>
      </w:r>
      <w:r>
        <w:t xml:space="preserve"> </w:t>
      </w:r>
    </w:p>
    <w:p w14:paraId="645E4776" w14:textId="77777777" w:rsidR="004E5C84" w:rsidRDefault="004E5C84">
      <w:pPr>
        <w:pStyle w:val="a3"/>
      </w:pPr>
      <w:r>
        <w:t xml:space="preserve">　　美貌絕倫品行兼優</w:t>
      </w:r>
      <w:r>
        <w:t xml:space="preserve"> </w:t>
      </w:r>
    </w:p>
    <w:p w14:paraId="0FE85A74" w14:textId="77777777" w:rsidR="004E5C84" w:rsidRDefault="004E5C84">
      <w:pPr>
        <w:pStyle w:val="a3"/>
      </w:pPr>
      <w:r>
        <w:t xml:space="preserve">　　百裡挑一堪稱魁首</w:t>
      </w:r>
      <w:r>
        <w:t xml:space="preserve"> </w:t>
      </w:r>
    </w:p>
    <w:p w14:paraId="5FE2CCC9" w14:textId="77777777" w:rsidR="004E5C84" w:rsidRDefault="004E5C84">
      <w:pPr>
        <w:pStyle w:val="a3"/>
      </w:pPr>
      <w:r>
        <w:lastRenderedPageBreak/>
        <w:t xml:space="preserve">　　多少子弟把她追求</w:t>
      </w:r>
      <w:r>
        <w:t xml:space="preserve"> </w:t>
      </w:r>
    </w:p>
    <w:p w14:paraId="1AD72126" w14:textId="77777777" w:rsidR="004E5C84" w:rsidRDefault="004E5C84">
      <w:pPr>
        <w:pStyle w:val="a3"/>
      </w:pPr>
      <w:r>
        <w:t xml:space="preserve">　　趙文智嫁女真情露</w:t>
      </w:r>
      <w:r>
        <w:t xml:space="preserve"> </w:t>
      </w:r>
    </w:p>
    <w:p w14:paraId="4A1F7862" w14:textId="77777777" w:rsidR="004E5C84" w:rsidRDefault="004E5C84">
      <w:pPr>
        <w:pStyle w:val="a3"/>
      </w:pPr>
      <w:r>
        <w:t xml:space="preserve">　　李氏夫人樂昏了頭</w:t>
      </w:r>
      <w:r>
        <w:t xml:space="preserve"> </w:t>
      </w:r>
    </w:p>
    <w:p w14:paraId="345A2FAE" w14:textId="77777777" w:rsidR="004E5C84" w:rsidRDefault="004E5C84">
      <w:pPr>
        <w:pStyle w:val="a3"/>
      </w:pPr>
      <w:r>
        <w:t xml:space="preserve">　　忽然之間眉頭又皺</w:t>
      </w:r>
      <w:r>
        <w:t xml:space="preserve"> </w:t>
      </w:r>
    </w:p>
    <w:p w14:paraId="02E3E528" w14:textId="77777777" w:rsidR="004E5C84" w:rsidRDefault="004E5C84">
      <w:pPr>
        <w:pStyle w:val="a3"/>
      </w:pPr>
      <w:r>
        <w:t xml:space="preserve">　　一絲寒意襲上心頭</w:t>
      </w:r>
      <w:r>
        <w:t xml:space="preserve"> </w:t>
      </w:r>
    </w:p>
    <w:p w14:paraId="7BDAD2D2" w14:textId="77777777" w:rsidR="004E5C84" w:rsidRDefault="004E5C84">
      <w:pPr>
        <w:pStyle w:val="a3"/>
      </w:pPr>
      <w:r>
        <w:t xml:space="preserve">　　我將能兒婚姻許就</w:t>
      </w:r>
      <w:r>
        <w:t xml:space="preserve"> </w:t>
      </w:r>
    </w:p>
    <w:p w14:paraId="14D6B157" w14:textId="77777777" w:rsidR="004E5C84" w:rsidRDefault="004E5C84">
      <w:pPr>
        <w:pStyle w:val="a3"/>
      </w:pPr>
      <w:r>
        <w:t xml:space="preserve">　　不知能兒他由不由</w:t>
      </w:r>
      <w:r>
        <w:t xml:space="preserve"> </w:t>
      </w:r>
    </w:p>
    <w:p w14:paraId="0B5E0224" w14:textId="77777777" w:rsidR="004E5C84" w:rsidRDefault="004E5C84">
      <w:pPr>
        <w:pStyle w:val="a3"/>
      </w:pPr>
      <w:r>
        <w:t xml:space="preserve">　　李氏夫人高興之際，突然眉頭上鎖，想起了老和尚的預言。「能兒若真是與佛有緣之人，那這個婚姻該如何是好？」。</w:t>
      </w:r>
    </w:p>
    <w:sectPr w:rsidR="004E5C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DCA9C" w14:textId="77777777" w:rsidR="004E5C84" w:rsidRDefault="004E5C84" w:rsidP="006D6B79">
      <w:r>
        <w:separator/>
      </w:r>
    </w:p>
  </w:endnote>
  <w:endnote w:type="continuationSeparator" w:id="0">
    <w:p w14:paraId="0D9AE95A" w14:textId="77777777" w:rsidR="004E5C84" w:rsidRDefault="004E5C84" w:rsidP="006D6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23E89" w14:textId="77777777" w:rsidR="004E5C84" w:rsidRDefault="004E5C84" w:rsidP="006D6B79">
      <w:r>
        <w:separator/>
      </w:r>
    </w:p>
  </w:footnote>
  <w:footnote w:type="continuationSeparator" w:id="0">
    <w:p w14:paraId="363D7CF6" w14:textId="77777777" w:rsidR="004E5C84" w:rsidRDefault="004E5C84" w:rsidP="006D6B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B79"/>
    <w:rsid w:val="004E5C84"/>
    <w:rsid w:val="006D6B7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3BA5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6B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6B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6B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6B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