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D0C5" w14:textId="77777777" w:rsidR="00A40D87" w:rsidRDefault="00A40D87">
      <w:r>
        <w:t xml:space="preserve">長篇東北大鼓書六祖惠能　　高春艷居士主講　　（第十八集）　　</w:t>
      </w:r>
      <w:r>
        <w:t>2006/3</w:t>
      </w:r>
      <w:r>
        <w:t xml:space="preserve">　　北京　　檔名：</w:t>
      </w:r>
      <w:r>
        <w:t xml:space="preserve">52-183-0018 </w:t>
      </w:r>
    </w:p>
    <w:p w14:paraId="1664DFC0" w14:textId="77777777" w:rsidR="00A40D87" w:rsidRDefault="00A40D87">
      <w:pPr>
        <w:pStyle w:val="a3"/>
      </w:pPr>
      <w:r>
        <w:t xml:space="preserve">　　第十八回</w:t>
      </w:r>
      <w:r>
        <w:t xml:space="preserve"> </w:t>
      </w:r>
      <w:r>
        <w:t>五祖法脈</w:t>
      </w:r>
      <w:r>
        <w:t xml:space="preserve"> </w:t>
      </w:r>
    </w:p>
    <w:p w14:paraId="36E8757C" w14:textId="77777777" w:rsidR="00A40D87" w:rsidRDefault="00A40D87">
      <w:pPr>
        <w:pStyle w:val="a3"/>
      </w:pPr>
      <w:r>
        <w:t xml:space="preserve">　　話說達摩大師度化梁武帝不成，便離開金陵皇宮，隻身單影來到江邊。忽聽身後人喊馬嘶，回頭一看，塵土飛揚中有一隊人馬飛奔而來。怎麼回事？是梁武帝派人來請他來了。原來達摩大師離開宮廷後，梁武帝就把自己跟達摩大師的對話告訴他的師父誌公禪師，誌公禪師那也是當時非常有名的一位高僧。他聽了梁武帝的敘述，大吃一驚：「陛下，達摩大師的開示好極了，他定是佛菩薩乘願再來傳佛心印，您怎麼把這樣的高僧給攆走了？您可真是對面不識觀世音，這不是太可惜了嗎？」梁武帝一聽追悔莫及，恨不得立時把達摩大師請到宮中供養，晨昏禮拜。他當即下令，派鎮殿大將軍彭文海帶著大隊人馬前去恭請達摩大師。</w:t>
      </w:r>
      <w:r>
        <w:t xml:space="preserve"> </w:t>
      </w:r>
    </w:p>
    <w:p w14:paraId="0EEFDA63" w14:textId="77777777" w:rsidR="00A40D87" w:rsidRDefault="00A40D87">
      <w:pPr>
        <w:pStyle w:val="a3"/>
      </w:pPr>
      <w:r>
        <w:t xml:space="preserve">　　你說這梁武帝求法心切，他都忘了禮節了，請人哪有動用大隊人馬的？這大隊人馬奮起直追，哪像請高僧，倒像抓逃犯，你說這種請法誰受得了？要是一般人非嚇個好歹不可。可達摩大師畢竟不是一般人，不至被嚇著，但也沒有留下。不知他是對這種請法不能接受，還是他不想在梁武帝這樣的小根人身上浪費時間，想去度化那些上根之人。我這凡夫難測聖意，我實在猜不出來達摩大師當時怎麼想的，我只看見他當時表演了一個精妙的脫身之技。就在這大隊人馬臨近之際，他一伸手折下一支蘆葦，擲於江中，然後他身形一飄，猶如四兩棉花相仿，輕輕的就飄到這根蘆葦上。落腳之時，既無聲息又無浪花波痕，這功夫真到了爐火純青，登峰造極了。</w:t>
      </w:r>
      <w:r>
        <w:t xml:space="preserve"> </w:t>
      </w:r>
    </w:p>
    <w:p w14:paraId="2299AE41" w14:textId="77777777" w:rsidR="00A40D87" w:rsidRDefault="00A40D87">
      <w:pPr>
        <w:pStyle w:val="a3"/>
      </w:pPr>
      <w:r>
        <w:t xml:space="preserve">　　官兵們一看：「這印度和尚是人、是神，他怎麼能腳踏蘆葦過江？厲害！是不是做夢？」有的人一咬咬手指頭，還挺疼，是真的。他們眼巴巴的望著達摩大師悠然渡江北上，那個官兵的頭目大將軍彭文海一看，更是驚得目瞪口呆，突拉一下，那個舌頭吐出來挺長，涼個冰涼，好久縮不回去。心的話，這印度和尚太厲害了，怪不得聖上要請他，敢情這個人真有兩下子。可是他能過江，我們過不去，過去也追不上，追上也抓不著，這人神通廣大，惹不起，沒辦法，趕緊回宮交旨去。彭文海將軍一聲令下，帶著大隊兵馬回宮交旨去了。達摩大師這個精彩的表演，就是著名的「一葦渡江」的故事。</w:t>
      </w:r>
      <w:r>
        <w:t xml:space="preserve"> </w:t>
      </w:r>
    </w:p>
    <w:p w14:paraId="7CBEC67B" w14:textId="77777777" w:rsidR="00A40D87" w:rsidRDefault="00A40D87">
      <w:pPr>
        <w:pStyle w:val="a3"/>
      </w:pPr>
      <w:r>
        <w:t xml:space="preserve">　　諸位，這達摩大師不僅是傳佛心印的一代祖師，更是一位絕世的武功高手。世間上無論多麼著名的英雄豪傑，鼎鼎大名的劍客俠客，從來沒有人能趕上他的功夫。多少習武之人都夢寐以求想得到他的達摩老祖《易筋經》，或者什麼武功祕笈，練出絕世的武功，可是他們沒那個智慧，悟不到那種境界。後代文人常以這一葦渡江的故事作為詩畫的題材，在民間廣泛流傳，說「折葦江上客，西來東渡人，大意人人有，空走徒勞神」。</w:t>
      </w:r>
      <w:r>
        <w:t xml:space="preserve"> </w:t>
      </w:r>
    </w:p>
    <w:p w14:paraId="3DD158D7" w14:textId="77777777" w:rsidR="00A40D87" w:rsidRDefault="00A40D87">
      <w:pPr>
        <w:pStyle w:val="a3"/>
      </w:pPr>
      <w:r>
        <w:t xml:space="preserve">　　達摩大師度化梁武帝不成，便折葦渡江來到河南嵩山少林寺，面壁九年，深入禪定，常遊禪心。</w:t>
      </w:r>
      <w:r>
        <w:t xml:space="preserve"> </w:t>
      </w:r>
    </w:p>
    <w:p w14:paraId="234A0933" w14:textId="77777777" w:rsidR="00A40D87" w:rsidRDefault="00A40D87">
      <w:pPr>
        <w:pStyle w:val="a3"/>
      </w:pPr>
      <w:r>
        <w:t xml:space="preserve">　　達摩大師證到菩提</w:t>
      </w:r>
      <w:r>
        <w:t xml:space="preserve"> </w:t>
      </w:r>
    </w:p>
    <w:p w14:paraId="6A4F9BE0" w14:textId="77777777" w:rsidR="00A40D87" w:rsidRDefault="00A40D87">
      <w:pPr>
        <w:pStyle w:val="a3"/>
      </w:pPr>
      <w:r>
        <w:t xml:space="preserve">　　大悲大願要醒群迷</w:t>
      </w:r>
      <w:r>
        <w:t xml:space="preserve"> </w:t>
      </w:r>
    </w:p>
    <w:p w14:paraId="0B1BE2FB" w14:textId="77777777" w:rsidR="00A40D87" w:rsidRDefault="00A40D87">
      <w:pPr>
        <w:pStyle w:val="a3"/>
      </w:pPr>
      <w:r>
        <w:lastRenderedPageBreak/>
        <w:t xml:space="preserve">　　千里迢迢離故地</w:t>
      </w:r>
      <w:r>
        <w:t xml:space="preserve"> </w:t>
      </w:r>
    </w:p>
    <w:p w14:paraId="47DF5B4D" w14:textId="77777777" w:rsidR="00A40D87" w:rsidRDefault="00A40D87">
      <w:pPr>
        <w:pStyle w:val="a3"/>
      </w:pPr>
      <w:r>
        <w:t xml:space="preserve">　　來到東土甘露滴</w:t>
      </w:r>
      <w:r>
        <w:t xml:space="preserve"> </w:t>
      </w:r>
    </w:p>
    <w:p w14:paraId="5EBE6194" w14:textId="77777777" w:rsidR="00A40D87" w:rsidRDefault="00A40D87">
      <w:pPr>
        <w:pStyle w:val="a3"/>
      </w:pPr>
      <w:r>
        <w:t xml:space="preserve">　　可惜武帝不契聖意</w:t>
      </w:r>
      <w:r>
        <w:t xml:space="preserve"> </w:t>
      </w:r>
    </w:p>
    <w:p w14:paraId="48B244FB" w14:textId="77777777" w:rsidR="00A40D87" w:rsidRDefault="00A40D87">
      <w:pPr>
        <w:pStyle w:val="a3"/>
      </w:pPr>
      <w:r>
        <w:t xml:space="preserve">　　居然翻臉把他驅</w:t>
      </w:r>
      <w:r>
        <w:t xml:space="preserve"> </w:t>
      </w:r>
    </w:p>
    <w:p w14:paraId="7A0D1F55" w14:textId="77777777" w:rsidR="00A40D87" w:rsidRDefault="00A40D87">
      <w:pPr>
        <w:pStyle w:val="a3"/>
      </w:pPr>
      <w:r>
        <w:t xml:space="preserve">　　話不投機大師去</w:t>
      </w:r>
      <w:r>
        <w:t xml:space="preserve"> </w:t>
      </w:r>
    </w:p>
    <w:p w14:paraId="6477EB06" w14:textId="77777777" w:rsidR="00A40D87" w:rsidRDefault="00A40D87">
      <w:pPr>
        <w:pStyle w:val="a3"/>
      </w:pPr>
      <w:r>
        <w:t xml:space="preserve">　　一葦渡江功夫奇</w:t>
      </w:r>
      <w:r>
        <w:t xml:space="preserve"> </w:t>
      </w:r>
    </w:p>
    <w:p w14:paraId="67803BCA" w14:textId="77777777" w:rsidR="00A40D87" w:rsidRDefault="00A40D87">
      <w:pPr>
        <w:pStyle w:val="a3"/>
      </w:pPr>
      <w:r>
        <w:t xml:space="preserve">　　少林寺內面絕壁</w:t>
      </w:r>
      <w:r>
        <w:t xml:space="preserve"> </w:t>
      </w:r>
    </w:p>
    <w:p w14:paraId="3D82A2D4" w14:textId="77777777" w:rsidR="00A40D87" w:rsidRDefault="00A40D87">
      <w:pPr>
        <w:pStyle w:val="a3"/>
      </w:pPr>
      <w:r>
        <w:t xml:space="preserve">　　常遊禪心諸緣息</w:t>
      </w:r>
      <w:r>
        <w:t xml:space="preserve"> </w:t>
      </w:r>
    </w:p>
    <w:p w14:paraId="57AD6ED0" w14:textId="77777777" w:rsidR="00A40D87" w:rsidRDefault="00A40D87">
      <w:pPr>
        <w:pStyle w:val="a3"/>
      </w:pPr>
      <w:r>
        <w:t xml:space="preserve">　　九年面壁恆虛寂</w:t>
      </w:r>
      <w:r>
        <w:t xml:space="preserve"> </w:t>
      </w:r>
    </w:p>
    <w:p w14:paraId="33810C90" w14:textId="77777777" w:rsidR="00A40D87" w:rsidRDefault="00A40D87">
      <w:pPr>
        <w:pStyle w:val="a3"/>
      </w:pPr>
      <w:r>
        <w:t xml:space="preserve">　　傳佛心印待時機</w:t>
      </w:r>
      <w:r>
        <w:t xml:space="preserve"> </w:t>
      </w:r>
    </w:p>
    <w:p w14:paraId="78CBB279" w14:textId="77777777" w:rsidR="00A40D87" w:rsidRDefault="00A40D87">
      <w:pPr>
        <w:pStyle w:val="a3"/>
      </w:pPr>
      <w:r>
        <w:t xml:space="preserve">　　少林寺至今還有達摩洞的遺址供人們參賞。有人曾賦詩來歌頌達摩的道業，說「一葦渡長江，九年面絕壁，身輕若羽毛，心靜恆虛寂」。也有人曾寫過一幅對聯「一葦渡江何處去，九年面壁待人來」。達摩大師來到了河南嵩山少林寺面壁靜觀，屏息諸緣。有位叫神光的中國和尚，為向達摩大師尋求了生死的法門，竟冒著大雪在達摩大師壁觀的洞外長跪不起。跪了三天三夜，紛紛不停的鵝毛大雪都已經沒腰齊胸了，可神光和尚還是跪在那裡一動不動。達摩大師看了他一眼：「你有何心願，竟跪此不動。」「弟子想向大師請求了生死的法門，求大師傳我佛法。」「諸佛為修無上悟道，不惜花費無限時間，佛法的奧妙豈是你這一點點的心意就能求得到的？」「弟子早將生死置之度外。」「那你就等著天下紅雪之時再來求法！」神光一聽非常著急，明明天下白雪，怎麼能下紅雪？也是他福至心靈，突然心有所悟，唰的一下抽出戒刀，喀嚓一聲砍斷自己的左臂。血流滿地，把白雪染成了紅雪，他扔了戒刀，抓起一把紅雪遞到達摩面前：「祖師請看，天下紅雪了。」你說這人求法心多誠，砍掉一隻胳膊他愣不嫌疼。</w:t>
      </w:r>
      <w:r>
        <w:t xml:space="preserve"> </w:t>
      </w:r>
    </w:p>
    <w:p w14:paraId="398AB4B5" w14:textId="77777777" w:rsidR="00A40D87" w:rsidRDefault="00A40D87">
      <w:pPr>
        <w:pStyle w:val="a3"/>
      </w:pPr>
      <w:r>
        <w:t xml:space="preserve">　　據小道兒消息透露，說神光為向達摩大師求正法丟了一隻胳膊是一種因果。說達摩大師剛來中國的時候，就趕上神光大師給眾生講經說法，講得天花亂墜非常好，很受大家的恭敬。他以為自己修行層次很高，可以了生死了，可是達摩大師卻當眾指出他的不足，說他執著於經典文字，沒悟自性，不能了生死。那神光一聽就急了，當時摘下鐵念珠，唰的一下，把達摩大師的門牙給打掉倆。你說這人脾氣多大，都當和尚了他還打人。人家達摩大師沒跟他一般見識，沒亮功夫，走了。後來通過時間驗證，神光和尚覺得自己真沒開悟，沒了生死，他後悔，後悔當時為什麼錯過機會沒跟著達摩大師學正法。他這才千辛萬苦找到少林寺，向達摩大師求了生死的法門。為表示誠心和懺悔心，他竟砍斷自己的左臂。這只是小道消息，沒有可靠的證據，信不信由你。你要問是真是假？我也不知道，因為我當時沒在場，我根本就沒看著。您要真想</w:t>
      </w:r>
      <w:r>
        <w:lastRenderedPageBreak/>
        <w:t>弄明白，我建議您，問問達摩大師本人。過去交通那麼不方便他都能來，現在高科技時代，飛機、火箭賊拉快，那不說來就來。</w:t>
      </w:r>
      <w:r>
        <w:t xml:space="preserve"> </w:t>
      </w:r>
    </w:p>
    <w:p w14:paraId="19435B33" w14:textId="77777777" w:rsidR="00A40D87" w:rsidRDefault="00A40D87">
      <w:pPr>
        <w:pStyle w:val="a3"/>
      </w:pPr>
      <w:r>
        <w:t xml:space="preserve">　　單說神光和尚斷臂求法的精神，感動了達摩大師，自己總算沒白來震旦，震旦是古印度人稱中國。達摩大師心想自己總算沒白來震旦，還真遇到真心求法之人了，於是他就傳給神光以心印心、見性成佛的頓悟法門。誰知神光仍然有分別心，說自己斷臂很疼，心也很煩，求達摩大師給他安心。達摩大師讓他把心拿來給他安，可是神光怎麼也找不到自己那顆不安的心。幾番問答都能契合神光的根機，使神光頓然忘身，清明的覺知自己的本來面目，這就叫見性開悟。達摩大師很高興，很欣賞他，就收他為弟子，並給他取法名叫「慧可」，意思是智慧還可以。後來又把正法眼藏和衣缽傳給了慧可，還把自己在印度帶來的一部四卷本的《楞伽經》也給了慧可，同時還說了一首偈語，說「吾本來茲土，傳法度迷情，一花開五葉，結果自然成」。</w:t>
      </w:r>
      <w:r>
        <w:t xml:space="preserve"> </w:t>
      </w:r>
    </w:p>
    <w:p w14:paraId="480E6607" w14:textId="77777777" w:rsidR="00A40D87" w:rsidRDefault="00A40D87">
      <w:pPr>
        <w:pStyle w:val="a3"/>
      </w:pPr>
      <w:r>
        <w:t xml:space="preserve">　　達摩大師把佛教禪宗從印度傳到了中國，被稱為是中國禪宗的第一代開山祖師。他在中國以祖師禪教化眾生，也就是不立語言文字，讓人直悟佛陀所悟的境界。他這叫教外別傳，以心印心，直指人心，見性成佛。後來有人曾作偈來敘述他傳法特點。</w:t>
      </w:r>
      <w:r>
        <w:t xml:space="preserve"> </w:t>
      </w:r>
    </w:p>
    <w:p w14:paraId="6B6D04B7" w14:textId="77777777" w:rsidR="00A40D87" w:rsidRDefault="00A40D87">
      <w:pPr>
        <w:pStyle w:val="a3"/>
      </w:pPr>
      <w:r>
        <w:t xml:space="preserve">　　說的是達摩西來一字無</w:t>
      </w:r>
      <w:r>
        <w:t xml:space="preserve"> </w:t>
      </w:r>
    </w:p>
    <w:p w14:paraId="505AC914" w14:textId="77777777" w:rsidR="00A40D87" w:rsidRDefault="00A40D87">
      <w:pPr>
        <w:pStyle w:val="a3"/>
      </w:pPr>
      <w:r>
        <w:t xml:space="preserve">　　全憑心意用功夫</w:t>
      </w:r>
      <w:r>
        <w:t xml:space="preserve"> </w:t>
      </w:r>
    </w:p>
    <w:p w14:paraId="45E0F3FC" w14:textId="77777777" w:rsidR="00A40D87" w:rsidRDefault="00A40D87">
      <w:pPr>
        <w:pStyle w:val="a3"/>
      </w:pPr>
      <w:r>
        <w:t xml:space="preserve">　　若要紙上求佛法</w:t>
      </w:r>
      <w:r>
        <w:t xml:space="preserve"> </w:t>
      </w:r>
    </w:p>
    <w:p w14:paraId="61FCDDB7" w14:textId="77777777" w:rsidR="00A40D87" w:rsidRDefault="00A40D87">
      <w:pPr>
        <w:pStyle w:val="a3"/>
      </w:pPr>
      <w:r>
        <w:t xml:space="preserve">　　筆尖蘸乾洞庭湖</w:t>
      </w:r>
      <w:r>
        <w:t xml:space="preserve"> </w:t>
      </w:r>
    </w:p>
    <w:p w14:paraId="3CD2A726" w14:textId="77777777" w:rsidR="00A40D87" w:rsidRDefault="00A40D87">
      <w:pPr>
        <w:pStyle w:val="a3"/>
      </w:pPr>
      <w:r>
        <w:t xml:space="preserve">　　開發心智是正路</w:t>
      </w:r>
      <w:r>
        <w:t xml:space="preserve"> </w:t>
      </w:r>
    </w:p>
    <w:p w14:paraId="78632555" w14:textId="77777777" w:rsidR="00A40D87" w:rsidRDefault="00A40D87">
      <w:pPr>
        <w:pStyle w:val="a3"/>
      </w:pPr>
      <w:r>
        <w:t xml:space="preserve">　　茫茫外求終糊塗</w:t>
      </w:r>
      <w:r>
        <w:t xml:space="preserve"> </w:t>
      </w:r>
    </w:p>
    <w:p w14:paraId="0E9C277E" w14:textId="77777777" w:rsidR="00A40D87" w:rsidRDefault="00A40D87">
      <w:pPr>
        <w:pStyle w:val="a3"/>
      </w:pPr>
      <w:r>
        <w:t xml:space="preserve">　　泥佛不能將水渡</w:t>
      </w:r>
      <w:r>
        <w:t xml:space="preserve"> </w:t>
      </w:r>
    </w:p>
    <w:p w14:paraId="17A3B8C2" w14:textId="77777777" w:rsidR="00A40D87" w:rsidRDefault="00A40D87">
      <w:pPr>
        <w:pStyle w:val="a3"/>
      </w:pPr>
      <w:r>
        <w:t xml:space="preserve">　　金佛永遠不度爐</w:t>
      </w:r>
      <w:r>
        <w:t xml:space="preserve"> </w:t>
      </w:r>
    </w:p>
    <w:p w14:paraId="7EF3B5DA" w14:textId="77777777" w:rsidR="00A40D87" w:rsidRDefault="00A40D87">
      <w:pPr>
        <w:pStyle w:val="a3"/>
      </w:pPr>
      <w:r>
        <w:t xml:space="preserve">　　學佛貴在自覺自悟</w:t>
      </w:r>
      <w:r>
        <w:t xml:space="preserve"> </w:t>
      </w:r>
    </w:p>
    <w:p w14:paraId="6694620E" w14:textId="77777777" w:rsidR="00A40D87" w:rsidRDefault="00A40D87">
      <w:pPr>
        <w:pStyle w:val="a3"/>
      </w:pPr>
      <w:r>
        <w:t xml:space="preserve">　　明心見性才是真途</w:t>
      </w:r>
      <w:r>
        <w:t xml:space="preserve"> </w:t>
      </w:r>
    </w:p>
    <w:p w14:paraId="6582A8A5" w14:textId="77777777" w:rsidR="00A40D87" w:rsidRDefault="00A40D87">
      <w:pPr>
        <w:pStyle w:val="a3"/>
      </w:pPr>
      <w:r>
        <w:t xml:space="preserve">　　由於達摩大師的教外別傳是不依經書和文字語言，讓人直悟佛陀所悟的境界，所以人們常說「達摩西來一字無，全憑心意用功夫，若要紙上求佛法，筆尖蘸乾洞庭湖」。禪宗是中國佛教最主要的一個宗派，也是中國佛教史上影響最大的一個宗派，要知道，經是佛語，禪是佛意。早在達摩大師之前，就有大量禪學傳入中國，但那些都是循序漸進的修法，達摩大師傳來的禪宗是接引即將起悟的大智慧者。他把衣缽和正法眼藏傳給了慧可大師，慧可大師便成為中國禪宗第二代祖師。後來慧可大師又把衣缽和正法眼藏傳給了三祖僧璨，僧璨又傳給了四祖道信，道信又傳給了五祖弘忍大師。這位弘忍大師乃少年出家，智慧天成，聰穎善悟，他曾三十年不離四祖道信左右，盡得道信禪學思想的精華。</w:t>
      </w:r>
      <w:r>
        <w:t xml:space="preserve"> </w:t>
      </w:r>
    </w:p>
    <w:p w14:paraId="608CC1EB" w14:textId="77777777" w:rsidR="00A40D87" w:rsidRDefault="00A40D87">
      <w:pPr>
        <w:pStyle w:val="a3"/>
      </w:pPr>
      <w:r>
        <w:t xml:space="preserve">　　後來他在馮茂山上建寺安住，繼承和發揚道信的禪學思想。他高樹法幢，大振宗風，因為他住的馮茂山是在四祖道信住的雙峰山東，又被稱為東山，他的禪學思想也被時人稱為東山法門。事實上東山法門是以道信的禪學為基礎，包括了道信、弘忍兩代禪師的禪學思想，在當時是頗具影響。這位達摩西來直傳的禪門五祖弘忍大師更是頗負盛名，他在黃梅東山弘宗演教，獨步天下，啟迷解惑，度人無數，可謂德音遠播，名震剎林。可以說他當時是佛教界智慧最高，地位最顯赫，最受人尊崇的和尚，每天前來求法問道的人都絡繹不絕。惠能千里迢迢至此，就是要拜見五祖，求證心法。</w:t>
      </w:r>
    </w:p>
    <w:sectPr w:rsidR="00A40D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EC59C" w14:textId="77777777" w:rsidR="00A40D87" w:rsidRDefault="00A40D87" w:rsidP="00B22C6A">
      <w:r>
        <w:separator/>
      </w:r>
    </w:p>
  </w:endnote>
  <w:endnote w:type="continuationSeparator" w:id="0">
    <w:p w14:paraId="22AD0696" w14:textId="77777777" w:rsidR="00A40D87" w:rsidRDefault="00A40D87" w:rsidP="00B22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DF1BA" w14:textId="77777777" w:rsidR="00A40D87" w:rsidRDefault="00A40D87" w:rsidP="00B22C6A">
      <w:r>
        <w:separator/>
      </w:r>
    </w:p>
  </w:footnote>
  <w:footnote w:type="continuationSeparator" w:id="0">
    <w:p w14:paraId="35ED6364" w14:textId="77777777" w:rsidR="00A40D87" w:rsidRDefault="00A40D87" w:rsidP="00B22C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6A"/>
    <w:rsid w:val="007931EE"/>
    <w:rsid w:val="00A40D87"/>
    <w:rsid w:val="00B2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C286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2C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2C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2C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2C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