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698D" w14:textId="77777777" w:rsidR="00BE01B1" w:rsidRDefault="00BE01B1">
      <w:r>
        <w:t xml:space="preserve">長篇東北大鼓書六祖惠能　　高春艷居士主講　　（第三十六集）　　</w:t>
      </w:r>
      <w:r>
        <w:t>2006/3</w:t>
      </w:r>
      <w:r>
        <w:t xml:space="preserve">　　北京　　檔名：</w:t>
      </w:r>
      <w:r>
        <w:t xml:space="preserve">52-183-0036 </w:t>
      </w:r>
    </w:p>
    <w:p w14:paraId="4E182AA0" w14:textId="77777777" w:rsidR="00BE01B1" w:rsidRDefault="00BE01B1">
      <w:pPr>
        <w:pStyle w:val="a3"/>
      </w:pPr>
      <w:r>
        <w:t xml:space="preserve">　　第三十六回</w:t>
      </w:r>
      <w:r>
        <w:t xml:space="preserve"> </w:t>
      </w:r>
      <w:r>
        <w:t>訪兄度母</w:t>
      </w:r>
      <w:r>
        <w:t xml:space="preserve"> </w:t>
      </w:r>
    </w:p>
    <w:p w14:paraId="10282541" w14:textId="77777777" w:rsidR="00BE01B1" w:rsidRDefault="00BE01B1">
      <w:pPr>
        <w:pStyle w:val="a3"/>
      </w:pPr>
      <w:r>
        <w:t xml:space="preserve">　　書接上回，說的是惠能來到曹溪村，經人指點來到劉志略家，守門的僕人一眼就把惠能認出來了，這個僕人就是和劉志略一塊去蘄州那位劉勝。劉勝一看惠能可高興了：「二爺，是您哪！您可來了，您把我家大爺都想壞了，我家大爺天天念到您，還要去黃梅東山見您去。二爺您快請，我這就報告我家大爺去。」劉勝說完，轉身就往院裡跑。人與人之間的緣分非常的奇妙，有的人您跟他交往一生，也如過眼雲煙，沒啥印象，而有的人您只跟他見一次面，就刻上了深深的烙印，終身不忘。劉志略與惠能在蘄州儘管是一面之交，打這之後，他終朝每日想念牽掛著惠能，總盼弟兄早日聚首。他一聽劉勝說惠能來了，心喜激動跑了出去，一把拉著惠能：「賢弟，你可把愚兄想煞了，快快快，屋裡請！」劉志略拉著惠能來到了客廳，惠能來到這客廳一看，這客廳豪華講究，十分闊氣。</w:t>
      </w:r>
      <w:r>
        <w:t xml:space="preserve"> </w:t>
      </w:r>
    </w:p>
    <w:p w14:paraId="6F29DC04" w14:textId="77777777" w:rsidR="00BE01B1" w:rsidRDefault="00BE01B1">
      <w:pPr>
        <w:pStyle w:val="a3"/>
      </w:pPr>
      <w:r>
        <w:t xml:space="preserve">　　惠能他抬頭細注目</w:t>
      </w:r>
      <w:r>
        <w:t xml:space="preserve"> </w:t>
      </w:r>
    </w:p>
    <w:p w14:paraId="33EA8881" w14:textId="77777777" w:rsidR="00BE01B1" w:rsidRDefault="00BE01B1">
      <w:pPr>
        <w:pStyle w:val="a3"/>
      </w:pPr>
      <w:r>
        <w:t xml:space="preserve">　　待客廳美觀華麗光線足</w:t>
      </w:r>
      <w:r>
        <w:t xml:space="preserve"> </w:t>
      </w:r>
    </w:p>
    <w:p w14:paraId="47838ADD" w14:textId="77777777" w:rsidR="00BE01B1" w:rsidRDefault="00BE01B1">
      <w:pPr>
        <w:pStyle w:val="a3"/>
      </w:pPr>
      <w:r>
        <w:t xml:space="preserve">　　廳內的布置典雅古樸</w:t>
      </w:r>
      <w:r>
        <w:t xml:space="preserve"> </w:t>
      </w:r>
    </w:p>
    <w:p w14:paraId="1C731D80" w14:textId="77777777" w:rsidR="00BE01B1" w:rsidRDefault="00BE01B1">
      <w:pPr>
        <w:pStyle w:val="a3"/>
      </w:pPr>
      <w:r>
        <w:t xml:space="preserve">　　叫人一見心裡舒服</w:t>
      </w:r>
      <w:r>
        <w:t xml:space="preserve"> </w:t>
      </w:r>
    </w:p>
    <w:p w14:paraId="073F697B" w14:textId="77777777" w:rsidR="00BE01B1" w:rsidRDefault="00BE01B1">
      <w:pPr>
        <w:pStyle w:val="a3"/>
      </w:pPr>
      <w:r>
        <w:t xml:space="preserve">　　文房四寶堆一處</w:t>
      </w:r>
      <w:r>
        <w:t xml:space="preserve"> </w:t>
      </w:r>
    </w:p>
    <w:p w14:paraId="26BE4D15" w14:textId="77777777" w:rsidR="00BE01B1" w:rsidRDefault="00BE01B1">
      <w:pPr>
        <w:pStyle w:val="a3"/>
      </w:pPr>
      <w:r>
        <w:t xml:space="preserve">　　北牆八幅畫更清楚</w:t>
      </w:r>
      <w:r>
        <w:t xml:space="preserve"> </w:t>
      </w:r>
    </w:p>
    <w:p w14:paraId="6D9FD759" w14:textId="77777777" w:rsidR="00BE01B1" w:rsidRDefault="00BE01B1">
      <w:pPr>
        <w:pStyle w:val="a3"/>
      </w:pPr>
      <w:r>
        <w:t xml:space="preserve">　　頭一幅，俞伯牙摔琴雙眉蹙</w:t>
      </w:r>
      <w:r>
        <w:t xml:space="preserve"> </w:t>
      </w:r>
    </w:p>
    <w:p w14:paraId="28155E6E" w14:textId="77777777" w:rsidR="00BE01B1" w:rsidRDefault="00BE01B1">
      <w:pPr>
        <w:pStyle w:val="a3"/>
      </w:pPr>
      <w:r>
        <w:t xml:space="preserve">　　從此不做上大夫</w:t>
      </w:r>
      <w:r>
        <w:t xml:space="preserve"> </w:t>
      </w:r>
    </w:p>
    <w:p w14:paraId="56D4676B" w14:textId="77777777" w:rsidR="00BE01B1" w:rsidRDefault="00BE01B1">
      <w:pPr>
        <w:pStyle w:val="a3"/>
      </w:pPr>
      <w:r>
        <w:t xml:space="preserve">　　第二幅，一僧一道論棋譜</w:t>
      </w:r>
      <w:r>
        <w:t xml:space="preserve"> </w:t>
      </w:r>
    </w:p>
    <w:p w14:paraId="2D905C53" w14:textId="77777777" w:rsidR="00BE01B1" w:rsidRDefault="00BE01B1">
      <w:pPr>
        <w:pStyle w:val="a3"/>
      </w:pPr>
      <w:r>
        <w:t xml:space="preserve">　　相互爭論各不服輸</w:t>
      </w:r>
      <w:r>
        <w:t xml:space="preserve"> </w:t>
      </w:r>
    </w:p>
    <w:p w14:paraId="16329793" w14:textId="77777777" w:rsidR="00BE01B1" w:rsidRDefault="00BE01B1">
      <w:pPr>
        <w:pStyle w:val="a3"/>
      </w:pPr>
      <w:r>
        <w:t xml:space="preserve">　　第三幅，王羲之揮筆寫今古</w:t>
      </w:r>
      <w:r>
        <w:t xml:space="preserve"> </w:t>
      </w:r>
    </w:p>
    <w:p w14:paraId="2DED9774" w14:textId="77777777" w:rsidR="00BE01B1" w:rsidRDefault="00BE01B1">
      <w:pPr>
        <w:pStyle w:val="a3"/>
      </w:pPr>
      <w:r>
        <w:t xml:space="preserve">　　刷刷點點令人服</w:t>
      </w:r>
      <w:r>
        <w:t xml:space="preserve"> </w:t>
      </w:r>
    </w:p>
    <w:p w14:paraId="0ED807B3" w14:textId="77777777" w:rsidR="00BE01B1" w:rsidRDefault="00BE01B1">
      <w:pPr>
        <w:pStyle w:val="a3"/>
      </w:pPr>
      <w:r>
        <w:t xml:space="preserve">　　第四幅，吳道子畫龍不點目</w:t>
      </w:r>
      <w:r>
        <w:t xml:space="preserve"> </w:t>
      </w:r>
    </w:p>
    <w:p w14:paraId="10AC073E" w14:textId="77777777" w:rsidR="00BE01B1" w:rsidRDefault="00BE01B1">
      <w:pPr>
        <w:pStyle w:val="a3"/>
      </w:pPr>
      <w:r>
        <w:t xml:space="preserve">　　怕的是蛟龍奮起鬧江湖</w:t>
      </w:r>
      <w:r>
        <w:t xml:space="preserve"> </w:t>
      </w:r>
    </w:p>
    <w:p w14:paraId="329E8541" w14:textId="77777777" w:rsidR="00BE01B1" w:rsidRDefault="00BE01B1">
      <w:pPr>
        <w:pStyle w:val="a3"/>
      </w:pPr>
      <w:r>
        <w:t xml:space="preserve">　　第五幅，姜子牙垂釣渭水渡</w:t>
      </w:r>
      <w:r>
        <w:t xml:space="preserve"> </w:t>
      </w:r>
    </w:p>
    <w:p w14:paraId="066ADD24" w14:textId="77777777" w:rsidR="00BE01B1" w:rsidRDefault="00BE01B1">
      <w:pPr>
        <w:pStyle w:val="a3"/>
      </w:pPr>
      <w:r>
        <w:lastRenderedPageBreak/>
        <w:t xml:space="preserve">　　文王訪賢把他請出</w:t>
      </w:r>
      <w:r>
        <w:t xml:space="preserve"> </w:t>
      </w:r>
    </w:p>
    <w:p w14:paraId="4CB26F57" w14:textId="77777777" w:rsidR="00BE01B1" w:rsidRDefault="00BE01B1">
      <w:pPr>
        <w:pStyle w:val="a3"/>
      </w:pPr>
      <w:r>
        <w:t xml:space="preserve">　　第六幅，鍾子期打柴養父母</w:t>
      </w:r>
      <w:r>
        <w:t xml:space="preserve"> </w:t>
      </w:r>
    </w:p>
    <w:p w14:paraId="74663E75" w14:textId="77777777" w:rsidR="00BE01B1" w:rsidRDefault="00BE01B1">
      <w:pPr>
        <w:pStyle w:val="a3"/>
      </w:pPr>
      <w:r>
        <w:t xml:space="preserve">　　年少夭亡千古哭</w:t>
      </w:r>
      <w:r>
        <w:t xml:space="preserve"> </w:t>
      </w:r>
    </w:p>
    <w:p w14:paraId="11771740" w14:textId="77777777" w:rsidR="00BE01B1" w:rsidRDefault="00BE01B1">
      <w:pPr>
        <w:pStyle w:val="a3"/>
      </w:pPr>
      <w:r>
        <w:t xml:space="preserve">　　第七幅，一抹斜陽照老圃</w:t>
      </w:r>
      <w:r>
        <w:t xml:space="preserve"> </w:t>
      </w:r>
    </w:p>
    <w:p w14:paraId="20C3B8C2" w14:textId="77777777" w:rsidR="00BE01B1" w:rsidRDefault="00BE01B1">
      <w:pPr>
        <w:pStyle w:val="a3"/>
      </w:pPr>
      <w:r>
        <w:t xml:space="preserve">　　老圃除草在三伏</w:t>
      </w:r>
      <w:r>
        <w:t xml:space="preserve"> </w:t>
      </w:r>
    </w:p>
    <w:p w14:paraId="0F93C166" w14:textId="77777777" w:rsidR="00BE01B1" w:rsidRDefault="00BE01B1">
      <w:pPr>
        <w:pStyle w:val="a3"/>
      </w:pPr>
      <w:r>
        <w:t xml:space="preserve">　　第八幅，孔夫子周遊列國吃盡苦</w:t>
      </w:r>
      <w:r>
        <w:t xml:space="preserve"> </w:t>
      </w:r>
    </w:p>
    <w:p w14:paraId="326F0E24" w14:textId="77777777" w:rsidR="00BE01B1" w:rsidRDefault="00BE01B1">
      <w:pPr>
        <w:pStyle w:val="a3"/>
      </w:pPr>
      <w:r>
        <w:t xml:space="preserve">　　身後帶著五車書</w:t>
      </w:r>
      <w:r>
        <w:t xml:space="preserve"> </w:t>
      </w:r>
    </w:p>
    <w:p w14:paraId="697E5BBC" w14:textId="77777777" w:rsidR="00BE01B1" w:rsidRDefault="00BE01B1">
      <w:pPr>
        <w:pStyle w:val="a3"/>
      </w:pPr>
      <w:r>
        <w:t xml:space="preserve">　　八幅掛畫八輩古</w:t>
      </w:r>
      <w:r>
        <w:t xml:space="preserve"> </w:t>
      </w:r>
    </w:p>
    <w:p w14:paraId="2F922147" w14:textId="77777777" w:rsidR="00BE01B1" w:rsidRDefault="00BE01B1">
      <w:pPr>
        <w:pStyle w:val="a3"/>
      </w:pPr>
      <w:r>
        <w:t xml:space="preserve">　　琴棋書畫漁樵耕讀</w:t>
      </w:r>
      <w:r>
        <w:t xml:space="preserve"> </w:t>
      </w:r>
    </w:p>
    <w:p w14:paraId="14135C70" w14:textId="77777777" w:rsidR="00BE01B1" w:rsidRDefault="00BE01B1">
      <w:pPr>
        <w:pStyle w:val="a3"/>
      </w:pPr>
      <w:r>
        <w:t xml:space="preserve">　　惠能他正在留連回顧</w:t>
      </w:r>
      <w:r>
        <w:t xml:space="preserve"> </w:t>
      </w:r>
    </w:p>
    <w:p w14:paraId="45CDFEA4" w14:textId="77777777" w:rsidR="00BE01B1" w:rsidRDefault="00BE01B1">
      <w:pPr>
        <w:pStyle w:val="a3"/>
      </w:pPr>
      <w:r>
        <w:t xml:space="preserve">　　志略的老母妻子走進屋</w:t>
      </w:r>
      <w:r>
        <w:t xml:space="preserve"> </w:t>
      </w:r>
    </w:p>
    <w:p w14:paraId="0AAEBE23" w14:textId="77777777" w:rsidR="00BE01B1" w:rsidRDefault="00BE01B1">
      <w:pPr>
        <w:pStyle w:val="a3"/>
      </w:pPr>
      <w:r>
        <w:t xml:space="preserve">　　惠能來到客廳剛剛坐下，劉志略的老母、妻子還有惠能的母親李氏夫人，就趕到客廳和惠能相見。志略的老母拉著惠能十分親熱：「賢侄，你今天得以到此，我們闔家欣慰，免得志略整天念到你。賢侄，你這次就住在我家裡，咱們是一家人，你不要見外。」志略的妻子也說：「賢弟，你今天來了，我們全家可真高興。以後這就是賢弟之家，賢弟千萬不要見外。」「對對對，我也不讓賢弟再走了。賢弟，你就在這裡，咱們兄弟能夠終朝每日相聚在一起。」</w:t>
      </w:r>
      <w:r>
        <w:t xml:space="preserve"> </w:t>
      </w:r>
    </w:p>
    <w:p w14:paraId="6CC0EF0C" w14:textId="77777777" w:rsidR="00BE01B1" w:rsidRDefault="00BE01B1">
      <w:pPr>
        <w:pStyle w:val="a3"/>
      </w:pPr>
      <w:r>
        <w:t xml:space="preserve">　　李氏夫人拉著惠能百感交集，說出了志略一家人對她的隆情厚意。劉志略自從在蘄州跟惠能結拜之後，把一應事務料理妥當，立即返回嶺南，把李氏夫人接到家中，視如親母一樣的孝敬。李氏夫人和志略那個寡居的老母，老姐倆相處得非常投機。惠能今日來此，志略全家非常高興。劉志略問惠能：「賢弟，你到黃梅求法怎麼樣？」惠能就把自己在東山寺踏碓八月，密授心法，以及東山寺武僧半路劫殺之事，跟劉志略說了出來。把個劉志略聽的瞪大了雙眼：「皇天保佑，菩薩有靈，賢弟總算尋得高人，求到了無上正法，平安歸來，可喜可賀！」</w:t>
      </w:r>
      <w:r>
        <w:t xml:space="preserve"> </w:t>
      </w:r>
    </w:p>
    <w:p w14:paraId="409F9140" w14:textId="77777777" w:rsidR="00BE01B1" w:rsidRDefault="00BE01B1">
      <w:pPr>
        <w:pStyle w:val="a3"/>
      </w:pPr>
      <w:r>
        <w:t xml:space="preserve">　　李氏夫人一聽也十分的欣慰，兒子日後能成為一代宗師，弘法世間，廣度眾生，這是她夢寐以求的宿願，也是他盧氏門中歷代先人的陰德與榮耀。想至此，高興得不得了。志略的夫人也說：「賢弟！你如今已是達摩傳下的正傳六祖了，以後你就在我們這曹溪弘法施化吧，我們全家也能沾上光澤。」「兄嫂之情小弟心領，小弟一定在這曹溪弘法施化。不過小弟暫時還要隱匿深山，以防東山武僧前來劫奪衣缽，禍及兄長一家。」「賢弟，沒事的，你武功非凡，那些東山武僧不敢再來了。就是來了你也別怕，我會發動曹溪鄉民保護你的。」劉志略的老母也說：「賢侄，你以後就在我們這曹溪弘法施化吧，你不用怕，這裡沒事的，我們這曹溪鄉民都想得聞佛法的利益，你就在這弘法施化吧。」一家人對惠能特別的熱情。</w:t>
      </w:r>
      <w:r>
        <w:t xml:space="preserve"> </w:t>
      </w:r>
    </w:p>
    <w:p w14:paraId="449421B0" w14:textId="77777777" w:rsidR="00BE01B1" w:rsidRDefault="00BE01B1">
      <w:pPr>
        <w:pStyle w:val="a3"/>
      </w:pPr>
      <w:r>
        <w:lastRenderedPageBreak/>
        <w:t xml:space="preserve">　　劉志略夫人一面命家人收拾兩間上房，布上所用之物，作為惠能的居室，一面親自帶著家人下廚，為惠能置備菜餚，全家人相見高興之情不必細述。次日清晨，劉志略請來了衣匠為惠能趕製內外三新的衣服，給惠能裝扮一新。劉志略和惠能肝膽相照，雖是結義兄弟，卻勝過多年的同胞，惠能幾次要告辭離去，志略就說啥也不放他走。惠能一看，志略苦留不捨，只得打算暫時住下來，度化老母和志略的全家之後再離開。劉志略為了留住惠能，想盡了辦法，他知道惠能喜歡談禪說佛法，他就讓惠能到山澗寺，給他的姑母無盡藏比丘尼去說法。一來使姑母得到惠能的指點，修行上能大大的提高，二來也讓惠能有說法論道的機會，省得他再張的要走。劉志略為了留住惠能，真是用心良苦！</w:t>
      </w:r>
      <w:r>
        <w:t xml:space="preserve"> </w:t>
      </w:r>
    </w:p>
    <w:p w14:paraId="01DD23D3" w14:textId="77777777" w:rsidR="00BE01B1" w:rsidRDefault="00BE01B1">
      <w:pPr>
        <w:pStyle w:val="a3"/>
      </w:pPr>
      <w:r>
        <w:t xml:space="preserve">　　這一天，劉志略把惠能領到了山澗寺，向他的姑母無盡藏比丘尼一介紹。無盡藏一聽惠能深悟佛理，非常高興，急忙取出《大涅槃經》遞給惠能：「盧行者，貧尼雖然常讀此經，可此經義理深奧，貧尼仍有多處不解，還請行者為我解說。」惠能用手一推：「師父，我不認識文字，還請師父把這經讀一遍，我再跟您釋解好嗎？」「盧行者，你不認識文字，那你怎麼解經？」「師父，三世諸佛的微妙道理，並不就在文字上，真理是與文字無關的。佛法的真諦猶如空中的一輪明月，而文字就像你我的手指，手指可以指出明月的所在，但手指並不是那一輪明月，我們看月也不一定非要透過手指去看。」劉志略一聽非常高興：「賢弟你果然智慧過人，說得太好了。」無盡藏比丘尼一聽，更是驚喜異常。</w:t>
      </w:r>
      <w:r>
        <w:t xml:space="preserve"> </w:t>
      </w:r>
    </w:p>
    <w:p w14:paraId="1BB402B0" w14:textId="77777777" w:rsidR="00BE01B1" w:rsidRDefault="00BE01B1">
      <w:pPr>
        <w:pStyle w:val="a3"/>
      </w:pPr>
      <w:r>
        <w:t xml:space="preserve">　　無盡藏激動得眼含淚花</w:t>
      </w:r>
      <w:r>
        <w:t xml:space="preserve"> </w:t>
      </w:r>
    </w:p>
    <w:p w14:paraId="63D7D3C8" w14:textId="77777777" w:rsidR="00BE01B1" w:rsidRDefault="00BE01B1">
      <w:pPr>
        <w:pStyle w:val="a3"/>
      </w:pPr>
      <w:r>
        <w:t xml:space="preserve">　　不由得驚喜異常把話發</w:t>
      </w:r>
      <w:r>
        <w:t xml:space="preserve"> </w:t>
      </w:r>
    </w:p>
    <w:p w14:paraId="69E49930" w14:textId="77777777" w:rsidR="00BE01B1" w:rsidRDefault="00BE01B1">
      <w:pPr>
        <w:pStyle w:val="a3"/>
      </w:pPr>
      <w:r>
        <w:t xml:space="preserve">　　尊一聲盧行者智慧真大</w:t>
      </w:r>
      <w:r>
        <w:t xml:space="preserve"> </w:t>
      </w:r>
    </w:p>
    <w:p w14:paraId="01D5B81C" w14:textId="77777777" w:rsidR="00BE01B1" w:rsidRDefault="00BE01B1">
      <w:pPr>
        <w:pStyle w:val="a3"/>
      </w:pPr>
      <w:r>
        <w:t xml:space="preserve">　　真乃見悟超人世間缺乏</w:t>
      </w:r>
      <w:r>
        <w:t xml:space="preserve"> </w:t>
      </w:r>
    </w:p>
    <w:p w14:paraId="7F04AC56" w14:textId="77777777" w:rsidR="00BE01B1" w:rsidRDefault="00BE01B1">
      <w:pPr>
        <w:pStyle w:val="a3"/>
      </w:pPr>
      <w:r>
        <w:t xml:space="preserve">　　貧尼得你開示真是造化</w:t>
      </w:r>
      <w:r>
        <w:t xml:space="preserve"> </w:t>
      </w:r>
    </w:p>
    <w:p w14:paraId="715458DA" w14:textId="77777777" w:rsidR="00BE01B1" w:rsidRDefault="00BE01B1">
      <w:pPr>
        <w:pStyle w:val="a3"/>
      </w:pPr>
      <w:r>
        <w:t xml:space="preserve">　　你真是佛心慧性活菩薩</w:t>
      </w:r>
      <w:r>
        <w:t xml:space="preserve"> </w:t>
      </w:r>
    </w:p>
    <w:p w14:paraId="4BE18C78" w14:textId="77777777" w:rsidR="00BE01B1" w:rsidRDefault="00BE01B1">
      <w:pPr>
        <w:pStyle w:val="a3"/>
      </w:pPr>
      <w:r>
        <w:t xml:space="preserve">　　無盡藏念經卷一字不落</w:t>
      </w:r>
      <w:r>
        <w:t xml:space="preserve"> </w:t>
      </w:r>
    </w:p>
    <w:p w14:paraId="26D6B961" w14:textId="77777777" w:rsidR="00BE01B1" w:rsidRDefault="00BE01B1">
      <w:pPr>
        <w:pStyle w:val="a3"/>
      </w:pPr>
      <w:r>
        <w:t xml:space="preserve">　　通讀全經請惠能給解答</w:t>
      </w:r>
      <w:r>
        <w:t xml:space="preserve"> </w:t>
      </w:r>
    </w:p>
    <w:p w14:paraId="1692734A" w14:textId="77777777" w:rsidR="00BE01B1" w:rsidRDefault="00BE01B1">
      <w:pPr>
        <w:pStyle w:val="a3"/>
      </w:pPr>
      <w:r>
        <w:t xml:space="preserve">　　無盡藏比丘尼把《涅槃經》通讀一遍，惠能給她詳加解說。諸位，惠能平生所度的第一個人是武僧陳惠明，平生所講的第一部經就是這《涅槃經》。應該說武僧惠明善根深厚，才能得到惠能的指點，於言下大悟。無盡藏比丘尼的福報也是非常非常大，才能感得六祖惠能給他講一遍《涅槃經》。因為惠能是開悟之人，不僅講經說法義理圓融，更會對機施教，使受教者獲得無窮的法益。諸位，可惜我福淺德薄，我是愣沒聽著，我光知惠能講得好，到底如何好，我不知道。所以這個情節，我就不能向大家詳細介紹。這部書凡是涉及到高深義理我都得迴避，文人可以孔夫子筆削春秋，我們說書人也可以舌頭打扣，可以保留。不懂的地方我就不能瞎說，我怕負不起責任，擔不起因果。</w:t>
      </w:r>
      <w:r>
        <w:t xml:space="preserve"> </w:t>
      </w:r>
    </w:p>
    <w:p w14:paraId="0B5DA871" w14:textId="77777777" w:rsidR="00BE01B1" w:rsidRDefault="00BE01B1">
      <w:pPr>
        <w:pStyle w:val="a3"/>
      </w:pPr>
      <w:r>
        <w:t xml:space="preserve">　　如果您非想聽，那我換個內容，給大家講個故事。說佛陀時代，也就是釋迦牟尼佛那個時代，有一位居士經常到寺院裡以財物供養一個小沙彌。這一天，這居士供養完小沙彌之後，很虔誠的請這小沙彌給他說法。小沙彌一聽嚇壞了，從來沒給人說過法，也不知道怎麼說，可是這居士又這麼虔誠，自己不能捲他的面子。這小沙彌真挺聰明，挺有招，他說：「那居士，你到門外去等一等，你等我準備好了，我叫你進屋你再進來，我就跟你講佛法。」這居士很虔誠，聽完之後就到門外跪在地上，雙手合十，就在那兒等。左等右等不見那小沙彌叫他進屋，這居士實在著急了，就趴在門縫往裡看，這一看大吃一驚，怎麼？人走屋空，小沙彌沒影了。原來這小沙彌不敢講，不知怎麼講，嚇得跳窗戶跑了。這居士善根深厚，也是他機緣成熟，看到這個情景突然大悟：「喔！人也空，法也空。」諸位，當我有講不出來的情景，我希望您也能突然開悟，悟什麼？人也空，法也空。因為真正的佛法是言語道斷，心行處滅。如果您實在不開悟，那我也得跳窗戶。</w:t>
      </w:r>
      <w:r>
        <w:t xml:space="preserve"> </w:t>
      </w:r>
    </w:p>
    <w:p w14:paraId="2313A043" w14:textId="77777777" w:rsidR="00BE01B1" w:rsidRDefault="00BE01B1">
      <w:pPr>
        <w:pStyle w:val="a3"/>
      </w:pPr>
      <w:r>
        <w:t xml:space="preserve">　　要知道，佛沒有定法可說，祖師也不例外，都是破當機人的執著。惠能說法圓融契機，使無盡藏比丘尼獲益匪淺，無盡藏比丘尼驚喜異常：「盧行者，你果真智慧過人，貧尼能得您的開示，真是我幾世的造化。」無盡藏比丘尼高興之餘，請惠能抽空來他們山澗寺，給那些出家的女師們說法，惠能也欣然應允。劉志略一聽非常高興，心說，賢弟有了說法論道的機會，就可以安住下來了，省得再離我而去。劉志略經常陪惠能來到山澗寺，給這些出家的女師父們說佛法，這也算是惠能最初的弘法。惠能說佛法，是把佛法消化後從自性上表露出來的，理明事備，容易被接受，使出家的女尼們獲益匪淺。他每次來山澗寺，女師父們都非常恭敬的向他請教佛法，請問經義。惠能也十分耐心的給她們解釋，針對不同的經、不同的人給予不同的指點。女師父們得到惠能的開示都心悅誠服，覺得自己能得遇惠能來指點，真是千生難遇、萬劫難逢的幸運。都傳聞讚揚，說惠能準是位佛菩薩應世，來普度群迷的。</w:t>
      </w:r>
      <w:r>
        <w:t xml:space="preserve"> </w:t>
      </w:r>
    </w:p>
    <w:p w14:paraId="42F8006F" w14:textId="77777777" w:rsidR="00BE01B1" w:rsidRDefault="00BE01B1">
      <w:pPr>
        <w:pStyle w:val="a3"/>
      </w:pPr>
      <w:r>
        <w:t xml:space="preserve">　　曹溪鄉民聽後，紛紛前來向惠能請求開示，忙得惠能大有應接不暇之勢。劉志略一看心中暗喜，忙前忙後的幫助惠能招待這些前來求教的人們。這些人們，信佛的有初信的、有久信的，對佛法理解有深有淺，惠能根據每個人的文化教養、接受能力的不同，分別給予不同的指導。有的他用直接對答的方式來直接回答問題，有的以淺顯幽默的故事來說明道理。隨著前來求法的人們愈來愈多，惠能的名聲也愈傳愈遠，誰知惠能這一名聲遠播，竟惹來了殺身大禍。</w:t>
      </w:r>
    </w:p>
    <w:sectPr w:rsidR="00BE01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F7314" w14:textId="77777777" w:rsidR="00BE01B1" w:rsidRDefault="00BE01B1" w:rsidP="005664DB">
      <w:r>
        <w:separator/>
      </w:r>
    </w:p>
  </w:endnote>
  <w:endnote w:type="continuationSeparator" w:id="0">
    <w:p w14:paraId="43D66C5A" w14:textId="77777777" w:rsidR="00BE01B1" w:rsidRDefault="00BE01B1" w:rsidP="0056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7B239" w14:textId="77777777" w:rsidR="00BE01B1" w:rsidRDefault="00BE01B1" w:rsidP="005664DB">
      <w:r>
        <w:separator/>
      </w:r>
    </w:p>
  </w:footnote>
  <w:footnote w:type="continuationSeparator" w:id="0">
    <w:p w14:paraId="7A5FE095" w14:textId="77777777" w:rsidR="00BE01B1" w:rsidRDefault="00BE01B1" w:rsidP="00566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DB"/>
    <w:rsid w:val="005664DB"/>
    <w:rsid w:val="007931EE"/>
    <w:rsid w:val="00BE0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F3D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4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4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4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4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