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E509" w14:textId="77777777" w:rsidR="00EC0873" w:rsidRDefault="00EC0873">
      <w:r>
        <w:t xml:space="preserve">長篇東北大鼓書六祖惠能　　高春艷居士主講　　（第四十五集）　　</w:t>
      </w:r>
      <w:r>
        <w:t>2006/3</w:t>
      </w:r>
      <w:r>
        <w:t xml:space="preserve">　　北京　　檔名：</w:t>
      </w:r>
      <w:r>
        <w:t xml:space="preserve">52-183-0045 </w:t>
      </w:r>
    </w:p>
    <w:p w14:paraId="096B3DF9" w14:textId="77777777" w:rsidR="00EC0873" w:rsidRDefault="00EC0873">
      <w:pPr>
        <w:pStyle w:val="a3"/>
      </w:pPr>
      <w:r>
        <w:t xml:space="preserve">　　第四十五回</w:t>
      </w:r>
      <w:r>
        <w:t xml:space="preserve"> </w:t>
      </w:r>
      <w:r>
        <w:t>歷事鍊心</w:t>
      </w:r>
      <w:r>
        <w:t xml:space="preserve"> </w:t>
      </w:r>
    </w:p>
    <w:p w14:paraId="723539AB" w14:textId="77777777" w:rsidR="00EC0873" w:rsidRDefault="00EC0873">
      <w:pPr>
        <w:pStyle w:val="a3"/>
      </w:pPr>
      <w:r>
        <w:t xml:space="preserve">　　話說惠能在獵人隊裡為獵人們守網做飯，獵人們每頓吃的都是野獸肉，惠能不忍殺生，就在守網的同時採些山野菜放到肉鍋裡燉煮食用。獵人們見他不吃肉，都很奇怪。其實沒什麼可奇怪的，人與畜類同一肉聚罷了，肉人不吃肉獸，這是天理人情完全都兼顧到了。熊飛一看惠能不吃肉，他就故意找碴欺負他，夾起了一塊肉，奔著惠能嘴裡呼的一下就塞過去。惠能急忙閉嘴，熊飛就急了：「盧惠能，你別坐轎嚎喪不識抬舉，把它吃進去給我看看。」「當你期待我吃肉的時候，我已經吃給你看了。」「是嗎？你既然閉嘴能吃肉，那就多吃點兒給我看看。」熊飛說著，端起了肉盆，嘩的一下，朝著惠能頭上就潑過來。惠能怕暴露武功，不躲不閃，這一盆肉從頭到腳潑得一身。你想想，那滋味就甭提多難受了，連燙再膩。</w:t>
      </w:r>
      <w:r>
        <w:t xml:space="preserve"> </w:t>
      </w:r>
    </w:p>
    <w:p w14:paraId="7EF24882" w14:textId="77777777" w:rsidR="00EC0873" w:rsidRDefault="00EC0873">
      <w:pPr>
        <w:pStyle w:val="a3"/>
      </w:pPr>
      <w:r>
        <w:t xml:space="preserve">　　周小翠一看心頭火起：「熊飛，你這個衣冠禽獸，我跟你拼了。」說著話，打個箭步就往上闖，眾獵人急忙過來把周小翠攔住。你再看惠能，不但不生氣不反抗，還一個勁兒的給熊飛陪禮道歉：「熊大哥，對不起，是我不好，惹您生氣，請您原諒。」眾獵人一聽，哄堂大笑。能不笑嗎？在他們看來，天底下找不著這樣的人。無緣無故的遭欺負，被人潑了一身肉湯子，還向人陪禮道歉，他們哪見過這樣的人？你別看獵人們不能理解，但惠能的做法，一個真正的學佛者都能夠理解。美玉不琢不成器，頑金不煆不致精，鐘不擊不鳴，刀不磨不利，豈有天生彌勒，自然釋迦。欲為聖賢佛祖，必受惡罵如飲甘露，遇橫逆如獲至寶。忍的美德很重要，如果不能用歡喜心來接受別人的侮辱、惡罵，那就不能稱做是有道的智慧人。</w:t>
      </w:r>
      <w:r>
        <w:t xml:space="preserve"> </w:t>
      </w:r>
    </w:p>
    <w:p w14:paraId="2FD498F1" w14:textId="77777777" w:rsidR="00EC0873" w:rsidRDefault="00EC0873">
      <w:pPr>
        <w:pStyle w:val="a3"/>
      </w:pPr>
      <w:r>
        <w:t xml:space="preserve">　　惠能已經離開人我等分別之相，只存平等之覺心。因為他是明心見性之人，所以他自然能夠對種種惡罵、侮辱歡喜接受，如飲甘露，這也是他歷事鍊心的高級修行。可周小翠對他的做法不能理解，氣得一跺腳：「盧惠能，你這個窩囊廢，我真不該救你！」說完，她氣呼呼的跑出門外。惠能一看周小翠如此的氣盛，忙攆出去解勸她：「周姑娘，請妳不要生氣，對抗並不能改變人與人之間的關係，只有變得更加仇恨。」「就是不對抗，你也不應該當眾給他陪禮道歉，你簡直把臉都丟光了。你要是不敢惹他，我替你出氣，省得我也陪你丟面子。」「周姑娘，幸福在自己的心中，不在別人的眼中，為什麼學虛榮去爭面子？要知道，生氣就是拿別人的缺點、錯誤來懲罰自己。世上有一種永遠虧本的生意，就是發脾氣。人要培養好自己的氣質，不要爭面子，爭來的是假的，養來的才是真的。」「你說錯了，在這個世上，只有強者才能生存，你懂嗎？」「我懂，可是我心目中的強者是平凡，平凡是最難演得好的角色，只有平凡才是真正的強者。浪花雖劇，瞬間消失，山洪雖猛，片刻無蹤，豈能奈何大海、群山毫髮。普天之下沒有一個真正的贏家。」</w:t>
      </w:r>
      <w:r>
        <w:t xml:space="preserve"> </w:t>
      </w:r>
    </w:p>
    <w:p w14:paraId="09FC16D1" w14:textId="77777777" w:rsidR="00EC0873" w:rsidRDefault="00EC0873">
      <w:pPr>
        <w:pStyle w:val="a3"/>
      </w:pPr>
      <w:r>
        <w:t xml:space="preserve">　　周小翠一聽，被惠能這不俗的談吐深深打動。你別看她是個以打獵為生的女孩子，可她自幼喪母，寄養在姨母家，姨母書香傳家，周小翠也讀過詩書。後來姨母病故，才被父親把她接到了獵人隊，為了生存，她苦練狩獵本領。所以，周小翠雖然流落山野，卻是個聰明善良、懂道理的女孩子。聽了惠能這番寓意深刻的話，打心靈深處萌發了對惠能的敬仰之意，愛慕之情，禁不住對著惠能如醉如痴觀看起來。</w:t>
      </w:r>
      <w:r>
        <w:t xml:space="preserve"> </w:t>
      </w:r>
    </w:p>
    <w:p w14:paraId="27040B6C" w14:textId="77777777" w:rsidR="00EC0873" w:rsidRDefault="00EC0873">
      <w:pPr>
        <w:pStyle w:val="a3"/>
      </w:pPr>
      <w:r>
        <w:lastRenderedPageBreak/>
        <w:t xml:space="preserve">　　周小翠慢閃秋波細留神</w:t>
      </w:r>
      <w:r>
        <w:t xml:space="preserve"> </w:t>
      </w:r>
    </w:p>
    <w:p w14:paraId="6136EA40" w14:textId="77777777" w:rsidR="00EC0873" w:rsidRDefault="00EC0873">
      <w:pPr>
        <w:pStyle w:val="a3"/>
      </w:pPr>
      <w:r>
        <w:t xml:space="preserve">　　端詳著面前這位特殊人</w:t>
      </w:r>
      <w:r>
        <w:t xml:space="preserve"> </w:t>
      </w:r>
    </w:p>
    <w:p w14:paraId="12C5860D" w14:textId="77777777" w:rsidR="00EC0873" w:rsidRDefault="00EC0873">
      <w:pPr>
        <w:pStyle w:val="a3"/>
      </w:pPr>
      <w:r>
        <w:t xml:space="preserve">　　只見他身材適中多勻稱</w:t>
      </w:r>
      <w:r>
        <w:t xml:space="preserve"> </w:t>
      </w:r>
    </w:p>
    <w:p w14:paraId="3EB44A4F" w14:textId="77777777" w:rsidR="00EC0873" w:rsidRDefault="00EC0873">
      <w:pPr>
        <w:pStyle w:val="a3"/>
      </w:pPr>
      <w:r>
        <w:t xml:space="preserve">　　貌比潘安呂布不差毫分</w:t>
      </w:r>
      <w:r>
        <w:t xml:space="preserve"> </w:t>
      </w:r>
    </w:p>
    <w:p w14:paraId="25938B46" w14:textId="77777777" w:rsidR="00EC0873" w:rsidRDefault="00EC0873">
      <w:pPr>
        <w:pStyle w:val="a3"/>
      </w:pPr>
      <w:r>
        <w:t xml:space="preserve">　　他不但儀表堂堂相貌俊</w:t>
      </w:r>
      <w:r>
        <w:t xml:space="preserve"> </w:t>
      </w:r>
    </w:p>
    <w:p w14:paraId="2852B65A" w14:textId="77777777" w:rsidR="00EC0873" w:rsidRDefault="00EC0873">
      <w:pPr>
        <w:pStyle w:val="a3"/>
      </w:pPr>
      <w:r>
        <w:t xml:space="preserve">　　談吐不俗氣質更超群</w:t>
      </w:r>
      <w:r>
        <w:t xml:space="preserve"> </w:t>
      </w:r>
    </w:p>
    <w:p w14:paraId="082A5DD6" w14:textId="77777777" w:rsidR="00EC0873" w:rsidRDefault="00EC0873">
      <w:pPr>
        <w:pStyle w:val="a3"/>
      </w:pPr>
      <w:r>
        <w:t xml:space="preserve">　　真正是忠厚善良好人品</w:t>
      </w:r>
      <w:r>
        <w:t xml:space="preserve"> </w:t>
      </w:r>
    </w:p>
    <w:p w14:paraId="5C5E84A0" w14:textId="77777777" w:rsidR="00EC0873" w:rsidRDefault="00EC0873">
      <w:pPr>
        <w:pStyle w:val="a3"/>
      </w:pPr>
      <w:r>
        <w:t xml:space="preserve">　　當今世上難找又難尋</w:t>
      </w:r>
      <w:r>
        <w:t xml:space="preserve"> </w:t>
      </w:r>
    </w:p>
    <w:p w14:paraId="3112DC92" w14:textId="77777777" w:rsidR="00EC0873" w:rsidRDefault="00EC0873">
      <w:pPr>
        <w:pStyle w:val="a3"/>
      </w:pPr>
      <w:r>
        <w:t xml:space="preserve">　　他真是虛懷若谷能容忍</w:t>
      </w:r>
      <w:r>
        <w:t xml:space="preserve"> </w:t>
      </w:r>
    </w:p>
    <w:p w14:paraId="3BA49CD7" w14:textId="77777777" w:rsidR="00EC0873" w:rsidRDefault="00EC0873">
      <w:pPr>
        <w:pStyle w:val="a3"/>
      </w:pPr>
      <w:r>
        <w:t xml:space="preserve">　　真正是超脫無為不沾塵</w:t>
      </w:r>
      <w:r>
        <w:t xml:space="preserve"> </w:t>
      </w:r>
    </w:p>
    <w:p w14:paraId="3521A8BE" w14:textId="77777777" w:rsidR="00EC0873" w:rsidRDefault="00EC0873">
      <w:pPr>
        <w:pStyle w:val="a3"/>
      </w:pPr>
      <w:r>
        <w:t xml:space="preserve">　　我若是能夠與他結秦晉</w:t>
      </w:r>
      <w:r>
        <w:t xml:space="preserve"> </w:t>
      </w:r>
    </w:p>
    <w:p w14:paraId="6753432F" w14:textId="77777777" w:rsidR="00EC0873" w:rsidRDefault="00EC0873">
      <w:pPr>
        <w:pStyle w:val="a3"/>
      </w:pPr>
      <w:r>
        <w:t xml:space="preserve">　　也不枉今生在世當釵裙</w:t>
      </w:r>
      <w:r>
        <w:t xml:space="preserve"> </w:t>
      </w:r>
    </w:p>
    <w:p w14:paraId="00454AD4" w14:textId="77777777" w:rsidR="00EC0873" w:rsidRDefault="00EC0873">
      <w:pPr>
        <w:pStyle w:val="a3"/>
      </w:pPr>
      <w:r>
        <w:t xml:space="preserve">　　小翠我想至此心潮翻滾</w:t>
      </w:r>
      <w:r>
        <w:t xml:space="preserve"> </w:t>
      </w:r>
    </w:p>
    <w:p w14:paraId="7D5457F1" w14:textId="77777777" w:rsidR="00EC0873" w:rsidRDefault="00EC0873">
      <w:pPr>
        <w:pStyle w:val="a3"/>
      </w:pPr>
      <w:r>
        <w:t xml:space="preserve">　　霎時間一股暖流湧遍全身</w:t>
      </w:r>
      <w:r>
        <w:t xml:space="preserve"> </w:t>
      </w:r>
    </w:p>
    <w:p w14:paraId="27BEA9D8" w14:textId="77777777" w:rsidR="00EC0873" w:rsidRDefault="00EC0873">
      <w:pPr>
        <w:pStyle w:val="a3"/>
      </w:pPr>
      <w:r>
        <w:t xml:space="preserve">　　惠能在獵人隊裡待了這麼長時間，周小翠從來沒像現在這樣認真打量過惠能。今天她用敬仰之情、愛慕之意交織在一起的目光，脈脈含情的望著惠能。心中暗想：「男兒無妻家無主，女兒無夫屋無梁，眼前這位盧惠能，不但談吐不俗，心地善良，而且虛懷若谷，我要能找到他這樣的對象，平生之願足矣，這輩子也沒白活。」那時候有「對象」這個詞兒嗎？沒有，這是說書人用現在的語言去解釋古人的心理。這周小翠選對象可真會選，選到佛門一代祖師身上了。人的一雙眼睛可了不得，眼睛是心靈的窗口，它不但能表達內心世界所有的喜怒哀樂，還是情媒，它可以給自己傳情保媒。表達愛意的時候，有的時候用眼神往往會比用語言效果還好。其表達方式有兩種，一種是轉瞬式，眼神一瞥，就向對方發出了愛的信號；一種是注入式，二目脈脈含情的望著對方，傳遞心裡的情感。這周小翠現在就是以注入式的眼神向惠能以目傳情。</w:t>
      </w:r>
      <w:r>
        <w:t xml:space="preserve"> </w:t>
      </w:r>
    </w:p>
    <w:p w14:paraId="58869DE8" w14:textId="77777777" w:rsidR="00EC0873" w:rsidRDefault="00EC0873">
      <w:pPr>
        <w:pStyle w:val="a3"/>
      </w:pPr>
      <w:r>
        <w:t xml:space="preserve">　　她對惠能的愛的確是發自心底的，可是惠能已經沒有這種凡夫的情感了。他如今已把世俗青年的純樸愛意，都蘊化成對眾生至高至潔的悲憫之情了，他把感情都提昇到慈悲心了。「周姑娘，煩惱比歲月更易催人老，希望妳做一個不會輕易被別人傷害的人。要大開心門，任他人出出入入，直暢無礙。如果心門開窄了，任何人出入都會碰到妳的，那樣妳就會覺得很傷心。待人退一步，愛人寬一分，妳就會活得很快樂。」諸位，惠能的語言真閃光，煩惱的確比歲月更易催人老。如今有許多小姐、太</w:t>
      </w:r>
      <w:r>
        <w:lastRenderedPageBreak/>
        <w:t>太們特別注重美容，經常花錢到美容院去做美容，希望自己保住青春，年輕漂亮。其實不發脾氣、內心和悅、笑顏常開，比什麼美容術都好使；如果是常發脾氣，眉毛一立，眼睛一瞪，臉肉一橫，內心憂鬱，這樣長時間，什麼美容術都不管用。由於內心情緒的惡化，就會影響到面部的表情，因為人的心識能影響相貌。</w:t>
      </w:r>
      <w:r>
        <w:t xml:space="preserve"> </w:t>
      </w:r>
    </w:p>
    <w:p w14:paraId="3F64B056" w14:textId="77777777" w:rsidR="00EC0873" w:rsidRDefault="00EC0873">
      <w:pPr>
        <w:pStyle w:val="a3"/>
      </w:pPr>
      <w:r>
        <w:t xml:space="preserve">　　惠能說完轉身回屋，周小翠一看著急了，心說，我以目傳情，向他表達愛意，他怎就不懂？說了這麼幾句話就回去了。哪是不懂，那是裝作不知。周小翠呆立門外多時，才轉身回屋。打這以後，她把心思都用在惠能身上。無論男女，有了意中人之後，他都願意打扮自己，希望在意中人面前展示一下自己的亮麗。周小翠本來就長得如花似玉，再稍加修飾打扮，更顯得嫵媚動人。</w:t>
      </w:r>
      <w:r>
        <w:t xml:space="preserve"> </w:t>
      </w:r>
    </w:p>
    <w:p w14:paraId="14CDB208" w14:textId="77777777" w:rsidR="00EC0873" w:rsidRDefault="00EC0873">
      <w:pPr>
        <w:pStyle w:val="a3"/>
      </w:pPr>
      <w:r>
        <w:t xml:space="preserve">　　周小翠生得俊令人魂銷</w:t>
      </w:r>
      <w:r>
        <w:t xml:space="preserve"> </w:t>
      </w:r>
    </w:p>
    <w:p w14:paraId="323387C4" w14:textId="77777777" w:rsidR="00EC0873" w:rsidRDefault="00EC0873">
      <w:pPr>
        <w:pStyle w:val="a3"/>
      </w:pPr>
      <w:r>
        <w:t xml:space="preserve">　　柳葉眉杏核眼唇若櫻桃</w:t>
      </w:r>
      <w:r>
        <w:t xml:space="preserve"> </w:t>
      </w:r>
    </w:p>
    <w:p w14:paraId="7DEC4024" w14:textId="77777777" w:rsidR="00EC0873" w:rsidRDefault="00EC0873">
      <w:pPr>
        <w:pStyle w:val="a3"/>
      </w:pPr>
      <w:r>
        <w:t xml:space="preserve">　　懸膽鼻直溜溜有幾分傲</w:t>
      </w:r>
      <w:r>
        <w:t xml:space="preserve"> </w:t>
      </w:r>
    </w:p>
    <w:p w14:paraId="6B65B264" w14:textId="77777777" w:rsidR="00EC0873" w:rsidRDefault="00EC0873">
      <w:pPr>
        <w:pStyle w:val="a3"/>
      </w:pPr>
      <w:r>
        <w:t xml:space="preserve">　　元寶耳周正正難畫難描</w:t>
      </w:r>
      <w:r>
        <w:t xml:space="preserve"> </w:t>
      </w:r>
    </w:p>
    <w:p w14:paraId="37799659" w14:textId="77777777" w:rsidR="00EC0873" w:rsidRDefault="00EC0873">
      <w:pPr>
        <w:pStyle w:val="a3"/>
      </w:pPr>
      <w:r>
        <w:t xml:space="preserve">　　烏雲髮盤髮髻美中帶俏</w:t>
      </w:r>
      <w:r>
        <w:t xml:space="preserve"> </w:t>
      </w:r>
    </w:p>
    <w:p w14:paraId="4E899D16" w14:textId="77777777" w:rsidR="00EC0873" w:rsidRDefault="00EC0873">
      <w:pPr>
        <w:pStyle w:val="a3"/>
      </w:pPr>
      <w:r>
        <w:t xml:space="preserve">　　芙蓉面透紅潤潤裡藏嬌</w:t>
      </w:r>
      <w:r>
        <w:t xml:space="preserve"> </w:t>
      </w:r>
    </w:p>
    <w:p w14:paraId="105C3D25" w14:textId="77777777" w:rsidR="00EC0873" w:rsidRDefault="00EC0873">
      <w:pPr>
        <w:pStyle w:val="a3"/>
      </w:pPr>
      <w:r>
        <w:t xml:space="preserve">　　白玉腕春筍指天工難造</w:t>
      </w:r>
      <w:r>
        <w:t xml:space="preserve"> </w:t>
      </w:r>
    </w:p>
    <w:p w14:paraId="3DA27A5A" w14:textId="77777777" w:rsidR="00EC0873" w:rsidRDefault="00EC0873">
      <w:pPr>
        <w:pStyle w:val="a3"/>
      </w:pPr>
      <w:r>
        <w:t xml:space="preserve">　　繡羅裙緊束著楊柳細腰</w:t>
      </w:r>
      <w:r>
        <w:t xml:space="preserve"> </w:t>
      </w:r>
    </w:p>
    <w:p w14:paraId="1D3C943B" w14:textId="77777777" w:rsidR="00EC0873" w:rsidRDefault="00EC0873">
      <w:pPr>
        <w:pStyle w:val="a3"/>
      </w:pPr>
      <w:r>
        <w:t xml:space="preserve">　　真個是渾身上下百美千好</w:t>
      </w:r>
      <w:r>
        <w:t xml:space="preserve"> </w:t>
      </w:r>
    </w:p>
    <w:p w14:paraId="380F647D" w14:textId="77777777" w:rsidR="00EC0873" w:rsidRDefault="00EC0873">
      <w:pPr>
        <w:pStyle w:val="a3"/>
      </w:pPr>
      <w:r>
        <w:t xml:space="preserve">　　美中俏俏中美天下難挑</w:t>
      </w:r>
      <w:r>
        <w:t xml:space="preserve"> </w:t>
      </w:r>
    </w:p>
    <w:p w14:paraId="418EED12" w14:textId="77777777" w:rsidR="00EC0873" w:rsidRDefault="00EC0873">
      <w:pPr>
        <w:pStyle w:val="a3"/>
      </w:pPr>
      <w:r>
        <w:t xml:space="preserve">　　周小翠的漂亮，用傳統的名詞來形容那絕對不能恰當到位。尤其那傳統的美人讚，什麼柳葉眉、杏核眼，櫻桃小口一點點，楊柳細腰賽筆桿，我認為這不是讚美人，這是蹧踐人。你想，那兩條焦綠的柳樹葉子，長在眼睛上面當眼眉那好看嗎？杏核眼，那杏核啃淨了還行，啃不淨，整個一個疤瘌眼。櫻桃小口一點點更氣人，啥也吃不了，只能吃麵條，還得一根一根往嘴裡裹。要是吃炸醬麵更糟，麵進嘴去了，那醬全糊到臉上了。楊柳細腰賽筆桿，你想那筆桿才多粗？最粗不過這麼粗，你說這麼粗的腰它能幹啥？您別說，跳舞方便，不用摟腰，用手一攥就可以。但是不能跳快四，只能跳慢三，否則一使勁兒能把腰給攬折了。就再說那比花似花，比玉似玉，比花似花那花也分什麼花。「您看那小姐真漂亮，長得跟狗尾巴花似的」，你說這好看嗎？「這個太太真漂亮，長得跟那石頭蛋似的」，玉不就是石頭嗎？所以，我認為這種比喻它不恰當。當然，這種比喻無非是形容女人嘴小腰細，眉眼的形狀好看，但我覺得它太誇張，不切合實際。可是自古以來人們都這麼形容，我也就這麼用詞來唱了。</w:t>
      </w:r>
      <w:r>
        <w:t xml:space="preserve"> </w:t>
      </w:r>
    </w:p>
    <w:p w14:paraId="2329A754" w14:textId="77777777" w:rsidR="00EC0873" w:rsidRDefault="00EC0873">
      <w:pPr>
        <w:pStyle w:val="a3"/>
      </w:pPr>
      <w:r>
        <w:t xml:space="preserve">　　單說這天生漂亮的周小翠，稍加修飾打扮，更顯得嫵媚動人。什麼三月的桃花，六月的荷花，帶雨的梨花，盛開的牡丹花，此時拿來跟周小翠一比，都是螢火蟲見太陽，黯然失色。但是周小翠無論怎麼漂亮，惠能是明心見性之人，什麼美色當前都不會動心。可熊飛就恰恰相反了，他本來就對周小翠垂涎三尺，現在周小翠這一打扮這麼漂亮，熊飛就像饞貓見了魚一樣，一心巴火要弄到手。可是周小翠不理他，總是躲著他，老去親近惠能。熊飛一看醋意大發，嫉火上升，他不了解惠能的真實身分，把惠能當成情敵，下定決心要除掉惠能。</w:t>
      </w:r>
      <w:r>
        <w:t xml:space="preserve"> </w:t>
      </w:r>
    </w:p>
    <w:p w14:paraId="1005088D" w14:textId="77777777" w:rsidR="00EC0873" w:rsidRDefault="00EC0873">
      <w:pPr>
        <w:pStyle w:val="a3"/>
      </w:pPr>
      <w:r>
        <w:t xml:space="preserve">　　這天惠能正在山中守獵網，有一個叫陳奎的獵人，慌慌張張跑進來：「盧惠能，我和熊大哥打著好幾頭野豬，弄不回來了，你快過去幫幫忙！」惠能一聽，信以為真，也沒多想，跟著陳奎就朝山裡面跑去。他翻過一座山頭，就見熊飛在前邊一棵大樹上衝他招手：「盧惠能，你快過來幫忙！」惠能答應一聲，也沒多想，就朝熊飛那裡奔過去。可是沒跑幾步，撲通一聲陷進了沙坑，熊飛坐在樹上一看，怪聲狂笑。怎麼還怪聲狂笑？這笑它有講究，什麼樣的人，在什麼樣的情況下，是個什麼樣的笑法，不能一概而論。比如，熟悉的人點頭一笑，天真的人說笑就笑，穩重的人嫣然一笑，傲慢的人斜目譏笑，認錯的人回頭一笑，爽快的人哈哈大笑，害羞的人掩面而笑，放肆的人無故貪笑，老練的人帶笑不笑，迎客的人滿臉堆笑，虛偽的人抬頭便笑，作夢的人獨自乾笑，發瘋的人才怪聲狂笑。</w:t>
      </w:r>
      <w:r>
        <w:t xml:space="preserve"> </w:t>
      </w:r>
    </w:p>
    <w:p w14:paraId="2C25C431" w14:textId="77777777" w:rsidR="00EC0873" w:rsidRDefault="00EC0873">
      <w:pPr>
        <w:pStyle w:val="a3"/>
      </w:pPr>
      <w:r>
        <w:t xml:space="preserve">　　這熊飛一看周小翠喜歡惠能，不喜歡他，他發瘋一樣想置死惠能。一看惠能陷進了沙坑，他才怪聲狂笑：「盧惠能，你的死期到了」。</w:t>
      </w:r>
    </w:p>
    <w:sectPr w:rsidR="00EC08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867F2" w14:textId="77777777" w:rsidR="00EC0873" w:rsidRDefault="00EC0873" w:rsidP="009440AC">
      <w:r>
        <w:separator/>
      </w:r>
    </w:p>
  </w:endnote>
  <w:endnote w:type="continuationSeparator" w:id="0">
    <w:p w14:paraId="6E8599D4" w14:textId="77777777" w:rsidR="00EC0873" w:rsidRDefault="00EC0873" w:rsidP="00944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3D4EE" w14:textId="77777777" w:rsidR="00EC0873" w:rsidRDefault="00EC0873" w:rsidP="009440AC">
      <w:r>
        <w:separator/>
      </w:r>
    </w:p>
  </w:footnote>
  <w:footnote w:type="continuationSeparator" w:id="0">
    <w:p w14:paraId="70713292" w14:textId="77777777" w:rsidR="00EC0873" w:rsidRDefault="00EC0873" w:rsidP="009440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AC"/>
    <w:rsid w:val="007931EE"/>
    <w:rsid w:val="009440AC"/>
    <w:rsid w:val="00EC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982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40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0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40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0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