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0461" w14:textId="77777777" w:rsidR="004D66A9" w:rsidRDefault="004D66A9">
      <w:r>
        <w:t>與神同行之城隍巡禮</w:t>
      </w:r>
      <w:r>
        <w:t>—</w:t>
      </w:r>
      <w:r>
        <w:t>如何拿捏善行與惡行的衡量準則？　　（第五集）　　檔名：</w:t>
      </w:r>
      <w:r>
        <w:t xml:space="preserve">65-187-0005 </w:t>
      </w:r>
    </w:p>
    <w:p w14:paraId="6003ADF1" w14:textId="77777777" w:rsidR="004D66A9" w:rsidRDefault="004D66A9">
      <w:pPr>
        <w:pStyle w:val="a3"/>
      </w:pPr>
      <w:r>
        <w:t xml:space="preserve">　　內容提要</w:t>
      </w:r>
      <w:r>
        <w:t xml:space="preserve">: </w:t>
      </w:r>
    </w:p>
    <w:p w14:paraId="0834D2F1" w14:textId="77777777" w:rsidR="004D66A9" w:rsidRDefault="004D66A9">
      <w:pPr>
        <w:pStyle w:val="a3"/>
      </w:pPr>
      <w:r>
        <w:t xml:space="preserve">　　一、宜蘭城隍廟「人在做天在看，不由人算」的大算盤。</w:t>
      </w:r>
      <w:r>
        <w:t xml:space="preserve"> </w:t>
      </w:r>
    </w:p>
    <w:p w14:paraId="6D8D199A" w14:textId="77777777" w:rsidR="004D66A9" w:rsidRDefault="004D66A9">
      <w:pPr>
        <w:pStyle w:val="a3"/>
      </w:pPr>
      <w:r>
        <w:t xml:space="preserve">　　二、頂寮城隍廟幫助家長管教小孩的城隍爺。</w:t>
      </w:r>
      <w:r>
        <w:t xml:space="preserve"> </w:t>
      </w:r>
    </w:p>
    <w:p w14:paraId="591C0FAC" w14:textId="77777777" w:rsidR="004D66A9" w:rsidRDefault="004D66A9">
      <w:pPr>
        <w:pStyle w:val="a3"/>
      </w:pPr>
      <w:r>
        <w:t xml:space="preserve">　　三、徐榛蔚縣長說故事</w:t>
      </w:r>
      <w:r>
        <w:t>:</w:t>
      </w:r>
      <w:r>
        <w:t>竇燕山積功累德五子登科。</w:t>
      </w:r>
      <w:r>
        <w:t xml:space="preserve"> </w:t>
      </w:r>
    </w:p>
    <w:p w14:paraId="24921486" w14:textId="77777777" w:rsidR="004D66A9" w:rsidRDefault="004D66A9">
      <w:pPr>
        <w:pStyle w:val="a3"/>
      </w:pPr>
      <w:r>
        <w:t xml:space="preserve">　　四、悟道法師開示</w:t>
      </w:r>
      <w:r>
        <w:t>:</w:t>
      </w:r>
      <w:r>
        <w:t>如何拿捏善行與惡行的衡量準則</w:t>
      </w:r>
      <w:r>
        <w:t xml:space="preserve">? </w:t>
      </w:r>
    </w:p>
    <w:p w14:paraId="132A26C2" w14:textId="77777777" w:rsidR="004D66A9" w:rsidRDefault="004D66A9">
      <w:pPr>
        <w:pStyle w:val="a3"/>
      </w:pPr>
      <w:r>
        <w:t xml:space="preserve">　　迎城隍，拜城隍，出巡人間審陰陽。城隍是在地的守護神，城隍也是人們心中幽冥界的司法神。透過內政部全國宗教資訊系統，和各地廟宇的廟志紀錄的資料收集，台灣目前登記的城隍廟超過一百座，其中將近有三分之一超過一百年以上的歷史。在這悠久的城隍信仰背後，到底有著什麼故事和意義呢？</w:t>
      </w:r>
      <w:r>
        <w:t xml:space="preserve"> </w:t>
      </w:r>
    </w:p>
    <w:p w14:paraId="531D9E4B" w14:textId="77777777" w:rsidR="004D66A9" w:rsidRDefault="004D66A9">
      <w:pPr>
        <w:pStyle w:val="a3"/>
      </w:pPr>
      <w:r>
        <w:t xml:space="preserve">　　大家好我是顧頡鋒，我今天在宜蘭的火車站的前面，這個區域是以前隸屬於葛瑪蘭廳，西元</w:t>
      </w:r>
      <w:r>
        <w:t>1812</w:t>
      </w:r>
      <w:r>
        <w:t>年的時候清朝嘉慶年間，它已經設立官府進行治理。從火車站一直往前走就可以到舊城區，這個舊城區它東西南北路都包起來，今天我就帶大家一起去看舊城區的一個有趣的地方。城隍早餐成立於民國</w:t>
      </w:r>
      <w:r>
        <w:t>40</w:t>
      </w:r>
      <w:r>
        <w:t>年，這裡美食真的很多，不過我們不是來享受美食的，我們要去一個很重要的地方就是宜蘭城隍廟。參拜兌哇來喔</w:t>
      </w:r>
      <w:r>
        <w:t xml:space="preserve">~ </w:t>
      </w:r>
    </w:p>
    <w:p w14:paraId="324E7777" w14:textId="77777777" w:rsidR="004D66A9" w:rsidRDefault="004D66A9">
      <w:pPr>
        <w:pStyle w:val="a3"/>
      </w:pPr>
      <w:r>
        <w:t xml:space="preserve">　　一、宜蘭城隍廟「不由人算」的大算盤。</w:t>
      </w:r>
      <w:r>
        <w:t xml:space="preserve"> </w:t>
      </w:r>
    </w:p>
    <w:p w14:paraId="0749F05E" w14:textId="77777777" w:rsidR="004D66A9" w:rsidRDefault="004D66A9">
      <w:pPr>
        <w:pStyle w:val="a3"/>
      </w:pPr>
      <w:r>
        <w:t xml:space="preserve">　　城隍街上的宜蘭城隍廟，又稱蘭邑城隍廟，隨著蘭陽平原的開發，古城的建立，興建於清嘉慶年間，距離今日已有兩百多年的歷史。一進門可以看見城隍爺，左右兩側則有七爺八爺、牛頭馬面、文武判官的大神尪。在兩側過水廊有六部司，城隍爺夫人、女兒兒子等家眷則是在偏殿和主殿左側。</w:t>
      </w:r>
      <w:r>
        <w:t xml:space="preserve"> </w:t>
      </w:r>
    </w:p>
    <w:p w14:paraId="3A96FB59" w14:textId="77777777" w:rsidR="004D66A9" w:rsidRDefault="004D66A9">
      <w:pPr>
        <w:pStyle w:val="a3"/>
      </w:pPr>
      <w:r>
        <w:t xml:space="preserve">　　具有賞善罰惡掌管人們生死禍福權力的城隍爺，在祂的團隊組織裡，除了有之前介紹過負責懲戒罰惡的專責部門，當然也有獎賞賜福的獎勵單位，在各地城隍廟裡的獎勵單位略有不同，總的來說多是延壽、增祿、獎善之類的名稱，同時也傳達了對於累積善行的具體獎勵方式。</w:t>
      </w:r>
      <w:r>
        <w:t xml:space="preserve"> </w:t>
      </w:r>
    </w:p>
    <w:p w14:paraId="4D355DD2" w14:textId="77777777" w:rsidR="004D66A9" w:rsidRDefault="004D66A9">
      <w:pPr>
        <w:pStyle w:val="a3"/>
      </w:pPr>
      <w:r>
        <w:t xml:space="preserve">　　在宜蘭城隍廟我發現有三個呼應「諸惡莫作，眾善奉行」的點，第一個是懸掛在三川殿上面的大算盤，這個大算盤它算是城隍廟標準配備，上面寫著「不由人算」，意思就是說它提醒參拜的人「人在做天在看」。</w:t>
      </w:r>
      <w:r>
        <w:t xml:space="preserve"> </w:t>
      </w:r>
    </w:p>
    <w:p w14:paraId="135D2EFD" w14:textId="77777777" w:rsidR="004D66A9" w:rsidRDefault="004D66A9">
      <w:pPr>
        <w:pStyle w:val="a3"/>
      </w:pPr>
      <w:r>
        <w:t xml:space="preserve">　　第二點就是這個石碑，當時的政府它明文規定，不允許官員百姓藉機索取部落蓋章的方式，從中得利的記載。</w:t>
      </w:r>
      <w:r>
        <w:t xml:space="preserve"> </w:t>
      </w:r>
    </w:p>
    <w:p w14:paraId="78E05063" w14:textId="77777777" w:rsidR="004D66A9" w:rsidRDefault="004D66A9">
      <w:pPr>
        <w:pStyle w:val="a3"/>
      </w:pPr>
      <w:r>
        <w:t xml:space="preserve">　　第三個就是這個石板，現在我來試試看喔！</w:t>
      </w:r>
      <w:r>
        <w:t xml:space="preserve"> </w:t>
      </w:r>
    </w:p>
    <w:p w14:paraId="5078D3CF" w14:textId="77777777" w:rsidR="004D66A9" w:rsidRDefault="004D66A9">
      <w:pPr>
        <w:pStyle w:val="a3"/>
      </w:pPr>
      <w:r>
        <w:lastRenderedPageBreak/>
        <w:t xml:space="preserve">　　踏入城隍廟會發現有一塊活動石板，關於這塊石板有個故事，據說單腳站在這塊石板上，如果沒有晃動跌倒，表示是心地善良清白無罪的人；如果有晃動，那就快向城隍爺請罪，從今以後洗心革面做個好人。其實這塊石板下面就是一條排水溝，從以前到現在就是為了要隨時檢查，所以沒有封起來，但這樣的故事卻始終流傳著。</w:t>
      </w:r>
      <w:r>
        <w:t xml:space="preserve"> </w:t>
      </w:r>
    </w:p>
    <w:p w14:paraId="46629121" w14:textId="77777777" w:rsidR="004D66A9" w:rsidRDefault="004D66A9">
      <w:pPr>
        <w:pStyle w:val="a3"/>
      </w:pPr>
      <w:r>
        <w:t xml:space="preserve">　　沒有搖動，其實就表示說我還算是一個乖巧聽話的孩子吧！那就謝謝城隍爺，也趁這個機會跟我爸爸媽媽說，你們就不用擔心了吧！我就是乖乖的孩子。</w:t>
      </w:r>
      <w:r>
        <w:t xml:space="preserve"> </w:t>
      </w:r>
    </w:p>
    <w:p w14:paraId="4E666C2A" w14:textId="77777777" w:rsidR="004D66A9" w:rsidRDefault="004D66A9">
      <w:pPr>
        <w:pStyle w:val="a3"/>
      </w:pPr>
      <w:r>
        <w:t xml:space="preserve">　　二、頂寮城隍廟管教小孩的城隍爺。</w:t>
      </w:r>
      <w:r>
        <w:t xml:space="preserve"> </w:t>
      </w:r>
    </w:p>
    <w:p w14:paraId="4A50648B" w14:textId="77777777" w:rsidR="004D66A9" w:rsidRDefault="004D66A9">
      <w:pPr>
        <w:pStyle w:val="a3"/>
      </w:pPr>
      <w:r>
        <w:t xml:space="preserve">　　另外我聽說有一個城隍廟，神明還幫助家長去管教小孩子，那我們現在一起去看吧！頂寮城隍廟位於宜蘭縣蘇澳鎮，原本這裡並非城隍廟，而是數間有應公廟與有應媽廟。民國七十二年因為當地工業區開發需要進行土地整合，在時任宜蘭縣長陳定南先生的主導下，幾間廟被合祀於一處，並由陳定南縣長送來匾額尊其名為「城隍廟」，也因此幾位有應公與有應媽升格為城隍爺公與城隍嬤。</w:t>
      </w:r>
      <w:r>
        <w:t xml:space="preserve"> </w:t>
      </w:r>
    </w:p>
    <w:p w14:paraId="092E07CF" w14:textId="77777777" w:rsidR="004D66A9" w:rsidRDefault="004D66A9">
      <w:pPr>
        <w:pStyle w:val="a3"/>
      </w:pPr>
      <w:r>
        <w:t xml:space="preserve">　　據說頂寮城隍廟，以管教小孩出名，在我身邊這位是頂寮城隍廟的林主委，林主委我向您請教一件事情，我聽說這邊的城隍廟它有個很特別的地方，也就是說這邊的神明會幫忙家長管教小孩子，您可以稍微介紹一下嗎？</w:t>
      </w:r>
      <w:r>
        <w:t xml:space="preserve"> </w:t>
      </w:r>
    </w:p>
    <w:p w14:paraId="45EE4579" w14:textId="77777777" w:rsidR="004D66A9" w:rsidRDefault="004D66A9">
      <w:pPr>
        <w:pStyle w:val="a3"/>
      </w:pPr>
      <w:r>
        <w:t xml:space="preserve">　　就是在民國</w:t>
      </w:r>
      <w:r>
        <w:t>98</w:t>
      </w:r>
      <w:r>
        <w:t>年我們頂寮有一個太太，她的小孩是</w:t>
      </w:r>
      <w:r>
        <w:t>30</w:t>
      </w:r>
      <w:r>
        <w:t>幾歲，一天到晚就是遊手好閒不工作。後來她就去羅東一個王母娘娘的廟，請示王母娘娘，王母娘娘就跟她指示，就說這個小孩要乖、要改變，妳可以去妳娘家那邊城隍，請祂幫妳管教。只要你這個家長，拿被管教人的衣服過來，把這個被管教人的生辰八字，生辰八字就是代表這個人的個性，衣服就是代表這個人，就把這個人帶來這邊，由城隍爺祂來幫你管教。師姐她們就會幫你把衣服弄得整整齊齊，然後請示城隍爺。</w:t>
      </w:r>
      <w:r>
        <w:t xml:space="preserve"> </w:t>
      </w:r>
    </w:p>
    <w:p w14:paraId="60EC126A" w14:textId="77777777" w:rsidR="004D66A9" w:rsidRDefault="004D66A9">
      <w:pPr>
        <w:pStyle w:val="a3"/>
      </w:pPr>
      <w:r>
        <w:t xml:space="preserve">　　除了管教小孩子以外，還可以請這個城隍爺去管誰啊？一個人他開始有叛逆</w:t>
      </w:r>
      <w:r>
        <w:t xml:space="preserve"> </w:t>
      </w:r>
    </w:p>
    <w:p w14:paraId="5B8B5615" w14:textId="77777777" w:rsidR="004D66A9" w:rsidRDefault="004D66A9">
      <w:pPr>
        <w:pStyle w:val="a3"/>
      </w:pPr>
      <w:r>
        <w:t xml:space="preserve">　　到這個七八十歲都有，老婆來要求管教先生的，還有先生要求管教這個老婆的。最奇的，這邊遇到有女兒來管教老爸的，真的是很玄啦！</w:t>
      </w:r>
      <w:r>
        <w:t xml:space="preserve"> </w:t>
      </w:r>
    </w:p>
    <w:p w14:paraId="0B723AD9" w14:textId="77777777" w:rsidR="004D66A9" w:rsidRDefault="004D66A9">
      <w:pPr>
        <w:pStyle w:val="a3"/>
      </w:pPr>
      <w:r>
        <w:t xml:space="preserve">　　看到這些衣服啊這些竹竿，好像時時刻刻都被城隍管教，那是應該在某種程度上做父母的人會得到安心跟放心。這個讓我想到《太上感應篇》裡有提到說「積德累功、天道佑之、福祿隨之、眾邪遠之、神靈衛之」，這些做好事得好報的故事我們都有聽說過，但是究竟什麼叫做積功累德呢？那我們聽聽老師怎麼說！什麼叫做積功累德呢？老師，有問題！</w:t>
      </w:r>
      <w:r>
        <w:t xml:space="preserve"> </w:t>
      </w:r>
    </w:p>
    <w:p w14:paraId="38485ACB" w14:textId="77777777" w:rsidR="004D66A9" w:rsidRDefault="004D66A9">
      <w:pPr>
        <w:pStyle w:val="a3"/>
      </w:pPr>
      <w:r>
        <w:t xml:space="preserve">　　三、徐榛蔚縣長說故事</w:t>
      </w:r>
      <w:r>
        <w:t>:</w:t>
      </w:r>
      <w:r>
        <w:t>竇燕山積功累德五子登科。</w:t>
      </w:r>
      <w:r>
        <w:t xml:space="preserve"> </w:t>
      </w:r>
    </w:p>
    <w:p w14:paraId="4ACFEDEB" w14:textId="77777777" w:rsidR="004D66A9" w:rsidRDefault="004D66A9">
      <w:pPr>
        <w:pStyle w:val="a3"/>
      </w:pPr>
      <w:r>
        <w:t xml:space="preserve">　　《三字經》裡面我們有背「竇燕山，有義方，教五子，名俱揚」。竇燕山他的名字不叫燕山，而是叫竇禹鈞。因為那時候他住在薊州的漁陽，漁陽這個地方以前是燕國領域，所以他們有燕山，燕山一帶，那時候竇家它就是叫竇燕山，就把他的名字變成竇燕山，但他真的名字叫竇禹鈞。</w:t>
      </w:r>
      <w:r>
        <w:t xml:space="preserve"> </w:t>
      </w:r>
    </w:p>
    <w:p w14:paraId="25E737D9" w14:textId="77777777" w:rsidR="004D66A9" w:rsidRDefault="004D66A9">
      <w:pPr>
        <w:pStyle w:val="a3"/>
      </w:pPr>
      <w:r>
        <w:lastRenderedPageBreak/>
        <w:t xml:space="preserve">　　他們家是地方的仕紳也是富甲一方，但是以現在的比喻，應該說為富不仁。有很多的平民百姓要跟他借糧，或是借錢之類的，但是他都是非常非常的吝嗇，而且非常的摳門。他對這些貧病孤貧並沒有同理之心，所以常常借錢，可能借一塊錢要還他五塊錢，借一斗米未來要還五斗米，等於說小借大進。而且他對於地方上也沒有任何的貢獻，反而是壓榨這些貧病孤貧。</w:t>
      </w:r>
      <w:r>
        <w:t xml:space="preserve"> </w:t>
      </w:r>
    </w:p>
    <w:p w14:paraId="325653C1" w14:textId="77777777" w:rsidR="004D66A9" w:rsidRDefault="004D66A9">
      <w:pPr>
        <w:pStyle w:val="a3"/>
      </w:pPr>
      <w:r>
        <w:t xml:space="preserve">　　後來當他</w:t>
      </w:r>
      <w:r>
        <w:t>30</w:t>
      </w:r>
      <w:r>
        <w:t>歲的時候，其實他一直結婚以後沒有生孩子，有一天他就夢到他過世的爸爸跟他說，禹鈞你這樣子一直壓榨這些貧苦的人，你為富不仁，沒有道德，這樣子不好。你這樣子未來你會短命，你會未來沒有子嗣。所以他就意識到，其實他好像不應該這麼做，然後就開始改革，他就開始自己革自己的心。</w:t>
      </w:r>
      <w:r>
        <w:t xml:space="preserve"> </w:t>
      </w:r>
    </w:p>
    <w:p w14:paraId="34D7D760" w14:textId="77777777" w:rsidR="004D66A9" w:rsidRDefault="004D66A9">
      <w:pPr>
        <w:pStyle w:val="a3"/>
      </w:pPr>
      <w:r>
        <w:t xml:space="preserve">　　有一天他到一個客棧，他在那裡用餐，之後有一個人就落了一包銀兩在那邊，他看到那包銀兩旁邊沒有人，他就很擔心。他就在那邊守著守著，後來終於有個人來，慌慌張張走到客棧裡面。他說這是不是你的啊？他就拿回去了。然後他就覺得，為善原來是這麼開心的一件事情，幫助人原來是這麼喜樂的事情。</w:t>
      </w:r>
      <w:r>
        <w:t xml:space="preserve"> </w:t>
      </w:r>
    </w:p>
    <w:p w14:paraId="576E438F" w14:textId="77777777" w:rsidR="004D66A9" w:rsidRDefault="004D66A9">
      <w:pPr>
        <w:pStyle w:val="a3"/>
      </w:pPr>
      <w:r>
        <w:t xml:space="preserve">　　所以不斷的這善門打開了，他心的善，義舉就慢慢的傳開了。之後他就開始辦學堂興學，因為他自己沒有孩子，很多窮苦人家沒有錢去上私塾，就到他那裡去上課。他就請最好的老師，最好的夫子，來幫這些孩子上課。這些孩子第一個家庭安頓好了，孩子也學習成長了，其實對地方上來說，慢慢的聲譽就建立了起來。而他看到了孩子因為讀書，因為成長，讓整個家庭也不一樣了，其實就是現在來講「用教育翻轉人生」，啟發孩子是一樣的。</w:t>
      </w:r>
      <w:r>
        <w:t xml:space="preserve"> </w:t>
      </w:r>
    </w:p>
    <w:p w14:paraId="3C229BF1" w14:textId="77777777" w:rsidR="004D66A9" w:rsidRDefault="004D66A9">
      <w:pPr>
        <w:pStyle w:val="a3"/>
      </w:pPr>
      <w:r>
        <w:t xml:space="preserve">　　所以從古到今其實為善是很重要，然後也因此他就慢慢的慢慢的一直行善，布施人間。後來他的夫人就連生五子，那他當然非常非常的欣喜，因為種善因得善果。然後他就開始非常的細心照顧這五個孩子，培養他五個孩子，後來他五個孩子都得到進士，而且都是翰林學士。所以後人有個馮道侍郎就賦詩一首：「燕山竇十郎，教子有義方。靈椿一株老，丹桂五枝芳。」五枝芳就是竇燕山那五子，也就是後來我們有一句成語「五子登科」，那個五子就是竇燕山。</w:t>
      </w:r>
      <w:r>
        <w:t xml:space="preserve"> </w:t>
      </w:r>
    </w:p>
    <w:p w14:paraId="16C541F9" w14:textId="77777777" w:rsidR="004D66A9" w:rsidRDefault="004D66A9">
      <w:pPr>
        <w:pStyle w:val="a3"/>
      </w:pPr>
      <w:r>
        <w:t xml:space="preserve">　　人家說種善因得善果，或者是你當下改變了，當你做錯了，但是你毅然決然改變，你的命運掌握在你的手裡，都會對你之後的人生有很多很多的啟發。所以後來竇燕山也得到了長壽，也得到了非常非常好的評價，甚至家庭都非常的康寧。</w:t>
      </w:r>
      <w:r>
        <w:t xml:space="preserve"> </w:t>
      </w:r>
    </w:p>
    <w:p w14:paraId="2880A3A2" w14:textId="77777777" w:rsidR="004D66A9" w:rsidRDefault="004D66A9">
      <w:pPr>
        <w:pStyle w:val="a3"/>
      </w:pPr>
      <w:r>
        <w:t xml:space="preserve">　　一開始我們介紹了城隍信仰中的獎勵部門，其中有一個賞法司，傳說賞法司掌管了一個賞法律文簿，活著的時候如果是屬於忠良孝悌或遵守倫理的人，城隍爺便會交付給這個單位按照條例，給予這些應該得到的善報。</w:t>
      </w:r>
      <w:r>
        <w:t xml:space="preserve"> </w:t>
      </w:r>
    </w:p>
    <w:p w14:paraId="6A123DD7" w14:textId="77777777" w:rsidR="004D66A9" w:rsidRDefault="004D66A9">
      <w:pPr>
        <w:pStyle w:val="a3"/>
      </w:pPr>
      <w:r>
        <w:t xml:space="preserve">　　四、悟道法師開示</w:t>
      </w:r>
      <w:r>
        <w:t>:</w:t>
      </w:r>
      <w:r>
        <w:t>如何拿捏善行與惡行的衡量準則</w:t>
      </w:r>
      <w:r>
        <w:t xml:space="preserve">? </w:t>
      </w:r>
    </w:p>
    <w:p w14:paraId="58DB3F97" w14:textId="77777777" w:rsidR="004D66A9" w:rsidRDefault="004D66A9">
      <w:pPr>
        <w:pStyle w:val="a3"/>
      </w:pPr>
      <w:r>
        <w:t xml:space="preserve">　　講到孝順有個網友提出個問題，網友說父母要求我努力工作獲得的金錢，要給好賭成性的兄弟還債，這也算是孝順的行為嗎？好事與壞事、善行與惡行的衡量準則，如何拿捏和區分？師父，請開示。</w:t>
      </w:r>
      <w:r>
        <w:t xml:space="preserve"> </w:t>
      </w:r>
    </w:p>
    <w:p w14:paraId="6E235F91" w14:textId="77777777" w:rsidR="004D66A9" w:rsidRDefault="004D66A9">
      <w:pPr>
        <w:pStyle w:val="a3"/>
      </w:pPr>
      <w:r>
        <w:t xml:space="preserve">　　孝順父母，順就是說順乎善的那一方面，父母善的這一部分當然我們要順。如果父母做不對的事情，做兒女的有責任要勸諫，兒女有勸諫的義務跟責任。勸當然也離不開孝順，《弟子規》講的就是說態度要柔軟、要婉轉，你不能把父母當兒女在訓，那就對父母態度不恭敬。</w:t>
      </w:r>
      <w:r>
        <w:t xml:space="preserve"> </w:t>
      </w:r>
    </w:p>
    <w:p w14:paraId="5E16241A" w14:textId="77777777" w:rsidR="004D66A9" w:rsidRDefault="004D66A9">
      <w:pPr>
        <w:pStyle w:val="a3"/>
      </w:pPr>
      <w:r>
        <w:t xml:space="preserve">　　所謂天下父母心，好的是兒女，不好也是兒女。然後可能父母會更關心那個不好的，因為他不好，更是關心他。有些父母沒有學傳統文化，沒有學習倫理道德因果教育，他不明理，他以為他的孩子要求什麼，反正滿足他就是愛護他，</w:t>
      </w:r>
      <w:r>
        <w:t xml:space="preserve"> </w:t>
      </w:r>
    </w:p>
    <w:p w14:paraId="1273DEFA" w14:textId="77777777" w:rsidR="004D66A9" w:rsidRDefault="004D66A9">
      <w:pPr>
        <w:pStyle w:val="a3"/>
      </w:pPr>
      <w:r>
        <w:t xml:space="preserve">　　其實那是害他。愛的定義就是對他有幫助，能夠成就他。溺愛孩子、隨順孩子不好的習氣，以為我們是愛護兒童，這個真的是害了他而已，毀掉他的一生。</w:t>
      </w:r>
      <w:r>
        <w:t xml:space="preserve"> </w:t>
      </w:r>
    </w:p>
    <w:p w14:paraId="023DD505" w14:textId="77777777" w:rsidR="004D66A9" w:rsidRDefault="004D66A9">
      <w:pPr>
        <w:pStyle w:val="a3"/>
      </w:pPr>
      <w:r>
        <w:t xml:space="preserve">　　你從小沒有給他糾正導正過來，越大他就越不好改。好像那個樹，小小的長歪了，你要調比較好調。長到一定的程度，你要調很困難，它已經固定了不好調。所以現在我們中國人就是學西方的那種教學方式，西方現在看看青少年犯罪率多少？美國那個校園暴力多少？它法律訂得怎麼樣周詳，那些有沒有減少，有沒有斷絕？沒有啊！可能還越來越多。那為什麼？</w:t>
      </w:r>
      <w:r>
        <w:t xml:space="preserve"> </w:t>
      </w:r>
    </w:p>
    <w:p w14:paraId="1921DD23" w14:textId="77777777" w:rsidR="004D66A9" w:rsidRDefault="004D66A9">
      <w:pPr>
        <w:pStyle w:val="a3"/>
      </w:pPr>
      <w:r>
        <w:t xml:space="preserve">　　這個問題都出在教育，現在沒有教育，現代人不懂得什麼叫教育。教育，孔老夫子講的道德仁藝這是根，是根本。藝是藝術的藝，現在的科技、文學、哲學各行各業，那個就是藝，技藝、文藝、武藝，一個字代表，那個是枝末。現在只有枝末，沒有根本。那些枝末好像越有才華，他沒有德行，他就會把他的才能拿來幹壞事。現在整個世界不都這樣嗎？</w:t>
      </w:r>
      <w:r>
        <w:t xml:space="preserve"> </w:t>
      </w:r>
    </w:p>
    <w:p w14:paraId="432D43A9" w14:textId="77777777" w:rsidR="004D66A9" w:rsidRDefault="004D66A9">
      <w:pPr>
        <w:pStyle w:val="a3"/>
      </w:pPr>
      <w:r>
        <w:t xml:space="preserve">　　所以這個智慧，佛在經典上講般若智慧，自性般若智慧。自性般若說的是性德，順乎人性。世間的聰明才智，佛講八難之一，這世智辯聰它是違反人性，</w:t>
      </w:r>
      <w:r>
        <w:t xml:space="preserve"> </w:t>
      </w:r>
    </w:p>
    <w:p w14:paraId="3A8980DD" w14:textId="77777777" w:rsidR="004D66A9" w:rsidRDefault="004D66A9">
      <w:pPr>
        <w:pStyle w:val="a3"/>
      </w:pPr>
      <w:r>
        <w:t xml:space="preserve">　　違反性德的。違反性德的的東西它帶來就是一個嚴重的損害災難，所以佛勸我們要學智慧。你有智慧知識也能善用，沒有智慧沒有德行，知識可能拿來用在不好的。</w:t>
      </w:r>
      <w:r>
        <w:t xml:space="preserve"> </w:t>
      </w:r>
    </w:p>
    <w:p w14:paraId="4821694A" w14:textId="77777777" w:rsidR="004D66A9" w:rsidRDefault="004D66A9">
      <w:pPr>
        <w:pStyle w:val="a3"/>
      </w:pPr>
      <w:r>
        <w:t xml:space="preserve">　　所以過去家師上淨下空老和尚也常講，不好的制度好人去做，會把它變得很好。好的制度給壞人去做，好制度也會被他破壞。制度是其次的，關鍵還是在人好壞。你教小孩你不教他正面的，從小溺愛他，現在人都是沒有辦法看到長遠，其實也都是在眼前。現在你的小孩還小，你可以看到別人家的小孩已經長大了，他聽不聽他父母的話？</w:t>
      </w:r>
      <w:r>
        <w:t xml:space="preserve"> </w:t>
      </w:r>
    </w:p>
    <w:p w14:paraId="44D10EE7" w14:textId="77777777" w:rsidR="004D66A9" w:rsidRDefault="004D66A9">
      <w:pPr>
        <w:pStyle w:val="a3"/>
      </w:pPr>
      <w:r>
        <w:t xml:space="preserve">　　所以我們提倡因果教育，在現在這個時代也是明知不可為而為之。總是我們明白了，就盡心盡力來弘揚佛法。弘揚佛經講的三世因果教育，包括我們儒釋道三教，包括其他宗教都是有講到因果。</w:t>
      </w:r>
      <w:r>
        <w:t xml:space="preserve"> </w:t>
      </w:r>
    </w:p>
    <w:p w14:paraId="233597A6" w14:textId="77777777" w:rsidR="004D66A9" w:rsidRDefault="004D66A9">
      <w:pPr>
        <w:pStyle w:val="a3"/>
      </w:pPr>
      <w:r>
        <w:t xml:space="preserve">　　所以孝順不是盲目的愚孝，《弟子規》跟《孝經》都講得很清楚，父母有過你要勸他，你不能順著他去造惡業，這才是真正的孝。就跟兒女一樣，兒女不對你要糾正他，你不能說順著他，那就給他怎麼樣，那你害他，那你是愛他嗎？到最後不要說長大成人，就是大概讀國中就上法庭了。那你是愛他嗎？他為什麼會這樣？你從小怎麼教他的。</w:t>
      </w:r>
      <w:r>
        <w:t xml:space="preserve"> </w:t>
      </w:r>
    </w:p>
    <w:p w14:paraId="5A078C13" w14:textId="77777777" w:rsidR="004D66A9" w:rsidRDefault="004D66A9">
      <w:pPr>
        <w:pStyle w:val="a3"/>
      </w:pPr>
      <w:r>
        <w:t xml:space="preserve">　　父母要有責任，特別是母親是孩子第一任老師，關係最密切。你自己要學才能教下一代，把下一代教好，我們這個世界才會有前途。以上就簡單答覆到這裡。　　</w:t>
      </w:r>
    </w:p>
    <w:sectPr w:rsidR="004D66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9EE11" w14:textId="77777777" w:rsidR="004D66A9" w:rsidRDefault="004D66A9" w:rsidP="00A2193F">
      <w:r>
        <w:separator/>
      </w:r>
    </w:p>
  </w:endnote>
  <w:endnote w:type="continuationSeparator" w:id="0">
    <w:p w14:paraId="0771232C" w14:textId="77777777" w:rsidR="004D66A9" w:rsidRDefault="004D66A9" w:rsidP="00A21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60459" w14:textId="77777777" w:rsidR="004D66A9" w:rsidRDefault="004D66A9" w:rsidP="00A2193F">
      <w:r>
        <w:separator/>
      </w:r>
    </w:p>
  </w:footnote>
  <w:footnote w:type="continuationSeparator" w:id="0">
    <w:p w14:paraId="1864BC41" w14:textId="77777777" w:rsidR="004D66A9" w:rsidRDefault="004D66A9" w:rsidP="00A21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3F"/>
    <w:rsid w:val="004D66A9"/>
    <w:rsid w:val="007931EE"/>
    <w:rsid w:val="00A2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175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