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7D4E" w14:textId="77777777" w:rsidR="00D52C8E" w:rsidRDefault="00D52C8E">
      <w:r>
        <w:t>中峰三時繫念法事全集（複講</w:t>
      </w:r>
      <w:r>
        <w:t>20-15</w:t>
      </w:r>
      <w:r>
        <w:t xml:space="preserve">）　　（第三十九集）　　</w:t>
      </w:r>
      <w:r>
        <w:t>2005/5/2</w:t>
      </w:r>
      <w:r>
        <w:t xml:space="preserve">　　華藏淨宗學會　　檔名：</w:t>
      </w:r>
      <w:r>
        <w:t xml:space="preserve">WD20-007-0039 </w:t>
      </w:r>
    </w:p>
    <w:p w14:paraId="434CD6C7" w14:textId="77777777" w:rsidR="00D52C8E" w:rsidRDefault="00D52C8E">
      <w:pPr>
        <w:pStyle w:val="a3"/>
      </w:pPr>
      <w:r>
        <w:t xml:space="preserve">　　諸位觀眾大家好，阿彌陀佛！這一集接著再看經文：</w:t>
      </w:r>
      <w:r>
        <w:t xml:space="preserve"> </w:t>
      </w:r>
    </w:p>
    <w:p w14:paraId="75D86809" w14:textId="77777777" w:rsidR="00D52C8E" w:rsidRDefault="00D52C8E">
      <w:pPr>
        <w:pStyle w:val="a3"/>
      </w:pPr>
      <w:r>
        <w:t xml:space="preserve">　　【舍利弗。眾生聞者。應當發願。願生彼國。】</w:t>
      </w:r>
      <w:r>
        <w:t xml:space="preserve"> </w:t>
      </w:r>
    </w:p>
    <w:p w14:paraId="0A1C06A7" w14:textId="77777777" w:rsidR="00D52C8E" w:rsidRDefault="00D52C8E">
      <w:pPr>
        <w:pStyle w:val="a3"/>
      </w:pPr>
      <w:r>
        <w:t xml:space="preserve">　　這段經文非常重要。</w:t>
      </w:r>
      <w:r>
        <w:t xml:space="preserve"> </w:t>
      </w:r>
    </w:p>
    <w:p w14:paraId="7037DF00" w14:textId="77777777" w:rsidR="00D52C8E" w:rsidRDefault="00D52C8E">
      <w:pPr>
        <w:pStyle w:val="a3"/>
      </w:pPr>
      <w:r>
        <w:t xml:space="preserve">　　【所以者何。得與如是諸上善人。俱會一處。】</w:t>
      </w:r>
      <w:r>
        <w:t xml:space="preserve"> </w:t>
      </w:r>
    </w:p>
    <w:p w14:paraId="2A72F4E5" w14:textId="77777777" w:rsidR="00D52C8E" w:rsidRDefault="00D52C8E">
      <w:pPr>
        <w:pStyle w:val="a3"/>
      </w:pPr>
      <w:r>
        <w:t xml:space="preserve">　　這兩句話非常重要。</w:t>
      </w:r>
      <w:r>
        <w:t xml:space="preserve"> </w:t>
      </w:r>
    </w:p>
    <w:p w14:paraId="1729AC44" w14:textId="77777777" w:rsidR="00D52C8E" w:rsidRDefault="00D52C8E">
      <w:pPr>
        <w:pStyle w:val="a3"/>
      </w:pPr>
      <w:r>
        <w:t xml:space="preserve">　　這裡給我們說出來了，上善人，『諸上善人』。「上善人」就是指的等覺菩薩，就是一生補處，一生補處才是上善之人。括弧裡面講（具有勝緣增上功），這個緣太殊勝，人事環境好，人和之樂。極樂世界確實天時、地利、人和沒有一絲毫缺陷，所以世尊勸我們『應當發願，願生彼國』。</w:t>
      </w:r>
      <w:r>
        <w:t xml:space="preserve"> </w:t>
      </w:r>
    </w:p>
    <w:p w14:paraId="34C27396" w14:textId="77777777" w:rsidR="00D52C8E" w:rsidRDefault="00D52C8E">
      <w:pPr>
        <w:pStyle w:val="a3"/>
      </w:pPr>
      <w:r>
        <w:t xml:space="preserve">　　你想想看這個話說得對不對？十方世界再找不到這樣殊勝的環境，天時地利人和，找不到了。只有西方世界有這種環境，果然肯發願往生，娑婆世界六道輪迴之苦永遠離開了。你要不能往生西方極樂世界，又不能夠證得明心見性，六道裡面的苦就有得受了，永遠在六道裡受輪迴之苦。你跟一切眾生結的這些惡緣，冤冤相報，生生世世沒完沒了，愈想愈可怕。</w:t>
      </w:r>
      <w:r>
        <w:t xml:space="preserve"> </w:t>
      </w:r>
    </w:p>
    <w:p w14:paraId="22D914E4" w14:textId="77777777" w:rsidR="00D52C8E" w:rsidRDefault="00D52C8E">
      <w:pPr>
        <w:pStyle w:val="a3"/>
      </w:pPr>
      <w:r>
        <w:t xml:space="preserve">　　再看第二段「帶業往生橫出三界，同居橫具四土，開顯四教法輪」，我們先說這幾句。我們能在這一生當中往生到極樂世界，確確實實就靠著帶業往生。如果不帶業，我們根本就沒有往生的機會。帶業往生橫出三界，一般修行，你要知道不是橫出，是豎出，是直著出去，不是橫著出去。你要超越六道輪迴，你要經過四王天、忉利天、夜摩、兜率、化樂天、他化自在天，經過這六層欲界天，才能到色界天。色界要經過初禪、二禪、三禪、四禪，十八層天，色界再往上，通過四空天，超越非想非非想處天，這是四空天最高層天，超越此四空天，才能出離六道輪迴，這叫豎出。直接出離六道輪迴。修行要通過三界天，這是說六道。</w:t>
      </w:r>
      <w:r>
        <w:t xml:space="preserve"> </w:t>
      </w:r>
    </w:p>
    <w:p w14:paraId="7D0328AB" w14:textId="77777777" w:rsidR="00D52C8E" w:rsidRDefault="00D52C8E">
      <w:pPr>
        <w:pStyle w:val="a3"/>
      </w:pPr>
      <w:r>
        <w:t xml:space="preserve">　　在十法界裡頭四聖法界（六道法界再上去），四聖有聲聞、緣覺、菩薩、十法界的佛，這叫四聖法界。如果還未明心見性，超越了六道輪迴，往生到四聖法界，在十法界裡尚未超越十法界。要超越十法界入一真法界，一定在修行上至少要破一品無明，證一分法身，明心見性大徹大悟，不但見思煩惱要斷，塵沙煩惱也要斷盡，無明煩惱至少要破一品，這樣才能超越十法界，入了一真法界。靠自己修行，斷煩惱破無明，超越十法界，這也是豎出。豎出三界、豎出十法界。帶業往生的人是如何出離三界、十法界？橫超！走橫的不走豎出這條路，直接從人道從旁邊走了，見思煩惱一品未斷，靠信願行帶業往生西方極樂世界。一往生西方極樂世界就出離三界。不但出離三界，實際上出離十法界，這一般叫橫出三界，不是豎出，在人道裡頭就走了。直接就出離了，不需經過天道。</w:t>
      </w:r>
      <w:r>
        <w:t xml:space="preserve"> </w:t>
      </w:r>
    </w:p>
    <w:p w14:paraId="7D3C3103" w14:textId="77777777" w:rsidR="00D52C8E" w:rsidRDefault="00D52C8E">
      <w:pPr>
        <w:pStyle w:val="a3"/>
      </w:pPr>
      <w:r>
        <w:lastRenderedPageBreak/>
        <w:t xml:space="preserve">　　西方極樂世界的殊勝真正不可思議，同居橫具四土。我們凡夫帶業往生西方，當然是往生西方極樂世界凡聖同居土，帶業！生凡聖同居土。十方世界諸佛的四土不在一起，我們娑婆世界釋迦牟尼佛有實報莊嚴土，實報土不在我們地球上。它有方便有餘土，方便有餘土在四聖法界，實報土是一真法界，不在一起。就像我們世間學校一樣，小學、中學、大學分開來的，未合在一起。小學是小學，中學是中學，大學是大學，學校是分開的不在一起。西方極樂世界很特別，它的大學、中學、小學、研究所在同一個學校同一間教室上課，這個很特別，他的四土是連在一起，從凡聖同居土到常寂光淨土，（凡聖同居土、方便有餘土、實報莊嚴土、常寂光淨土），都連在一起。所以這是難信之法。我們去是小學生，但是跟我們在一個教室上課的有大學生、有研究生、有博士生，我們有什麼困難他們都會幫助，不可思議的境界。所以你生凡聖同居土等於生方便有餘土，為什麼？阿羅漢跟你同學大家都在一起，跟你在一個教室；等於生實報莊嚴土，菩薩跟你在一起；等於生常寂光淨土，為什麼？諸佛如來也跟你在一起。這四土都連在一起，這是所有十方一切諸佛世界沒有的現象。唯獨西方極樂世界阿彌陀佛的淨土，才有這種情形。</w:t>
      </w:r>
      <w:r>
        <w:t xml:space="preserve"> </w:t>
      </w:r>
    </w:p>
    <w:p w14:paraId="09313AE7" w14:textId="77777777" w:rsidR="00D52C8E" w:rsidRDefault="00D52C8E">
      <w:pPr>
        <w:pStyle w:val="a3"/>
      </w:pPr>
      <w:r>
        <w:t xml:space="preserve">　　「開顯四教法輪」，這是講你到那個地方接受到圓滿的教育。這四教是教、理、行、果，四教。蕅益大師是學天台宗的，天台的四教是藏、通、別、圓。到西方極樂世界受教育是圓滿的教育，一即是四，四即是一。老師高明，同學高明，同學都是等覺菩薩、諸上善人。</w:t>
      </w:r>
      <w:r>
        <w:t xml:space="preserve"> </w:t>
      </w:r>
    </w:p>
    <w:p w14:paraId="40AD584E" w14:textId="77777777" w:rsidR="00D52C8E" w:rsidRDefault="00D52C8E">
      <w:pPr>
        <w:pStyle w:val="a3"/>
      </w:pPr>
      <w:r>
        <w:t xml:space="preserve">　　「眾生圓淨四土」，眾生是我們，我們生到西方極樂世界，到那個地方心清淨，四土都清淨。圓是圓滿，圓滿的清淨四土，也就是說清淨心與四種淨土都相應。「圓見三身，圓證三不退」。這個地方特別要著重這三個圓字，為什麼？只有到西方極樂世界一切圓滿。你在他方世界的時候，你縱然能見、能聞，不圓滿！唯獨西方極樂世界一切都是圓滿的，這是阿彌陀佛本願威神加持。三身，法身、報身、應化身。三不退是位不退、行不退、念不退。這個三不退我們留在底下一段再介紹。</w:t>
      </w:r>
      <w:r>
        <w:t xml:space="preserve"> </w:t>
      </w:r>
    </w:p>
    <w:p w14:paraId="55217E81" w14:textId="77777777" w:rsidR="00D52C8E" w:rsidRDefault="00D52C8E">
      <w:pPr>
        <w:pStyle w:val="a3"/>
      </w:pPr>
      <w:r>
        <w:t xml:space="preserve">　　「人民皆一生成佛」，著重在這個「皆」，皆就是凡是往生西方極樂世界的人沒有一個例外的，大家都一樣，統統都是一生成佛。一生時間有差別，有人早一些，有人慢一些，這是什麼原因？原因不在外面，原因在自己。你要勤奮的修行，你就早一天成佛。你要是懈怠不精進，你成佛的時間就要延長了。這個不在老師，不在同學，不在修學環境，在自己用功的勤惰。勤學最好我們在娑婆世界就要養成，養成這個習慣，這個習慣可以帶到極樂世界。換句話說，到極樂世界，你成佛的時間就提前。</w:t>
      </w:r>
      <w:r>
        <w:t xml:space="preserve"> </w:t>
      </w:r>
    </w:p>
    <w:p w14:paraId="00FEF05C" w14:textId="77777777" w:rsidR="00D52C8E" w:rsidRDefault="00D52C8E">
      <w:pPr>
        <w:pStyle w:val="a3"/>
      </w:pPr>
      <w:r>
        <w:t xml:space="preserve">　　「如是等勝異超絕」，殊勝；異是跟一般世界上不一樣。不但超過，超絕！再找不到了。「全在此二科點示，須諦研之」。這是說極樂世界無比殊勝莊嚴超絕，就在這兩段經文。依報妙、正報妙就這兩段，依正莊嚴。蕅益大師特別交待我們，要很認真去研究，不能夠疏忽。</w:t>
      </w:r>
      <w:r>
        <w:t xml:space="preserve"> </w:t>
      </w:r>
    </w:p>
    <w:p w14:paraId="4F57B690" w14:textId="77777777" w:rsidR="00D52C8E" w:rsidRDefault="00D52C8E">
      <w:pPr>
        <w:pStyle w:val="a3"/>
      </w:pPr>
      <w:r>
        <w:t xml:space="preserve">　　前面講到不退，不退有三，第一個是位不退，「入聖流，不墮凡地」。這是哪些人？小乘初果，別教初住，圓教初信（我們講《華嚴》的時候，圓教初信位的菩薩），他們得位不退。這個位是聖人地位，決定不會退轉再來當凡夫。他們是（我們講經常講到）三界八十八品見惑斷盡，見解正確，不是邪知邪見。八十八品見惑都沒有了，八十八品見惑，佛為了教學方便起見把它分為五大類：第一類身見、第二類邊見、第三類戒取見、第四類見取見、第五類邪見。總而言之都是錯誤的見解、錯誤的</w:t>
      </w:r>
      <w:r>
        <w:lastRenderedPageBreak/>
        <w:t>看法，對宇宙、對人生、對於一切萬法看錯了。這些錯誤的看法，他統統放下，看法正確，就不會退墮到凡夫這個地位。</w:t>
      </w:r>
      <w:r>
        <w:t xml:space="preserve"> </w:t>
      </w:r>
    </w:p>
    <w:p w14:paraId="7303948B" w14:textId="77777777" w:rsidR="00D52C8E" w:rsidRDefault="00D52C8E">
      <w:pPr>
        <w:pStyle w:val="a3"/>
      </w:pPr>
      <w:r>
        <w:t xml:space="preserve">　　凡夫看法是錯誤的，想法也是錯誤的。但是凡夫怎麼樣？凡夫堅持自己的想法、看法是正確的，別人都是不對的，所以他就永遠當凡夫。人必須知道錯才會改，他不知道自己錯，他怎麼可能改？他總認為自己是對的，別人是錯的。佛菩薩講的也是錯的，迷信，這就沒有法子。什麼時候認錯，他才能改過，佛法裡面講修行，把他的錯誤修正過來這叫修行，不是一個容易事情。這是初果，圓教初信位的菩薩，雖然他們沒有出三界，沒有超越六道輪迴，但是決定不墮三惡道。像小乘初果，證得須陀洹，天上人間七次往返就證阿羅漢，就出了三界。他們的修行不會中斷，證了果，位不退了。</w:t>
      </w:r>
      <w:r>
        <w:t xml:space="preserve"> </w:t>
      </w:r>
    </w:p>
    <w:p w14:paraId="6B6682D1" w14:textId="77777777" w:rsidR="00D52C8E" w:rsidRDefault="00D52C8E">
      <w:pPr>
        <w:pStyle w:val="a3"/>
      </w:pPr>
      <w:r>
        <w:t xml:space="preserve">　　第二種是「行不退，恆度生」，恆是永遠，他度眾生的心願不會退轉，眾生無邊誓願度，他不會墮二乘。為什麼？二乘人不度眾生，二乘人是阿羅漢、辟支佛。他未發願度眾生，你要曉得他不是不度眾生，他也度眾生，就是他不主動，他是被動。眾生去找他，拜他做老師，跟他學道，他也收，他不會主動去找別人，不度眾生是這個意思，就是不主動度眾生。不像菩薩，菩薩作眾生不請之友。眾生不找他，他也會主動來。但是菩薩來找你的時候，菩薩會觀機，看你的緣成熟，他會主動來。成熟是什麼？找你的時候，跟你講的你會相信、你會接受，菩薩就來了。如果你的善根、福德、因緣沒有成熟，他來找你，你不能接受，你不能夠理解，菩薩這個時候不來找你。</w:t>
      </w:r>
      <w:r>
        <w:t xml:space="preserve"> </w:t>
      </w:r>
    </w:p>
    <w:p w14:paraId="56B58289" w14:textId="77777777" w:rsidR="00D52C8E" w:rsidRDefault="00D52C8E">
      <w:pPr>
        <w:pStyle w:val="a3"/>
      </w:pPr>
      <w:r>
        <w:t xml:space="preserve">　　這就是佛法裡常講的「佛不度無緣之人」，這就叫無緣。這個無緣不是說真的無緣，是你的緣沒有成熟，時間未到。沒有成熟的時候菩薩不來，緣成熟就來。成熟的時候他講你會相信，你能夠理解，你還能夠奉行，緣成熟了。所以菩薩是找眾生度的，主動找眾生，《無量壽經》上我們讀到「為眾生作不請之友」，眾生不請他主動就來了。不像阿羅漢、辟支佛，眾生要請他他才會來，你不請他，他不會來。</w:t>
      </w:r>
      <w:r>
        <w:t xml:space="preserve"> </w:t>
      </w:r>
    </w:p>
    <w:p w14:paraId="0C5DB04B" w14:textId="77777777" w:rsidR="00D52C8E" w:rsidRDefault="00D52C8E">
      <w:pPr>
        <w:pStyle w:val="a3"/>
      </w:pPr>
      <w:r>
        <w:t xml:space="preserve">　　菩薩不請就來了叫大慈大悲，不請就來了。這是哪些人？通教菩薩（藏教、通教，藏教裡頭沒有，通教裡頭有菩薩），別教裡面十迴向，圓教裡頭十信。所以圓教十信菩薩行不退，非常可貴。圓教十信位的菩薩，他得兩種不退：位不退、行不退，這兩種不會退轉。小乘教裡面只有一種，位不退，行還是會退。這是圓教的殊勝，所以諸佛菩薩對圓教是讚歎備至，圓頓的根性。這種人有慈悲心、有智慧心，念念不捨眾生，時時肯幫助眾生。</w:t>
      </w:r>
      <w:r>
        <w:t xml:space="preserve"> </w:t>
      </w:r>
    </w:p>
    <w:p w14:paraId="0140DDA7" w14:textId="77777777" w:rsidR="00D52C8E" w:rsidRDefault="00D52C8E">
      <w:pPr>
        <w:pStyle w:val="a3"/>
      </w:pPr>
      <w:r>
        <w:t xml:space="preserve">　　第三種「念不退」，什麼叫念不退？「心心流入薩婆若海」，這一句話不太好懂，什麼叫薩婆若海？薩婆若海就是大乘法裡面講的「一切種智」，但是還是不好懂。我們說一句好懂的，就是你念念與自性本具般若智慧相應，我這個說法大家好懂，就是這個意思。念念跟自性裡頭本具的真實智慧相應，這個不容易，這不是凡夫能做到的，凡夫念念生煩惱。念念與自性本具般若智慧相應，那是什麼人？明心見性的人，不是明心見性的人做不到。所以他的當機者，別教是初地，圓教是初住。圓教初住菩薩破一品無明，證一分法身，明心見性。從前禪宗裡面常講的大徹大悟、明心見性，那就是証得念不退。</w:t>
      </w:r>
      <w:r>
        <w:t xml:space="preserve"> </w:t>
      </w:r>
    </w:p>
    <w:p w14:paraId="3084102F" w14:textId="77777777" w:rsidR="00D52C8E" w:rsidRDefault="00D52C8E">
      <w:pPr>
        <w:pStyle w:val="a3"/>
      </w:pPr>
      <w:r>
        <w:t xml:space="preserve">　　念念跟智慧相應決定不生煩惱，轉煩惱為菩提，真正轉過去，這是圓教初住。宗門裡面叫大徹大悟、明心見性；教下裡面叫大開圓解；我們念佛法門裡面叫理一心不亂，理一心不亂就是別教初地，圓教初住。別跟圓是看你自己的根性，如果你是圓頓根性，你入這個境界是圓初住；如果你不是圓頓根性，那你就是別教初地，這是從個人根性不相同說的。</w:t>
      </w:r>
      <w:r>
        <w:t xml:space="preserve"> </w:t>
      </w:r>
    </w:p>
    <w:p w14:paraId="556D9D9C" w14:textId="77777777" w:rsidR="00D52C8E" w:rsidRDefault="00D52C8E">
      <w:pPr>
        <w:pStyle w:val="a3"/>
      </w:pPr>
      <w:r>
        <w:t xml:space="preserve">　　別教跟圓教差別在哪裡？圓教一切大而化之，圓融無礙。別教裡頭還有斤斤計較、還有執著。換句話說，他的心量沒有那麼開闊，沒有那麼圓融，他守著他自己的方向道路。圓可貴，圓融自在；別，不圓融，沒有圓教菩薩那麼自在。根性是無量劫的培植，不是一生一世的。所以我們常講，有人天性很活潑，有人天性很拘謹，拘謹就是小教、別教；活潑就好像是圓教，從這個地方體會藏通別圓的形象，可以彷彿得到一些認識。所以這是圓見三不退。</w:t>
      </w:r>
      <w:r>
        <w:t xml:space="preserve"> </w:t>
      </w:r>
    </w:p>
    <w:p w14:paraId="69445A66" w14:textId="77777777" w:rsidR="00D52C8E" w:rsidRDefault="00D52C8E">
      <w:pPr>
        <w:pStyle w:val="a3"/>
      </w:pPr>
      <w:r>
        <w:t xml:space="preserve">　　圓見三身，圓見在哪裡見？就在現前自己身上見到三身。我們一般人都把這個身體當作自己身，這個身是業報身，過去生中造的善惡業習感得的報應，叫業報身。如果你真正要是覺悟了，這個身就是法身，為什麼？諸法所生。佛把一切諸法歸納起來，歸納到最簡單就是五陰，色、受、想、行、識。你說它是不是法？把它擴大一點來講，十二處十八界，十八界講的六識、六根、六塵，全在這個身體裡，沒有離開身外。這個身是諸法集聚而生的身，這身就是法身。</w:t>
      </w:r>
      <w:r>
        <w:t xml:space="preserve"> </w:t>
      </w:r>
    </w:p>
    <w:p w14:paraId="7E4CF2C9" w14:textId="77777777" w:rsidR="00D52C8E" w:rsidRDefault="00D52C8E">
      <w:pPr>
        <w:pStyle w:val="a3"/>
      </w:pPr>
      <w:r>
        <w:t xml:space="preserve">　　這個法身跟外面的法界是一不是二。如果說我這個法身跟外面的法界是二不是一，你沒有證得。如果證得之後你完全理解，這個身是小宇宙，外面法界是大宇宙，小宇宙跟大宇宙是一不是二，是相融、相即的，不是分離的。所以，外面大宇宙會隨著小宇宙轉，境隨心轉！妄想斷盡，智慧現前，這個身就是報身，報身是智慧身。肉體在世間是應化身，現在在世間如果證得這個境界，現在這個身體叫應化身。你跟諸佛、法身菩薩沒有兩樣，確確實實你就乘願再來了。為什麼？你在這個世間是為人演說，沒有自己；如果還有自己你是凡夫，沒有自己。什麼是自己？整個宇宙是自己，一切眾生是自己，虛空法界是自己，這個小我跟大我合成為一體，這是入了法界。</w:t>
      </w:r>
      <w:r>
        <w:t xml:space="preserve"> </w:t>
      </w:r>
    </w:p>
    <w:p w14:paraId="690B1343" w14:textId="77777777" w:rsidR="00D52C8E" w:rsidRDefault="00D52C8E">
      <w:pPr>
        <w:pStyle w:val="a3"/>
      </w:pPr>
      <w:r>
        <w:t xml:space="preserve">　　小我跟外面大我合不起來，沒有入法界。什麼叫入法界？諸位從這個裡面去想去體會。我在講經的時候講過好幾次，心跟虛空法界融成一體，身跟無量無邊剎土眾生融合為一，這就入法界了，確確實實融合。小我跟大我合而為一的時候，你們想想看，哪有生死？沒有了，求生死了不可得。生死沒有了，涅槃也沒有；煩惱沒有，智慧也沒有，那都是對立的。《心經》佛告訴我們：無智亦無得。真正入不二法門，不二就叫做一真，沒有一法不是一真，全部是一真，這個時候證得念不退！</w:t>
      </w:r>
      <w:r>
        <w:t xml:space="preserve"> </w:t>
      </w:r>
    </w:p>
    <w:p w14:paraId="68EED01F" w14:textId="77777777" w:rsidR="00D52C8E" w:rsidRDefault="00D52C8E">
      <w:pPr>
        <w:pStyle w:val="a3"/>
      </w:pPr>
      <w:r>
        <w:t xml:space="preserve">　　淨土這一部經典很多人沒瞧得起它，覺得這經分量太少，薄薄的一小冊。像《彌陀經》如果你念的很熟的話，不要十分鐘就念完了。但是經文雖不長，這裡頭有這麼多的大道理，究竟圓滿的道理，究竟圓滿的實相，誰知道？真正不可思議。所以說，細說、廣說，詳細的給你講，廣說就是《大方廣佛華嚴經》。我們導師淨空上人現在講這一部《大方廣佛華嚴經》，已經講了兩千多個小時，才講到十二卷。這個經總共有九十九卷，所以最保守的估計這部經至少還要再講七年至十年才能夠圓滿；每天講四個小時，至少還要講七年，。</w:t>
      </w:r>
      <w:r>
        <w:t xml:space="preserve"> </w:t>
      </w:r>
    </w:p>
    <w:p w14:paraId="2CB32CD9" w14:textId="77777777" w:rsidR="00D52C8E" w:rsidRDefault="00D52C8E">
      <w:pPr>
        <w:pStyle w:val="a3"/>
      </w:pPr>
      <w:r>
        <w:t xml:space="preserve">　　《華嚴經》跟《阿彌陀經》的內容境界是相等的，一個是細講，一個是略說。文字有廣略不同，道理境界完全一樣。所以，導師過去也曾經跟同學講過，你要想把《無量壽經》、《阿彌陀經》（當然這是對學講經的法師而言），你要想把這二部經講解的好，你要通《華嚴》；不通《華嚴》，你這兩部經講不圓滿。所以古人說這三部經是同一部經，大本、中本、小本，一部經，大本就是《大方廣佛華嚴經》，《大方廣佛華嚴經》也就是大本《無量壽經》，我們現在讀的《無量壽經》是中本，《佛說阿彌陀經》是小本的《無量壽經》。這個話講的非常有道理。</w:t>
      </w:r>
      <w:r>
        <w:t xml:space="preserve"> </w:t>
      </w:r>
    </w:p>
    <w:p w14:paraId="70CC56C6" w14:textId="77777777" w:rsidR="00D52C8E" w:rsidRDefault="00D52C8E">
      <w:pPr>
        <w:pStyle w:val="a3"/>
      </w:pPr>
      <w:r>
        <w:t xml:space="preserve">　　再看底下這一段，這是蕅益大師在《要解》裡面跟我們說的，「西方淨土，五逆十惡，十念成就，帶業往生，居下下品者，皆得三不退也」。這個不得了！經上所說的五逆十惡，這是世間造極重罪業的人，他能不能往生？能。臨命終時念十聲阿彌陀佛，他就往生了，這還得了嗎？這麼容易！但是你想一想，一個人到臨命終時，十聲阿彌陀佛你還能念得出來嗎？在理上講決定可能，臨終不要說十念，一念就能往生。問題是你臨終會不會念佛？你有沒有把握？在臨終的時候神智清楚來念佛，主要的問題在此。你仔細看看那些臨終的人，有幾個人臨終的時候神智清清楚楚、明明白白？這頭一個條件。</w:t>
      </w:r>
      <w:r>
        <w:t xml:space="preserve"> </w:t>
      </w:r>
    </w:p>
    <w:p w14:paraId="6A29D0E1" w14:textId="77777777" w:rsidR="00D52C8E" w:rsidRDefault="00D52C8E">
      <w:pPr>
        <w:pStyle w:val="a3"/>
      </w:pPr>
      <w:r>
        <w:t xml:space="preserve">　　如果臨終昏迷不醒，就完了，無法念佛了。臨終昏迷助念都有困難了，助念是我們全心全力提醒他。這個人怎樣才能往生？臨終的時候，他聽到別人助念，忽然覺悟，萬緣放下，一心跟著大家念阿彌陀佛，發願求往生西方，這個世界放下了，不要了，要去西方，這才能往生。如果臨命終時還有牽腸掛肚的事情，還有放不下的事情，最難放下的是親情、恩怨，這是最難放下的。親情放不下、恩怨放不下，立刻墮三途。臨命終時，能夠聽到一聲佛號統統放下，這個人可以說過去生中，生生世世修淨土的善根在這個時候現前，這個時候成熟，也不是普通人。普通人哪有這麼好的運氣？這不是偶然的，所以這個事情不能存有僥倖、投機的心理。臨終一念、十念往生的，是過去生中修行善根現前，他在一生當中沒有遇到好的緣，雖有善根，善根不能現前，引發不起來。臨命終時遇到善知識，勸他念佛，他一聽就歡喜，一聽就相信。是這樣的原因，所以我們不能這麼想：沒關係，等臨終再來念十句、一句阿彌陀佛，這樣就可往生，現在不需念、也不用發願、也不用放下，等臨終再來放下；恐怕到臨終時放不下了，這是我們要明白的。</w:t>
      </w:r>
      <w:r>
        <w:t xml:space="preserve"> </w:t>
      </w:r>
    </w:p>
    <w:p w14:paraId="613F37C1" w14:textId="77777777" w:rsidR="00D52C8E" w:rsidRDefault="00D52C8E">
      <w:pPr>
        <w:pStyle w:val="a3"/>
      </w:pPr>
      <w:r>
        <w:t xml:space="preserve">　　早年導師在美國華府華盛頓，有一位周廣大先生他是屬於臨命終時遇到善知識，提醒他念佛往生的。一生沒有接觸過佛法，臨命終時他也非常痛苦，好像也是得的癌症。華府佛教會有些同修（根據瞭解是龔居士）常去他家買麵包（他開麵包店）。他太太看到他先生臨終如此痛苦的情形，告訴華府佛教會的同學。那個時候導師還在那裡掛名做會長，這件事報告給導師，導師請同學幫他助念，開導他。非常難得龔振華居士去開導，龔居士能言善道，一開導他果然接受，果然相信，就跟著大家念佛。這一發心念佛，他就跟他太太講：「我痛苦沒有了」。痛苦馬上就沒有了。他叫家屬統統給他念佛，叫他的家人、太太、小孩統統給他念佛。大家如此助念三天，他往生了。</w:t>
      </w:r>
      <w:r>
        <w:t xml:space="preserve"> </w:t>
      </w:r>
    </w:p>
    <w:p w14:paraId="514AD628" w14:textId="77777777" w:rsidR="00D52C8E" w:rsidRDefault="00D52C8E">
      <w:pPr>
        <w:pStyle w:val="a3"/>
      </w:pPr>
      <w:r>
        <w:t xml:space="preserve">　　臨命終三天前才聽聞佛法，才曉得念阿彌陀佛，三天往生，不可思議！真正能放得下，但是這種人很少很少。往往到臨命終時放不下，這就沒辦法。他雖然病很痛苦，他神智清楚，所以這是頭一個條件。最重要的一個條件，是你要清清楚楚一點不迷惑，這才有辦法念佛；第二個你要遇到真正善知識勸導你，在此時提醒你；你一聽能信、能解、能發願，跟著大家念佛，他就真的往生了。龔振華老居士前幾年也往生了。</w:t>
      </w:r>
      <w:r>
        <w:t xml:space="preserve"> </w:t>
      </w:r>
    </w:p>
    <w:p w14:paraId="3F069DB7" w14:textId="77777777" w:rsidR="00D52C8E" w:rsidRDefault="00D52C8E">
      <w:pPr>
        <w:pStyle w:val="a3"/>
      </w:pPr>
      <w:r>
        <w:t xml:space="preserve">　　連五逆十惡，臨終他頭腦很清楚、不迷惑，一生造著極重的罪業，為什麼臨命終時還能往生？這是過去生中生生世世都修念佛法門，累積的善根非常深厚，這一生當中沒有遇到善緣，遇到些惡緣，他才造惡，這是一時迷惑。到臨終遇到這個善緣的時候，他阿賴耶識過去世的善根又把它引起來，是這麼個道理。絕對不是說他沒有善根，若都沒有善根就一點辦法都沒有。阿賴耶識裡有宿世的善根，臨終時遇到善友把它引發出來，十念成就，帶業往生西方，這就是阿彌陀佛四十八願裡的第十八願。</w:t>
      </w:r>
      <w:r>
        <w:t xml:space="preserve"> </w:t>
      </w:r>
    </w:p>
    <w:p w14:paraId="7BDD3F82" w14:textId="77777777" w:rsidR="00D52C8E" w:rsidRDefault="00D52C8E">
      <w:pPr>
        <w:pStyle w:val="a3"/>
      </w:pPr>
      <w:r>
        <w:t xml:space="preserve">　　底下這一句重要，「居下下品者，皆得三不退」，這一句話比什麼都重要！你想想看，三不退，念不退是什麼樣的人？法身菩薩！不是普通菩薩，法身菩薩。我們就是下下品往生，到西方極樂世界統統是得三不退，得三不退就是阿惟越致菩薩。這個好事到哪裡去找？找不到。只有西方極樂世界有，這叫除此一家。你要不去，在這個世界你有什麼本事斷煩惱？你有什麼本事破無明，明心見性？這件事情自己要很認真細心去反省一下。</w:t>
      </w:r>
      <w:r>
        <w:t xml:space="preserve"> </w:t>
      </w:r>
    </w:p>
    <w:p w14:paraId="71DA49BF" w14:textId="77777777" w:rsidR="00D52C8E" w:rsidRDefault="00D52C8E">
      <w:pPr>
        <w:pStyle w:val="a3"/>
      </w:pPr>
      <w:r>
        <w:t xml:space="preserve">　　什麼叫五逆？什麼叫十惡？這也要簡單介紹一下。逆是叛逆，完全違背自性，極大之惡，有五種。第一個是出佛身血。佛的福報非常大，你想害佛、想殺佛，殺不掉的，佛的福報太大。但是你有惡心，偶爾叫他皮膚破一點、流一點血，這個可能。這就是經上所講的提婆達多。提婆達多知道，釋迦牟尼佛每天出去托缽走的這個路。他經過的道路，有一處地方是個山頂，釋迦牟尼佛托缽會從下面經過。有一天提婆達多躲在山頂，放了一塊大石頭。當釋迦牟尼佛經過下面，他把石頭推下去，想把釋迦牟尼佛砸死。結果大石頭落下時被護法神的金剛杵擋住，石頭掉落旁邊，石頭產生的碎片傷到佛的腳，流了一點血，這就觸了出佛身血的重罪，存心害佛。</w:t>
      </w:r>
      <w:r>
        <w:t xml:space="preserve"> </w:t>
      </w:r>
    </w:p>
    <w:p w14:paraId="5E4C1766" w14:textId="77777777" w:rsidR="00D52C8E" w:rsidRDefault="00D52C8E">
      <w:pPr>
        <w:pStyle w:val="a3"/>
      </w:pPr>
      <w:r>
        <w:t xml:space="preserve">　　佛是三界導師、人天眼目，你害佛，結罪不是在佛那裡結罪，是與一切眾生結罪。一切眾生得不到佛的教化，斷一切眾生的法身慧命，是從這個地方結罪的，所以這個罪過就重了。你不是害一個人，你是害所有一切眾生。一切眾生要靠佛的教誨，你把他殺害，這還得了！</w:t>
      </w:r>
      <w:r>
        <w:t xml:space="preserve"> </w:t>
      </w:r>
    </w:p>
    <w:p w14:paraId="282A9D5E" w14:textId="77777777" w:rsidR="00D52C8E" w:rsidRDefault="00D52C8E">
      <w:pPr>
        <w:pStyle w:val="a3"/>
      </w:pPr>
      <w:r>
        <w:t xml:space="preserve">　　第二個是殺阿羅漢，阿羅漢我們前面說過，最起碼是小乘四果的聖人，超越六道輪迴。阿羅漢是個得道之人、是善人，也是世間的好老師、善知識，住在這個世間教化眾生。縱然不主動教化眾生，他住在那個地方，這個地方的人有福報。人知道要供養就得福，這是一個真正有智慧、真正有福德之人，他住在這個地方，這一個地方不遭難，沒有天災人禍。現在這個道理我們知道得很清楚、很明白，如果有個證阿羅漢果的人住在這裡，住在我們這個地方，整個這個地方磁場都變了，氣氛都變了，這個地方的人有福了，這個地方就沒有天災人禍。但是你用惡心要害阿羅漢，害阿羅漢等於是害這一個地方的眾生，把這個地方眾生聞法的機會，把這個地方真正有智慧、有福德的人殺害，使這個地方的人沒有福、沒有智慧。這個罪過很重，也是五逆罪之一。</w:t>
      </w:r>
      <w:r>
        <w:t xml:space="preserve"> </w:t>
      </w:r>
    </w:p>
    <w:p w14:paraId="05E3D58D" w14:textId="77777777" w:rsidR="00D52C8E" w:rsidRDefault="00D52C8E">
      <w:pPr>
        <w:pStyle w:val="a3"/>
      </w:pPr>
      <w:r>
        <w:t xml:space="preserve">　　第三個殺父親，第四個殺母親。父母有養育之恩，我們這個身體、生命，得自於父母。父母有養育之恩，不知道報恩，反過來還要殺父母，這是犯了五逆罪。五逆罪決定墮阿鼻地獄。五逆罪最後是破和合僧。破壞正法的道場，極重之罪，為無間地獄之因，決定墮無間地獄。《地藏經》上講得清楚，《發起菩薩殊勝志樂經》裡面講得清楚，這個事情決定不能做。不如法的佛教團體，我們都不可以破壞；要是如法的道場，那就不得了了。不如法的道場他自己背因果，我們不需要批評，不可以隨便說他。為什麼？</w:t>
      </w:r>
      <w:r>
        <w:t xml:space="preserve"> </w:t>
      </w:r>
    </w:p>
    <w:p w14:paraId="108430C2" w14:textId="77777777" w:rsidR="00D52C8E" w:rsidRDefault="00D52C8E">
      <w:pPr>
        <w:pStyle w:val="a3"/>
      </w:pPr>
      <w:r>
        <w:t xml:space="preserve">　　佛祖教誡我們「若要佛法興，必須僧讚僧」，互相讚歎佛教就興旺。他不如法，佛教導我們不理他，也不要說他。他有他的因果報應，我有我的因果報應，這樣就對了。決定不造口業，決定不毀謗三寶。這一集時間到了，我們就報告到此，下一集再繼續向大家報告，多謝大家收看，阿彌陀佛。</w:t>
      </w:r>
    </w:p>
    <w:sectPr w:rsidR="00D52C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EE2F4" w14:textId="77777777" w:rsidR="00D52C8E" w:rsidRDefault="00D52C8E" w:rsidP="004D07D7">
      <w:r>
        <w:separator/>
      </w:r>
    </w:p>
  </w:endnote>
  <w:endnote w:type="continuationSeparator" w:id="0">
    <w:p w14:paraId="1CD7E7BE" w14:textId="77777777" w:rsidR="00D52C8E" w:rsidRDefault="00D52C8E" w:rsidP="004D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A7E9E" w14:textId="77777777" w:rsidR="00D52C8E" w:rsidRDefault="00D52C8E" w:rsidP="004D07D7">
      <w:r>
        <w:separator/>
      </w:r>
    </w:p>
  </w:footnote>
  <w:footnote w:type="continuationSeparator" w:id="0">
    <w:p w14:paraId="08056A63" w14:textId="77777777" w:rsidR="00D52C8E" w:rsidRDefault="00D52C8E" w:rsidP="004D07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7D7"/>
    <w:rsid w:val="004D07D7"/>
    <w:rsid w:val="007931EE"/>
    <w:rsid w:val="00D5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F7B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07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07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07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07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