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2BE0B" w14:textId="77777777" w:rsidR="00862DB1" w:rsidRDefault="00862DB1">
      <w:r>
        <w:t>網路學院座談會</w:t>
      </w:r>
      <w:r>
        <w:t>—</w:t>
      </w:r>
      <w:r>
        <w:t xml:space="preserve">活到老，學到老　　悟道法師主講　　（第十集）　　</w:t>
      </w:r>
      <w:r>
        <w:t>2023/4/7</w:t>
      </w:r>
      <w:r>
        <w:t xml:space="preserve">　　華藏淨宗學會　　檔名：</w:t>
      </w:r>
      <w:r>
        <w:t xml:space="preserve">WD21-141-0010 </w:t>
      </w:r>
    </w:p>
    <w:p w14:paraId="29D17906" w14:textId="77777777" w:rsidR="00862DB1" w:rsidRDefault="00862DB1">
      <w:pPr>
        <w:pStyle w:val="a3"/>
      </w:pPr>
      <w:r>
        <w:t xml:space="preserve">　　同學：第一百二十四個問題。頂禮上悟下道法師。弟子當地有位居士學傳統文化十多年，經常給人觀往生因果等，說某某人往生極樂世界，或往生邊地，請問這樣可信？對傳統文化、佛法有沒有後患？請法師慈悲開示。</w:t>
      </w:r>
      <w:r>
        <w:t xml:space="preserve"> </w:t>
      </w:r>
    </w:p>
    <w:p w14:paraId="641CAA87" w14:textId="77777777" w:rsidR="00862DB1" w:rsidRDefault="00862DB1">
      <w:pPr>
        <w:pStyle w:val="a3"/>
      </w:pPr>
      <w:r>
        <w:t xml:space="preserve">　　悟道法師：這個問題我們要回歸到三皈依。我們入佛門必須受三皈依，皈依佛、皈依法、皈依僧，佛現在不在世了，我們有問題只能去經典找。佛在世，有問題可以去請教佛陀；佛不在世，我們要依法為中心。法就是經典，佛當年在世講經說法記錄下來的，流傳到現在的，這個《大藏經》，每一部經都是法。所以我們無論講什麼，總是要有經典做依據，不能自己隨便亂講，自己還沒有開悟，還沒有證果，那不能隨便講，這個不能隨便講。所以這個學傳統文化十多年，學習的情況，如果真正懂得傳統文化，那肯定不會有這樣的一個情況。因為經常給人家觀往生因果等，說某某人往生極樂世界，或往生到邊地，這個是靠不住。因為如果他能夠知道誰往生、誰沒往生，往生到哪裡，他肯定是再來人，肯定是極樂世界再回來的佛菩薩。佛菩薩不輕易講這些，佛菩薩如果暴露身分他一定要走的，他不會繼續留下來，那個是真的了。如果講這些，講了他還在，也沒走，那這個就靠不住，聽聽就好，不要採信。</w:t>
      </w:r>
      <w:r>
        <w:t xml:space="preserve"> </w:t>
      </w:r>
    </w:p>
    <w:p w14:paraId="3AC6E498" w14:textId="77777777" w:rsidR="00862DB1" w:rsidRDefault="00862DB1">
      <w:pPr>
        <w:pStyle w:val="a3"/>
      </w:pPr>
      <w:r>
        <w:t xml:space="preserve">　　所以我們一定要依照經典，經典有沒有這個講法。比如說講往生極樂世界的這樁事情，基本的經典就是三部經典：《無量壽經》、《觀無量壽佛經》、《佛說阿彌陀經》，佛有沒有開示這些，跟經典講的一樣不一樣？就是用經典來對照，就皈依法，我們依法，以經典為依據。如果經典找不到依據，那這個就不要採信了，那各人他要怎麼講，這現代也管不了，所以這個不要去相信這些，一定要相信佛在經典的聖言量為標準。所以過去在台灣也有一個同修，他說他天天早上都跟阿彌陀佛開會，還要硬要我去相信他的話，我是以經典，他也說他見到什麼夏蓮居老居士，那什麼佛菩薩、印光大師，他統統看到。那這個人現在還在，這個就著魔了，那個魔王來加持，他就喜歡這些，跟這個魔感應。所以這個不要相信，還是依照經典。反正我們記住，皈依佛、皈依法、皈依僧，依法不依人，經典沒有這些說法，那這個不要輕易相信，這樣就好，以免被誤導，以訛傳訛被誤導。當然學傳統文化、學佛，如果是這樣的，那當然它會帶來負面的能量，副作用，當然也會有影響，但是我們自己不要跟著他走就好。如果遇到有緣的人也可以勸他，像這一類的不要相信，這樣就好。好，下面一個問題。</w:t>
      </w:r>
      <w:r>
        <w:t xml:space="preserve"> </w:t>
      </w:r>
    </w:p>
    <w:p w14:paraId="7B3C761A" w14:textId="77777777" w:rsidR="00862DB1" w:rsidRDefault="00862DB1">
      <w:pPr>
        <w:pStyle w:val="a3"/>
      </w:pPr>
      <w:r>
        <w:t xml:space="preserve">　　同學：第一百二十五個問題。弟子最近用繪製圖片的方式，繪製出《群書治要３６Ｏ》第一冊戒貪前幾條的經典內容，把經典的內涵製作成一張張的圖片，希望能讓更多的人來接觸了解中華文化。這種做法是否如理如法？</w:t>
      </w:r>
      <w:r>
        <w:t xml:space="preserve"> </w:t>
      </w:r>
    </w:p>
    <w:p w14:paraId="598BD04F" w14:textId="77777777" w:rsidR="00862DB1" w:rsidRDefault="00862DB1">
      <w:pPr>
        <w:pStyle w:val="a3"/>
      </w:pPr>
      <w:r>
        <w:t xml:space="preserve">　　悟道法師：這個做法方便大家來讀誦《群書治要》，那這個方法是很好，這個是方便大家來讀誦，所以這個也是沒有什麼問題。我們只要不輕易去改變它的內容，照原來的經典講的，你做不同的形式，方便大家來讀誦，這個是可以的，這個沒有問題。好，下面一個問題。</w:t>
      </w:r>
      <w:r>
        <w:t xml:space="preserve"> </w:t>
      </w:r>
    </w:p>
    <w:p w14:paraId="63C3531E" w14:textId="77777777" w:rsidR="00862DB1" w:rsidRDefault="00862DB1">
      <w:pPr>
        <w:pStyle w:val="a3"/>
      </w:pPr>
      <w:r>
        <w:lastRenderedPageBreak/>
        <w:t xml:space="preserve">　　同學：第一百二十六個問題。尊敬的院長您好，阿彌陀佛！學生的母親身體非常不好，學佛多年吃素，也在學院做了皈依。每次母親病重時，學生心裡非常慌亂，怕母親病重離開我。不知道要怎麼面對這種情境，請求院長慈悲開示。阿彌陀佛！</w:t>
      </w:r>
      <w:r>
        <w:t xml:space="preserve"> </w:t>
      </w:r>
    </w:p>
    <w:p w14:paraId="57589FBB" w14:textId="77777777" w:rsidR="00862DB1" w:rsidRDefault="00862DB1">
      <w:pPr>
        <w:pStyle w:val="a3"/>
      </w:pPr>
      <w:r>
        <w:t xml:space="preserve">　　悟道法師：你也是有這個孝心，擔心母親的身體，這個也是有孝心，這個很難得。怕母親病重離開，這是人之常情，也是你有這個孝心，所以難免心裡會慌亂。這個事情，我是建議你可以多讀《地藏菩薩本願經》，讀這個經，因為《地藏經》是《孝經》。母親有病，總是離不開業障，這個業障就是要懺除，《地藏經》裡面有有關這方面的理論、方法，講得比較詳細。你要怎麼替母親來修福，幫助母親消業障，這個《地藏經》裡面都有理論方法。如果自己讀誦，再聽我們淨老和尚過去在新加坡講的《地藏經》的講記，這個視頻上現在也都能夠找得到，多讀、多聽，你就知道怎麼為母親。你看《地藏經》光目女、婆羅門女都是為了她母親，而且她這兩位菩薩的母親都墮到地獄去了，不相信佛法，毀謗三寶，然後發大願，把她們的母親從地獄超度出來，超度到忉利天。所以我建議你去讀這個經，可以幫助你怎麼修學迴向給你母親，幫助你母親消業障，幫助她修福，福能除障。我是建議你多讀這個經，這個是你現前需要的。好，下面一個問題。</w:t>
      </w:r>
      <w:r>
        <w:t xml:space="preserve"> </w:t>
      </w:r>
    </w:p>
    <w:p w14:paraId="7DF4B01B" w14:textId="77777777" w:rsidR="00862DB1" w:rsidRDefault="00862DB1">
      <w:pPr>
        <w:pStyle w:val="a3"/>
      </w:pPr>
      <w:r>
        <w:t xml:space="preserve">　　同學：第一百二十七個問題。尊敬的院長您好，阿彌陀佛！學生學佛吃素多年，有一個女兒，今年七歲，是胎裡素。從胎教開始到現在，教她背誦《聖學根之根》，也經常放生、印經做布施。現在教她讀誦《無量壽經》，讓她自己皈依迴向。即將開學，學校污染重，學生害怕教錯了影響她一生。請求院長慈悲開示，學生應該怎樣做？</w:t>
      </w:r>
      <w:r>
        <w:t xml:space="preserve"> </w:t>
      </w:r>
    </w:p>
    <w:p w14:paraId="2F150095" w14:textId="77777777" w:rsidR="00862DB1" w:rsidRDefault="00862DB1">
      <w:pPr>
        <w:pStyle w:val="a3"/>
      </w:pPr>
      <w:r>
        <w:t xml:space="preserve">　　悟道法師：這個學校的確現在，不但是現在污染重，早在民國初年就污染了。大家如果去看印光祖師的《文鈔》，印祖當時就講了，現在改成學習西方的這種學校教學，印光祖師講，現在這個學堂是害人坑，害人的。因為不教倫理道德這些教育，不教這個，所以很容易就學壞了。因為人本來就是學好比較難，學壞就比較容易，你加上這個環境的不好，當然容易學壞了。但是現在這個環境也沒辦法，所以這個只有家長做父母的，放學回家給他補習這些聖賢經典的教育。因為現在也不可能到學校去推這個，學校也不會接受。所以只有回家自己做父母的辛苦一點，來教育自己的兒女。所以你看孟子他的母親，就是為了孟子，孟母三遷。所以特別是做母親的，是孩子的第一任老師。所以這個家教還是很重要的，重視家庭教育。所以現在也只能這樣做了，因為到學校學不到這些了，只能在家裡自己教，教多少算多少。所以求佛力加持。一方面自己教兒女要學習這些傳統文化，《聖學根之根》、《小兒語》多讀誦，這些做人處世的道理要讓他明白，這個是很重要。所以建議你在家裡做補習，補習這些功課。像我現在在台北，我也是申請一個實驗學校，現在收了六個學生（小學生），這六個學生就是有六個家長，他聽老和尚的經，他知道也是跟你一樣，意</w:t>
      </w:r>
      <w:r>
        <w:t>識到這個危機，這個問題。但是我們還是受限於教育單位，他規定的功課你都要上。那這個規定的功課我們都上了，那另外就是說我們抽出其他的時間來補習這個讀經的教育，教這個做人處世的倫理道德教育。所以這個提供你參考，那在家裡，父母自己來教，那是也只能這樣做。因為現在學校很難。以上提供你參考。阿彌陀佛！下一個問題。</w:t>
      </w:r>
      <w:r>
        <w:t xml:space="preserve"> </w:t>
      </w:r>
    </w:p>
    <w:p w14:paraId="53C428DF" w14:textId="77777777" w:rsidR="00862DB1" w:rsidRDefault="00862DB1">
      <w:pPr>
        <w:pStyle w:val="a3"/>
      </w:pPr>
      <w:r>
        <w:t xml:space="preserve">　　同學：第一百二十八個問題。學生每月打款，參加當地或外地團體放生活動，外地是每月一次不定時，地點比較固定的放生，本人無法親臨現場。本地是每月初一的</w:t>
      </w:r>
      <w:r>
        <w:lastRenderedPageBreak/>
        <w:t>定時放生，地點有些變動，本人有時親自參加，放生物命在當地市場請購。請問師父這樣放生如法？</w:t>
      </w:r>
      <w:r>
        <w:t xml:space="preserve"> </w:t>
      </w:r>
    </w:p>
    <w:p w14:paraId="2760DD90" w14:textId="77777777" w:rsidR="00862DB1" w:rsidRDefault="00862DB1">
      <w:pPr>
        <w:pStyle w:val="a3"/>
      </w:pPr>
      <w:r>
        <w:t xml:space="preserve">　　悟道法師：這個放生，我們也要學習一些放生的常識。就是放生，我們總是說這些物命我們買來放了牠，生命能夠延續下去，那這樣才達到我們放生的一個目的。我們放生就是讓牠生命得到延續下去，如果放生放得不對，那放生一放那就死了，那就達不到我們的目的了。所以生物放生也是要講求一些知識，就是生態環境的知識，這個也要了解。有一些比如說水族類的，鹹水的、淡水的，那鹹水的你要放到海裡面，那淡水你要放在這個淡水河，所以這個也是有不同的。所以海裡面的這個水族類眾生你不能去放在淡水，淡水你也不能去放到海裡，牠都活不了，這些常識也要明白。所以你買這些生物，牠適合在哪個地點放，這個也是需要了解。所以這些團體，大家發心放生這個是很好，但是我們為了達到放生的目的，這些放生的常識不能不學習，這些知識不能不知道。現在這個網路查詢這些資訊都很方便，你買哪些生物，什麼樣的生物，適合放在什麼樣的地方，這個網路查一查，這些資料應該都不難查得到。所以這個提供你參考。地點變更是沒有關係，主要說你放的這個生物適合這裡的生態，不會去破壞這裡這個自然生態這樣就好。所以你放生也不能，你買了其他地方的物命，放在一個不同的生態環境，那去破壞那個生態環境。就像印光祖師在《</w:t>
      </w:r>
      <w:r>
        <w:t>文鈔》開示，這個早在民國初年，都有這些放生的這些問題了。有人要做放生池那種種的，印祖有很多開示，大家也可以查一查，在網路上可以查一查。印光祖師就舉出一個例子，他說比如這個放生池，那你總不能是買一條大鯊魚把牠放進去，那條大鯊魚放進去，那些小魚都統統被這個大鯊魚吃光光了。那印光祖師就開示了，他說那你這樣的放生，不是好像你去找一個強盜，把他帶到一個善良的村莊，那些村莊的人統統被搶光光，被殺光光。所以這個就是破壞它那個自然的生態了。所以你買大鯊魚，你要放到大海裡面去，你不能放在這個河，放在放生池，那其他的小魚就慘了。所以舉出一個例子，大家以此類推。所以放生有放生的手冊，這些大家也要學習。</w:t>
      </w:r>
      <w:r>
        <w:t xml:space="preserve"> </w:t>
      </w:r>
    </w:p>
    <w:p w14:paraId="4A209C07" w14:textId="77777777" w:rsidR="00862DB1" w:rsidRDefault="00862DB1">
      <w:pPr>
        <w:pStyle w:val="a3"/>
      </w:pPr>
      <w:r>
        <w:t xml:space="preserve">　　過去我們也是累積經驗，早年我們放生也不知道，買一些人家養的，大家發心買了一大堆，然後一放就死掉了。那後來才發現不對，不是這樣放的，後來才慢慢去改進。所以在當地市場請購這個是可以，這是如法，就是說不要先去訂。過去我們也不懂，就是先去訂，我下個月要放生，老闆你把我抓一些來，我來放，他就拼命去抓，他要賣給我們。那如果我們沒有給他買，他可能不會去抓那麼多，那這個就不如法。所以這個我們就不預先去通知，你去市場看，看到這個生命力可以活下去的，然後隨緣買來放，這個是最如法。不定時、不定點，那這樣來放生就如法了。所以在市場請購是可以，自己參加放生可以，請人家放生也可以，這個都沒問題。主要是我們自己放生，或者別人放生，我們都建議，這個放生這些常識，這些大家要多了解一些，那這樣能夠幫助我們更如理如法的來放生，這樣大家就功德無量。好，這個提供你參考。下面一個問題。</w:t>
      </w:r>
      <w:r>
        <w:t xml:space="preserve"> </w:t>
      </w:r>
    </w:p>
    <w:p w14:paraId="600E93A7" w14:textId="77777777" w:rsidR="00862DB1" w:rsidRDefault="00862DB1">
      <w:pPr>
        <w:pStyle w:val="a3"/>
      </w:pPr>
      <w:r>
        <w:t xml:space="preserve">　　同學：第一百二十九個問題。有經典上說可以供養三寶飲食、衣物、醫藥、玩具等，請教如何供養衣物、醫藥、玩具？</w:t>
      </w:r>
      <w:r>
        <w:t xml:space="preserve"> </w:t>
      </w:r>
    </w:p>
    <w:p w14:paraId="2A436914" w14:textId="77777777" w:rsidR="00862DB1" w:rsidRDefault="00862DB1">
      <w:pPr>
        <w:pStyle w:val="a3"/>
      </w:pPr>
      <w:r>
        <w:t xml:space="preserve">　　悟道法師：這個經典上，特別《地藏經》有講到這些。這些供養，對佛菩薩叫供養，對於一般眾生叫布施，主要是捨慳貪。你這個飲食衣物，這個你可以先在佛前，就是供養佛菩薩；供養完了之後，你可以去布施給需要的人，比如說沒得吃的人你供給他吃的，或者跟大眾分享，這個有供養過三寶的，吃得佛力加持。那衣服也是一樣，你先供養，佛力加持。還有醫藥，也是一樣。那玩具，這個玩具就是你喜歡的東西叫玩具，所以你不一定去買那個小朋友玩的那個玩具。這個玩具就是你喜歡的，比如說有人喜歡古董，他那個古董喜歡得不得了，那他好好的收藏，那個就是他的玩具了。那每個人他喜歡、他興趣的不一樣，他喜歡的對象不一樣，那個是統統他的玩具。那現在就是要放下，要捨，供養就是要捨這個慳貪。你拿出來，比如說你有什麼金銀珠寶，然後拿出來佛前供養，然後給佛菩薩講，那我這個要來布施做好事，供養需要的人，那這個是修布施。對佛菩薩叫供養，對三寶叫供養，供養是比較恭敬的。那其實供養就是布施的意思，布施是捨慳貪，主要是這個。所以經典上你可以，比如說你這些供養，你先在佛前先供，先給佛菩薩講，我這些要拿出來布施，先在佛前供養三寶，求佛力加持，供養完了你再收起來，然後再布施給需要的人，布施</w:t>
      </w:r>
      <w:r>
        <w:t>給自己的親友，布施給需要的人，或者什麼孤兒院，這個需要的人。所以經典上這個你可以，比如說飲食、衣服，就要整理乾淨要洗乾淨，然後折整齊，在佛前擺上去，就好像我們供品一樣，供飯、供菜一樣，那供完了再收下來，收下來大家分享。這個是修行的，不是說供養那個給佛菩薩吃的，那是修行的，這個道理要知道。這個《地藏經》也講得很多，主要要我們捨慳貪，捨這些財物來修福，主要是這個意義。好，那下面一個問題。</w:t>
      </w:r>
      <w:r>
        <w:t xml:space="preserve"> </w:t>
      </w:r>
    </w:p>
    <w:p w14:paraId="7722DDF5" w14:textId="77777777" w:rsidR="00862DB1" w:rsidRDefault="00862DB1">
      <w:pPr>
        <w:pStyle w:val="a3"/>
      </w:pPr>
      <w:r>
        <w:t xml:space="preserve">　　同學：第一百三十個問題。學生習慣用十念法念佛，最近發現總是丹田之氣提不上來，出聲念就不會感覺氣短，默念就會氣短。《印光大師文鈔菁華錄》說，一口氣十念只能用於朝暮課誦，如果平時總是這樣念就會傷氣，不知道這樣理解對不對？</w:t>
      </w:r>
      <w:r>
        <w:t xml:space="preserve"> </w:t>
      </w:r>
    </w:p>
    <w:p w14:paraId="0FA9FAF7" w14:textId="77777777" w:rsidR="00862DB1" w:rsidRDefault="00862DB1">
      <w:pPr>
        <w:pStyle w:val="a3"/>
      </w:pPr>
      <w:r>
        <w:t xml:space="preserve">　　悟道法師：這個十念法有兩種，印光祖師講的是一種，就是盡一口氣，一口氣就是你佛號不拘多少，就是你各人的氣長短，你氣比較長的，阿彌陀佛、阿彌陀佛、阿彌陀佛，你可以念很多句，念到一口氣盡了，然後再換下一口氣。這個叫一念，一共念十口氣叫十念，那這個十念就不拘佛號多少了，根據各人的中氣長短。一口氣能念三句，或者念五句，或者念十句，那每一個人的身體狀況不一樣。這個是一種十念法。另外一種就是念十句這個十念。那這個都可以，那看你習慣用哪一種覺得比較攝心，那你就採用哪一種。一般講是出聲比較會傷氣，那你說默念會傷氣，默念應該是不會傷氣，因為你默念就是說只有心裡在念，嘴巴也沒動，應該這個默念不至於傷氣。除非你自己憋氣憋住了，這個不是叫氣短，可能你用功不對，憋氣憋住。其實默念是不傷氣的，出聲才會傷氣，默念應該是不會傷氣。默念是心裡念，連嘴唇都沒動，應該就不會傷氣。所以你感覺默念就會氣短，應該是憋住了，你應該調整你的呼吸，讓它均勻，讓它正常。不然你默念，氣去憋住了。所以要調整呼吸，正常呼吸，心裡默念這樣就好，這樣就不會氣短了。因為出聲，那才會傷氣。出聲念就不會感覺氣短，因為根據你這個問題，應該你是憋住了，你出聲你就沒有憋住，你就覺</w:t>
      </w:r>
      <w:r>
        <w:t>得不會氣短。默念感覺會氣短，那如果你覺得默念會氣短，那你就出聲念，念累了再用默念，這樣交替。所以念十口氣，晨朝或者是早上一次，那這樣就還可以，就是次數不能太多，頂多早晚兩次，次數不能太多，這樣就不會傷氣了。以上提供你參考。好，下面一個問題。</w:t>
      </w:r>
      <w:r>
        <w:t xml:space="preserve"> </w:t>
      </w:r>
    </w:p>
    <w:p w14:paraId="070D8C0F" w14:textId="77777777" w:rsidR="00862DB1" w:rsidRDefault="00862DB1">
      <w:pPr>
        <w:pStyle w:val="a3"/>
      </w:pPr>
      <w:r>
        <w:t xml:space="preserve">　　同學：第一百三十一個問題。弟子今年三十五歲，沒學佛時造作了邪淫墮胎二次的重罪。學佛至今八、九年間，修學的功德除了迴向求生淨土和法界眾生，也會單獨迴向曾經墮胎的嬰兒，無數次向佛菩薩和他們懺悔。後來兩次向佛菩薩求子，孕期念佛、念觀音，但是卻流產了。後來無論怎樣用功拜佛誦經，每次到準備要孩子時就會遇到種種逆緣障礙。請師父指點：一、弟子要如何正確理解這種種遭遇，從而對佛菩薩的加持再次提起正信？二、怎樣能求個孩子讓父母老人安心，自己也能深入經教提起真信切願？</w:t>
      </w:r>
      <w:r>
        <w:t xml:space="preserve"> </w:t>
      </w:r>
    </w:p>
    <w:p w14:paraId="2DC2C303" w14:textId="77777777" w:rsidR="00862DB1" w:rsidRDefault="00862DB1">
      <w:pPr>
        <w:pStyle w:val="a3"/>
      </w:pPr>
      <w:r>
        <w:t xml:space="preserve">　　悟道法師：這個問題，妳也知道過去做錯了，也知道要懺悔了，那這個是很難得。因為一個人知道錯了，知道懺悔，那就能改造命運了。現在妳還不能夠改變過來，當然這個業障還是有。所以這個墮胎的嬰兒，這是必須要超度的，這個超度妳可以到附近寺院道場，或者打佛七，人家做超薦法會，那幫他寫牌位，那妳自己參加，可以迴向給這個墮胎的嬰兒，求佛慈悲接引往生西方。這個是要比較長時間來做，所以這個超度也不是一次、兩次，因為這個需要長時間。這個問題妳已經自己就明白了，這個遭遇就是自己過去無知，造了這個墮胎的業，過去不知道，造了這個業，現在學了佛了，才知道過去做的都錯了，所以妳要長時間來修懺悔法。那特別再加強補助的，也要勸人家不要墮胎了，那個認識的人、有緣的人。那過去這個一些國內辦傳統文化論壇的，現在很多墮胎，因為墮胎合法化，幾乎好像很難找到沒有造這個業的，那這個業造了，那真的是相當嚴重，因為不知道。再加上環境，也沒有人提醒，這個政策又是墮胎合法的，那這個就問題更嚴重了。所以現代人就很難避免去犯這個錯誤。所以佛菩薩加持，必須自己要有長遠心，要有耐心，縱然妳現在還沒有感應到很明顯的改變命運，對佛菩薩還是要有信心，佛菩薩總是慈悲加持，只是自己的</w:t>
      </w:r>
      <w:r>
        <w:t>業障還沒有消除，當然是自己的業障障礙住，不是佛菩薩不慈悲、不加持，所以這一點我們一定要提起正信。怎樣能夠求個孩子，讓父母安心？這個要積德修福，如果造惡業當然就求不到。所以經典上求子得子，特別可以去求送子觀音，但是總是要修福，積德修福多做好事，這個就能得到佛力的加持。自己對經教，這個真信切願總是要從明理開始，要明白道理。「理明信深，願切行專，功純業淨，妄消真顯」，道理明白了，那信心才會深入；我們信心還不深入，總是對這個道理明瞭得不夠，不透徹，因此很多疑惑，半信半疑。所以這些明理，多聽經還是很重要。像我們淨老和尚講的經教很多，那這個大家多聽，這樣妳深入經教，那就能真正提起真信切願。所以理明信深，願切行專，功純業淨，妄消真顯，在《淨語》裡面都講到這個順序。所以建議多聽經、多聞法，道理要深入的明瞭，透徹的明瞭，就不懷疑了。好，下面一個問題。</w:t>
      </w:r>
      <w:r>
        <w:t xml:space="preserve"> </w:t>
      </w:r>
    </w:p>
    <w:p w14:paraId="23C02056" w14:textId="77777777" w:rsidR="00862DB1" w:rsidRDefault="00862DB1">
      <w:pPr>
        <w:pStyle w:val="a3"/>
      </w:pPr>
      <w:r>
        <w:t xml:space="preserve">　　同學：第一百三十二個問題。學生結婚十年不孕，中、西醫、試管都無果，多年求醫身心俱疲，還一度得焦慮症。幸遇佛法之後，學習了因緣果報的道理，開解了很多。請問法師，「無後」是學生前世造了很重的業導致的？該如何徹底放下不平和擔憂，坦然面對求不得苦？感恩法師，頂禮。</w:t>
      </w:r>
      <w:r>
        <w:t xml:space="preserve"> </w:t>
      </w:r>
    </w:p>
    <w:p w14:paraId="1CA53958" w14:textId="77777777" w:rsidR="00862DB1" w:rsidRDefault="00862DB1">
      <w:pPr>
        <w:pStyle w:val="a3"/>
      </w:pPr>
      <w:r>
        <w:t xml:space="preserve">　　悟道法師：結婚不孕，也不要太過於罣礙，這個問題在《印光大師文鈔》，以前都有很多人遇到這個問題去請教祖師。我們看《安士全書》，這個就是說，這個沒有後代有兩種，也就是說惡業造很多，所以沒有後代了；一種他也是修善，是好人，但是為什麼也沒有後代？那這個同樣沒有後代，那好人跟壞人福報還是不一樣的。所以好人沒有後代，他享清福，清福沒有兒女的累贅；那壞人沒有後代，當然是他造惡業，就沒有後代子孫了。如果好人沒有後代，也不要難過，如果自己有做錯事，我們就懺悔，求佛力加持，業障懺除了，那就會有感應。如果自己沒有做什麼不好的，那為什麼沒有後代，不能生孩子，這個也沒關係。特別現在這個時代，說實在話，生了孩子如果你沒有把他教育好，就像《小兒語》裡面講的，你這個兒女養了一個仇人，你辛辛苦苦去撫養他，到長大他不孝父母，甚至殺父、殺母。這《小兒語》講的沒錯，你養了不教，不教育他，不以倫理道德因果來教育他，將來可能就養一個仇人了，不但不懂得報恩、孝順父母，反而要找父母的麻煩，甚至殺害父母，這現在社會就很多。所以《無量壽經》講，如果生到這樣的兒女，那有不如無，有這個不是更麻煩，那不如沒有更好，沒有你就享清福。所以這個也不要太罣礙，只要自己反</w:t>
      </w:r>
      <w:r>
        <w:t>省、檢討自己，自己哪個地方做得不對，自己多懺悔、多拜佛、多念佛、多做好事，你有兒女的緣，自然佛菩薩會送來。如果你是需要享清福，沒有也沒有關係。特別現在這個時代，你看有幾個家庭他的兒女很孝順的？你辛辛苦苦養了兒女，到長大就是給你找麻煩，讓你操心操一輩子，那有不如無，所以也不要罣礙。有兒女，要好好教育；沒有，你就放下，不要罣礙。好，我們聽印光祖師的就不會錯了，聽佛菩薩在《無量壽經》講的就不會錯了。所以有，很好；沒有，更好，不要罣礙。好，下面一個問題。</w:t>
      </w:r>
      <w:r>
        <w:t xml:space="preserve"> </w:t>
      </w:r>
    </w:p>
    <w:p w14:paraId="09959DFE" w14:textId="77777777" w:rsidR="00862DB1" w:rsidRDefault="00862DB1">
      <w:pPr>
        <w:pStyle w:val="a3"/>
      </w:pPr>
      <w:r>
        <w:t xml:space="preserve">　　同學：第一百三十三個問題。學生經過一年多課程的學習，努力落實淨空老法師教導佛弟子，要在根基上下功夫，學生很努力落實，可從效果來看，學生成為別人攀比的對象，沒有成為榜樣，是否學生在心地落實時不如法？請院長開示。</w:t>
      </w:r>
      <w:r>
        <w:t xml:space="preserve"> </w:t>
      </w:r>
    </w:p>
    <w:p w14:paraId="4BDAD584" w14:textId="77777777" w:rsidR="00862DB1" w:rsidRDefault="00862DB1">
      <w:pPr>
        <w:pStyle w:val="a3"/>
      </w:pPr>
      <w:r>
        <w:t xml:space="preserve">　　悟道法師：在根基上下功夫就是傳統文化，傳統文化教倫理道德，教做人處世，這個是很重要的。我們學習了，我們必定要去深入。成為榜樣就是讓人家來效法，讓人家來效法來學習，那當然不是讓人家去攀比。攀比就是你在比較，攀比這個心態是不對的，如果別人有這樣錯誤的一個心態，我們可以勸他這個心要調整，這個不對。所以過去蔡老師講《弟子規》、《群書治要》也講到，有很多人攀比，考試要考第一名。那考第一名，那如果下一次考第二名他就受不了了，恐怕都活不了了。所以那個就叫攀比，跟人家比賽，比賽就是患得患失。你第一名了，那你就擔心那下一次會不會變第二名，變第二名就受不了，患得患失。所以蔡老師講，我們不要第一名，我們這個一般、當中也就可以了。像過去我們老和尚講，考試及格就好了，不要留級就好，不要去爭什麼第幾名、第幾名，那個叫攀比，那就很痛苦！所以有很多人，讀書讀到去自殺的，那為什麼？壓力太大了，那個是錯的，那個不對。所以我們學傳統文化，學這個是要學聖學賢，那聖賢沒有教我們去跟人家比賽，教我們要讓。所</w:t>
      </w:r>
      <w:r>
        <w:t>以這個攀比的心是不對，效法學習是對的。關鍵你用什麼心，用攀比的心去學就不對，用效法學習的心就對了。所以關鍵在那個心態，人家好的地方當然我們要學習、要效法，但不是準備要跟他比賽一下，將來我修得比你好，在你前面，那這個就有比賽的心理了，那這就不對了，那就變成阿修羅的心態了，這個就不對了。所以我們世出世間的聖賢、佛菩薩都是教我們要禮讓，要謙讓，不跟人家爭。所以，成為別人攀比的對象，那當然回頭我們自己反省自己，我們為什麼會讓他變成一種攀比，我哪個地方做得不對，自己反省。我建議多聽蔡老師（現在是成德法師），過去他還沒有出家講的這些，都可以聽聽，對你這個問題的處理有很大的幫助。好，下面一個問題。</w:t>
      </w:r>
      <w:r>
        <w:t xml:space="preserve"> </w:t>
      </w:r>
    </w:p>
    <w:p w14:paraId="253E044B" w14:textId="77777777" w:rsidR="00862DB1" w:rsidRDefault="00862DB1">
      <w:pPr>
        <w:pStyle w:val="a3"/>
      </w:pPr>
      <w:r>
        <w:t xml:space="preserve">　　同學：第一百三十四個問題。阿彌陀佛！尊敬的上悟下道法師您好。學生讀誦《無量壽經》近一萬遍沒有悟處，恭聽第四回《科註》一遍，每日念一萬聲佛號，煩惱、習氣時常做主。學生只是簡單學過《弟子規》，沒有深入。請教法師，學生今年五十二歲，是不是應該補上三個根，學生這種劣根性適合參加弘法班？懇請尊敬的法師慈悲開示。</w:t>
      </w:r>
      <w:r>
        <w:t xml:space="preserve"> </w:t>
      </w:r>
    </w:p>
    <w:p w14:paraId="573774D5" w14:textId="77777777" w:rsidR="00862DB1" w:rsidRDefault="00862DB1">
      <w:pPr>
        <w:pStyle w:val="a3"/>
      </w:pPr>
      <w:r>
        <w:t xml:space="preserve">　　悟道法師：我們人人都有佛性，我們要事先要先肯定下來。就連《三字經》也講，「人之初，性本善」，這個不要氣餒了。我們凡夫總有煩惱習氣，如果沒有煩惱習氣，我們就不叫凡夫，就是佛菩薩了。所以讀誦《無量壽經》一萬遍沒有悟處，這個還是我們業障還沒有懺除。讀經原則就是恭恭敬敬的讀，不要一面讀一面去想經的意思。過去我們淨老和尚常教大家讀誦這個原則，不要去想，去想就是打妄想，讀經它是修戒定慧的。讀的當中有妄念，不要去理會妄念，我們把心專注在經文上，不要念錯，不要念漏掉，清清楚楚，以至誠恭敬的心來念，這樣就消業障，這個是讀經的一個方法。另外讀的這個經，讀誦是為了受持讀誦受持，為人演說。受持就是說在生活當中，依照經典佛的教誨，我們去落實把它做到。佛教我們怎麼待人處事接物，也就是要修觀，把我們錯誤的觀念改正過來，依照經典這個標準來修正自己。你有修行、改過，就是懺悔了，這樣業障就慢慢的、漸漸的消了。你業障消了，煩惱輕，智慧就長了。所以要修，在生活當中要去修。剛開始修也是很勉強，特別年紀愈大愈難，所以也是要勉為其難，我們盡量來修。一方面多念佛拜佛，求佛菩薩加持。《弟子規》可以深入，我建議聽過去蔡老師講的，多聽。多聽你就會深入了，多聽</w:t>
      </w:r>
      <w:r>
        <w:t>幾遍你就深入了。</w:t>
      </w:r>
      <w:r>
        <w:t xml:space="preserve"> </w:t>
      </w:r>
    </w:p>
    <w:p w14:paraId="0589E314" w14:textId="77777777" w:rsidR="00862DB1" w:rsidRDefault="00862DB1">
      <w:pPr>
        <w:pStyle w:val="a3"/>
      </w:pPr>
      <w:r>
        <w:t xml:space="preserve">　　五十二歲，是不是補上三個根？當然你五十二歲是還可以，雖然已經過半百了，但是這三個根還是盡量來學習。另外多念佛，求佛力加持。所以也不要自己覺得自己好像不夠資格來參加弘法班，還是鼓勵你參加，因為你這樣才會有一個動力給你推動。如果你不參加，可能你會更容易退轉。你參加還有一個動力在推動，自己勉為其難這樣來修，這樣你才會有進步。所以這是我的建議。所以這三個根當然能修是最好。但是有了年紀當然不如年輕了，根據我們年紀，你的時間、你的精神、你的體力，能夠學多少就算多少，盡量來學習，這樣就好，也不要退縮。因為大家都有業障，哪一個人沒業障？不是只有你一個人有業障。在末法時期，業障大家都很重，只是各人不同的類型業障而已。所以建議不要退轉，除非你沒時間，事務很多，那這個就再另外調整。那如果還可以，我們就盡量學習，所謂活到老，學到老；活到死，學到死。孔老夫子在《論語》給弟子講，有一天經過墳墓，孔子就指著墳墓給弟子說，人到那邊才不用學，只要你一口氣在，就是要學習。《論語》一開頭就「學而時習之，不亦樂乎」，從生到死，都是不斷的在學習。所以建議不要退轉。</w:t>
      </w:r>
      <w:r>
        <w:t xml:space="preserve"> </w:t>
      </w:r>
    </w:p>
    <w:p w14:paraId="15D925A0" w14:textId="77777777" w:rsidR="00862DB1" w:rsidRDefault="00862DB1">
      <w:pPr>
        <w:pStyle w:val="a3"/>
      </w:pPr>
      <w:r>
        <w:t xml:space="preserve">　　好，今天時間到了，我們就先回答到這裡。下面還有十六個問題，我們下一次再來繼續回答。好，祝大家清明吉祥，一切平安順利。我們下次再見。阿彌陀佛！　　</w:t>
      </w:r>
    </w:p>
    <w:sectPr w:rsidR="00862D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923CB" w14:textId="77777777" w:rsidR="00862DB1" w:rsidRDefault="00862DB1" w:rsidP="006D648D">
      <w:r>
        <w:separator/>
      </w:r>
    </w:p>
  </w:endnote>
  <w:endnote w:type="continuationSeparator" w:id="0">
    <w:p w14:paraId="11DB2B5E" w14:textId="77777777" w:rsidR="00862DB1" w:rsidRDefault="00862DB1" w:rsidP="006D6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E4E67" w14:textId="77777777" w:rsidR="00862DB1" w:rsidRDefault="00862DB1" w:rsidP="006D648D">
      <w:r>
        <w:separator/>
      </w:r>
    </w:p>
  </w:footnote>
  <w:footnote w:type="continuationSeparator" w:id="0">
    <w:p w14:paraId="74687888" w14:textId="77777777" w:rsidR="00862DB1" w:rsidRDefault="00862DB1" w:rsidP="006D64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48D"/>
    <w:rsid w:val="006D648D"/>
    <w:rsid w:val="007931EE"/>
    <w:rsid w:val="00862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81EA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64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64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64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64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1418</Words>
  <Characters>8083</Characters>
  <Application>Microsoft Office Word</Application>
  <DocSecurity>0</DocSecurity>
  <Lines>67</Lines>
  <Paragraphs>18</Paragraphs>
  <ScaleCrop>false</ScaleCrop>
  <Company/>
  <LinksUpToDate>false</LinksUpToDate>
  <CharactersWithSpaces>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