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47F91" w14:textId="77777777" w:rsidR="00AB7085" w:rsidRDefault="00AB7085">
      <w:r>
        <w:t>網路學院座談會</w:t>
      </w:r>
      <w:r>
        <w:t>—</w:t>
      </w:r>
      <w:r>
        <w:t xml:space="preserve">發意圓成　　悟道法師主講　　（第十三集）　　</w:t>
      </w:r>
      <w:r>
        <w:t>2023/5/5</w:t>
      </w:r>
      <w:r>
        <w:t xml:space="preserve">　　華藏淨宗學會　　檔名：</w:t>
      </w:r>
      <w:r>
        <w:t xml:space="preserve">WD21-141-0013 </w:t>
      </w:r>
    </w:p>
    <w:p w14:paraId="65BECE71" w14:textId="77777777" w:rsidR="00AB7085" w:rsidRDefault="00AB7085">
      <w:pPr>
        <w:pStyle w:val="a3"/>
      </w:pPr>
      <w:r>
        <w:t xml:space="preserve">　　同學：第一百六十一個問題。學生學習《竹窗隨筆》初筆，有一疑問。五一、「蕭妃」。蕭淑妃大罵，我來世一定要轉生為貓，讓武氏轉生為鼠。蓮池大師說，她們二人到現在大概還因為這個業力受生為貓鼠之輩。蕭淑妃轉為貓是蕭淑妃自己的願望，而武氏自己沒有發願要成為老鼠，為什麼武氏會因為蕭淑妃的願望轉世成老鼠？</w:t>
      </w:r>
      <w:r>
        <w:t xml:space="preserve"> </w:t>
      </w:r>
    </w:p>
    <w:p w14:paraId="6402AD20" w14:textId="77777777" w:rsidR="00AB7085" w:rsidRDefault="00AB7085">
      <w:pPr>
        <w:pStyle w:val="a3"/>
      </w:pPr>
      <w:r>
        <w:t xml:space="preserve">　　悟道法師：這個問題是業因果報的問題。這個蕭妃她發了這個願就是要報復，這個業因果報，就是我們平常講冤親債主，所謂欠債還錢，欠命還命，總是離不開這些業因果報的因果。這個蕭妃跟武氏她們有冤業，這個當中有冤業，會互相報復，所謂冤冤相報。她發了這個願也是冤冤相報，發了這個願，她要當貓，一個是要當老鼠，這個就是她們之間的一個冤業。蕭妃她發願要轉生為貓，讓武氏轉生為鼠，貓吃老鼠，就是這個願，她發了這個願。</w:t>
      </w:r>
      <w:r>
        <w:t xml:space="preserve"> </w:t>
      </w:r>
    </w:p>
    <w:p w14:paraId="55B889ED" w14:textId="77777777" w:rsidR="00AB7085" w:rsidRDefault="00AB7085">
      <w:pPr>
        <w:pStyle w:val="a3"/>
      </w:pPr>
      <w:r>
        <w:t xml:space="preserve">　　這個問題就是說，蕭妃她有發這個願，那武氏她沒有發願要做老鼠，為什麼她會變老鼠去給那個貓吃？如果這個武氏沒有欠她的命債，當然也不會。她也沒發願，也沒欠她的命債，當然也不會變老鼠給她吃了。如果有欠她的命債，就不是你要不要發願了，到時候因緣聚會，你就是要一報還一報了，就要還債了，欠命要還命。就好像我們一般造殺生的業，你現在殺生，你去殺豬，自己這個惡業造多了，將來那個豬業報受盡了，他會到人道來作人。這個人殺業造重了，他會墮到畜生道去當豬，然後碰到，他就把他殺回來了。</w:t>
      </w:r>
      <w:r>
        <w:t xml:space="preserve"> </w:t>
      </w:r>
    </w:p>
    <w:p w14:paraId="2390391E" w14:textId="77777777" w:rsidR="00AB7085" w:rsidRDefault="00AB7085">
      <w:pPr>
        <w:pStyle w:val="a3"/>
      </w:pPr>
      <w:r>
        <w:t xml:space="preserve">　　這是我們在六道輪迴，就是互相殺、互相吃，冤冤相報，沒完沒了，就這麼一回事。輪迴遞償，《地藏經》講輪迴遞償報。殺生的人他沒有發願說，我將來要變畜生再給你殺，他沒有發這個願。你說那些殺生的人，哪一個發這個願，有沒有？沒有。那個殺豬的人、殺雞的人，他有沒有發願說，來生我就變成雞給你殺，還給你；殺豬的說，我發了願，來生我再變豬還給你，再給你殺，他們在造這個殺業的人，他並沒有發這個願。他沒有發這個願，業因果報你只要造這個業，到時候你就要去受那個報，你就要去投豬胎、投雞鴨的胎，去還債。所以這個不是發願的問題，這個是業因果報的問題，所以蓮池大師講的這個就是業因果報。他們之間的冤業，互相報復，冤冤相報，沒完沒了。所以貓吃老鼠，那個貓跟那個老鼠也有冤業，老鼠死了以後變成貓，那個貓死了又變成老鼠，那互相報復、互相吃，這是冤冤相報。</w:t>
      </w:r>
      <w:r>
        <w:t xml:space="preserve"> </w:t>
      </w:r>
    </w:p>
    <w:p w14:paraId="6EEBFC94" w14:textId="77777777" w:rsidR="00AB7085" w:rsidRDefault="00AB7085">
      <w:pPr>
        <w:pStyle w:val="a3"/>
      </w:pPr>
      <w:r>
        <w:t xml:space="preserve">　　所以佛勸我們，冤宜解不宜結，如果你有一方放下了，不再報復了，這個帳也就到此就結了。如果他報復，你受到報復，你又心不甘情不願，你又要報復回來，那他又心不甘情不願，他又要報復回來。兩個人，當然他們現在還在一個做貓，一個做老鼠，互相吃來吃去，互相變來變去，就這樣沒完沒了。所以這個是冤業的問題。如果有一方放下，那也就到此就了結了。如果他心裡還是放不下，他還是要報復，每次報復都會過分一點；過分一點，對方他覺得他吃虧了，他又要報回來，那就是沒完沒了，這個冤冤相報沒完沒了，兩方面都非常痛苦。如果有一方面覺悟，那兩方面都得到解脫了，一方面他放下，不再跟他計較了。</w:t>
      </w:r>
      <w:r>
        <w:t xml:space="preserve"> </w:t>
      </w:r>
    </w:p>
    <w:p w14:paraId="6E459AF2" w14:textId="77777777" w:rsidR="00AB7085" w:rsidRDefault="00AB7085">
      <w:pPr>
        <w:pStyle w:val="a3"/>
      </w:pPr>
      <w:r>
        <w:t xml:space="preserve">　　所以這個問題不是發願的問題，是業因果報的問題。你用這個現在造殺生的業，然後將來墮到畜生道去還債，殺生的人他沒有發願要去變豬、變雞去還債，他沒發這</w:t>
      </w:r>
      <w:r>
        <w:lastRenderedPageBreak/>
        <w:t>個願。但是你造了這個業，到時候你就是要去投那個胎，要去受那個報，這個是業因果報的問題，這個不是發願的問題。所以這個當中，我們要了解這一方面。好，下面一個問題。</w:t>
      </w:r>
      <w:r>
        <w:t xml:space="preserve"> </w:t>
      </w:r>
    </w:p>
    <w:p w14:paraId="7F562661" w14:textId="77777777" w:rsidR="00AB7085" w:rsidRDefault="00AB7085">
      <w:pPr>
        <w:pStyle w:val="a3"/>
      </w:pPr>
      <w:r>
        <w:t xml:space="preserve">　　同學：第一百六十二個問題。學生母親八十五歲，念佛三十年左右，身體健康，所見之人都說母親年輕相好，但這兩年母親時常出現頭暈、夜晚作惡夢現象。母親每天除了念佛、用餐，其他事情都不用管，早晚靜坐念佛，閉著眼睛撥珠，其他時間默念佛號。請法師慈悲為家母開示，頭暈作夢是什麼原因？</w:t>
      </w:r>
      <w:r>
        <w:t xml:space="preserve"> </w:t>
      </w:r>
    </w:p>
    <w:p w14:paraId="270B49CE" w14:textId="77777777" w:rsidR="00AB7085" w:rsidRDefault="00AB7085">
      <w:pPr>
        <w:pStyle w:val="a3"/>
      </w:pPr>
      <w:r>
        <w:t xml:space="preserve">　　悟道法師：這個原因就是業障發相。這個清朝灌頂大師他註解《大勢至菩薩念佛圓通章疏鈔》，那個就有講到這一方面的，就是念佛人會有出現兩種狀況。第一種是善根發相。善根發相就是你念佛，你見到佛光，夢到佛菩薩，或者聞到異香，或者身心輕安，煩惱輕微，作夢作好夢、作吉祥的夢，身心都是很輕安，這樣的情況叫善根發相。你這個宿世善根，念了佛，這個善根發相，這個是瑞相，這是好相。</w:t>
      </w:r>
      <w:r>
        <w:t xml:space="preserve"> </w:t>
      </w:r>
    </w:p>
    <w:p w14:paraId="771B3355" w14:textId="77777777" w:rsidR="00AB7085" w:rsidRDefault="00AB7085">
      <w:pPr>
        <w:pStyle w:val="a3"/>
      </w:pPr>
      <w:r>
        <w:t xml:space="preserve">　　另外一大類，叫做業障發相。業障發相有五大類，五種。第一種就是昏沉蓋業障發相，你不念佛精神好得很，你念佛精神就提不起來，就要打瞌睡，那這個我們看過很多。這個我熟悉的同修當中，我都看過。像我一個師兄，他就是昏沉蓋重，一坐下來念佛、念經、聽經，沒多久頭就低下去了，這個情況就叫昏沉蓋的業障發相，這是業障。第二種，叫掉舉蓋業障發相。掉就是不會昏沉，這個心七上八下，好像被吊起來了，被舉起來了，這個在唯識的名詞講叫掉舉，掉舉也是一種業障。我自己本身的業障屬於掉舉，我師兄的業障屬於昏沉，我們是兩種不同類型的業障。一坐下去，哎呀，全身不對勁，就好像恨不得趕快起來衝到外面去，動一動、走一走，心裡妄念紛飛，七上八下，掉舉業障發相，我是屬於這一類型。我是咬緊牙根，這樣硬念佛，慢慢慢慢把這個掉舉降下來。</w:t>
      </w:r>
      <w:r>
        <w:t xml:space="preserve"> </w:t>
      </w:r>
    </w:p>
    <w:p w14:paraId="698D395D" w14:textId="77777777" w:rsidR="00AB7085" w:rsidRDefault="00AB7085">
      <w:pPr>
        <w:pStyle w:val="a3"/>
      </w:pPr>
      <w:r>
        <w:t xml:space="preserve">　　第三種叫做恐怖業障發相。你會看到一些恐怖的境界，或者作惡夢，作惡夢就是恐怖業障發相。你作了惡夢一定很恐懼、不舒服、很難受，或者夢到沒有頭的、沒有腳的，就是讓你這個身心不能夠安定下來，會有恐懼、不安，這個叫恐怖業障發相。或者夢見被人家追，追到從山頂上掉下來，種種的這些惡夢，讓你這個心沒有辦法進入念佛三昧。這是第三種業障發相，就是恐怖，見到恐怖的境界，作惡夢，屬於這種。</w:t>
      </w:r>
      <w:r>
        <w:t xml:space="preserve"> </w:t>
      </w:r>
    </w:p>
    <w:p w14:paraId="69DE9DCB" w14:textId="77777777" w:rsidR="00AB7085" w:rsidRDefault="00AB7085">
      <w:pPr>
        <w:pStyle w:val="a3"/>
      </w:pPr>
      <w:r>
        <w:t xml:space="preserve">　　第四種是病事障。過去早年在台北景美華藏佛教圖書館有一個居士，聽我們淨老和尚講《彌陀經疏鈔》，他就很認真念佛，念了半年。那個時候他有問題，來道場要問問題，我們老和尚到美國去，不在。我在那邊看道場，他看到我就問我這個問題，他說法師：我們聽老和尚講經，我就認真念佛，念了半年了。他說我身體原來都很好，連一個感冒都沒有，現在念了半年，全身是病。這個問題倒把我問倒了，如果你本來是全身是病，現在念得都沒病了，那就對了，佛力加持。那怎麼你原來都沒有病，現在念得全身都是病？怎麼會這樣？後來我還是看了灌頂大師這個業障發相才明白，原來念佛人業障發相第四種叫病事障，就會生病。這個病也不是說你沒有病念到有病，其實這個是重業輕報，可能你臨命終就是要生很大的病，現在提前生一點小病。雖然小病，但是也是覺得人很不自在。那怎麼辦？繼續念，念到這個病好了，業障消了病就好。這個是第四種業障發相，病事障。</w:t>
      </w:r>
      <w:r>
        <w:t xml:space="preserve"> </w:t>
      </w:r>
    </w:p>
    <w:p w14:paraId="1C585C00" w14:textId="77777777" w:rsidR="00AB7085" w:rsidRDefault="00AB7085">
      <w:pPr>
        <w:pStyle w:val="a3"/>
      </w:pPr>
      <w:r>
        <w:lastRenderedPageBreak/>
        <w:t xml:space="preserve">　　第五種叫事務牽纏業障。就是你不念佛，你不打佛七就沒事，你要去參加佛七，你心要靜下來念個佛，哎呀，怎麼那麼巧，偏偏在這個時候有事情，讓你不能念，這個叫做事務牽纏業障發相。所以過去早年在景美華藏圖書館，我碰到好幾個同修就是這個問題。我記得印象很深刻的有一個同修，那個時候從一九九一年到二ＯＯＯ年，這個十年每一年我們都去美國達拉斯佛教會打一次佛七，這個同修，每一次我們要去打佛七，她說她要跟我們去，但是總是有事情。後來有一次我們要去，她說：悟道法師，這一次無論如何排除萬難，我一定要跟你去打佛七。結果她第一個報名，第一個交費的，但是對不起，明天飛機要起飛了，然後今天晚上她婆婆住院開刀了，走不了。你說你特別安排，也沒有辦法安排得那麼剛好，我說那這個真的沒辦法，這個真的是有障礙，業障。我說參加個佛七都有業障來干擾，這一類叫做事務牽纏業障發相，你不念佛沒事，你要念佛，一下這個事情，一下那個事情。那這個業障怎麼形成？過去世中，大概我們都是干擾人家在念佛，我們沒有發心給人家護持，還去擾亂他，現在得到這個果報。那怎麼辦？要發心，你來做護法，你現在護持別人修行，將來你要修行，別人就會護持你，你就不會碰到這個事務牽纏業障發相這個問題</w:t>
      </w:r>
      <w:r>
        <w:t>。</w:t>
      </w:r>
      <w:r>
        <w:t xml:space="preserve"> </w:t>
      </w:r>
    </w:p>
    <w:p w14:paraId="04CE2B05" w14:textId="77777777" w:rsidR="00AB7085" w:rsidRDefault="00AB7085">
      <w:pPr>
        <w:pStyle w:val="a3"/>
      </w:pPr>
      <w:r>
        <w:t xml:space="preserve">　　所以這個問題就是第三類，這五種業障發相第三種，這個叫恐怖業障發相，作惡夢。這個就是要懺悔，多念佛、多懺悔，這些恐怖的境界不要放在心上，不要再去回憶這些恐怖的境界，你愈回憶，妄念就愈多，這個惡夢總是夢。妳會有頭暈，這個也是有恐怖業障發相跟病事障這兩種業障，有這兩種。頭暈屬於身體不舒服，病事障，所以這個多懺悔，這個是屬於業障。業障，多懺除業障，改過遷善，多念佛，多拜佛，有這些現象現前就是用《金剛經》這首偈，「一切有為法，如夢幻泡影」，這樣來觀。就是無論什麼樣的境界都如夢幻泡影，凡所有相皆是虛妄，不要放在心上，不要去回憶，也不要擔心，也不要恐懼。你只要一心念佛，業障消除，這些情況自然就改善了，就好了。所以不要擔心，不要害怕。</w:t>
      </w:r>
      <w:r>
        <w:t xml:space="preserve"> </w:t>
      </w:r>
    </w:p>
    <w:p w14:paraId="74550913" w14:textId="77777777" w:rsidR="00AB7085" w:rsidRDefault="00AB7085">
      <w:pPr>
        <w:pStyle w:val="a3"/>
      </w:pPr>
      <w:r>
        <w:t xml:space="preserve">　　這個閉著眼睛念佛，如果閉著眼睛會看到什麼，那你就不要閉，開三分眼就好，不要閉著。這個屬於業障，頭暈、作夢是業障的原因，病事障跟恐怖業障這兩種。所以多懺除業障，改過遷善，多修福，多做好事，這些現象就會解除了。好，下面一個問題。</w:t>
      </w:r>
      <w:r>
        <w:t xml:space="preserve"> </w:t>
      </w:r>
    </w:p>
    <w:p w14:paraId="7D4A08D2" w14:textId="77777777" w:rsidR="00AB7085" w:rsidRDefault="00AB7085">
      <w:pPr>
        <w:pStyle w:val="a3"/>
      </w:pPr>
      <w:r>
        <w:t xml:space="preserve">　　同學：第一百六十三個問題。請院長慈悲開示，發菩提心，一向專念，如何發出菩提心？如果發不出來，就要從持戒、修定、生慧這個次第，慢慢也就能發出菩提心了是嗎？感恩。</w:t>
      </w:r>
      <w:r>
        <w:t xml:space="preserve"> </w:t>
      </w:r>
    </w:p>
    <w:p w14:paraId="1C416849" w14:textId="77777777" w:rsidR="00AB7085" w:rsidRDefault="00AB7085">
      <w:pPr>
        <w:pStyle w:val="a3"/>
      </w:pPr>
      <w:r>
        <w:t xml:space="preserve">　　悟道法師：這個菩提心，我們一般不太清楚能夠理解什麼叫菩提心。菩提心這個名詞，我們當然大家都會念，也會講。什麼是菩提心？菩提，是印度梵語的音譯，翻那個音。如果翻成中文的意思，是覺悟的意思，覺悟的心就叫菩提心。如果還沒有覺悟，迷惑顛倒的心，那就不是菩提心了，那就凡夫心、眾生心。</w:t>
      </w:r>
      <w:r>
        <w:t xml:space="preserve"> </w:t>
      </w:r>
    </w:p>
    <w:p w14:paraId="144A8613" w14:textId="77777777" w:rsidR="00AB7085" w:rsidRDefault="00AB7085">
      <w:pPr>
        <w:pStyle w:val="a3"/>
      </w:pPr>
      <w:r>
        <w:t xml:space="preserve">　　什麼叫覺悟，什麼叫不覺悟？這個菩提心，第一個，我們要知道佛法稱為出世間法，這是出離六道生死輪迴的理論方法，叫做出世間法。如果沒有出離六道生死輪迴的這些理論方法，這個稱為世間法。世間就是還在六道裡面的這些事情，比如說你求人天福報，那是世間法，沒有出離六道。如果你要了生死、出三界，出離六道那個叫出世間法。所以根據這個，佛法是出世間法，我們要知道出世間這個菩提心，第一個要建立在出離心這一個基礎上。你要發心，要解決這個生死的問題，要出離六道生死輪迴。為什麼要發這個出離心？因為如果你沒有出離心，那再上面這個菩提心，這個也不會有。出離心雖然比較初步的（比較淺），但是菩提心如果沒有出離心，那個菩提心也生不起來，因為沒有出離心這個基礎。換一句話說，沒有出離心，你沒有要了生死的這個心，還是迷而不覺，還不覺悟，還覺得這個世間滿好的，這個就是還沒有覺悟。一旦覺悟到我們這個六道生死輪迴之苦，想要解決這個問題，要出離六道生死輪迴，生起這樣的心就叫出離心。向上的菩提心就是建立在這個出離心的基礎上，如果沒有出離心，那個菩提心都落空了，只是口頭上念念，那個不是真正的發菩提心。</w:t>
      </w:r>
      <w:r>
        <w:t xml:space="preserve"> </w:t>
      </w:r>
    </w:p>
    <w:p w14:paraId="0A063A4F" w14:textId="77777777" w:rsidR="00AB7085" w:rsidRDefault="00AB7085">
      <w:pPr>
        <w:pStyle w:val="a3"/>
      </w:pPr>
      <w:r>
        <w:t xml:space="preserve">　　所以蕅益祖師在《寒笳集》給我們開示，他說，如果沒有了生死這個心，沒有發這個心，說這個人他已經發了大菩提心，蕅益祖師說，這個怎麼給我講，我都不會相信的。他不想了生死，然後說我要來六道度眾生，我發大菩提心。蕅益祖師說，這個我肯定不相信。為什麼？因為你自己本身都還沒覺悟，你怎麼幫助別人覺悟？第一個你要覺悟就是要覺生死苦，《八大人覺經》講，「覺生死苦」，你要覺悟這個生死是苦。你覺悟這個生死是苦，你才會想去解決這個生死的問題。如果你不覺得這個生死很苦，你就不會想去解決生死的問題，這個出離心就沒有。出離心沒有，根本就不可能有大菩提心，因為大菩提心是建立在出離心的基礎上。你自己解決這個生死之苦，也發願幫助眾生解決生死之苦，這個叫大菩提心，自利利他，菩薩。</w:t>
      </w:r>
      <w:r>
        <w:t xml:space="preserve"> </w:t>
      </w:r>
    </w:p>
    <w:p w14:paraId="2BF78D0A" w14:textId="77777777" w:rsidR="00AB7085" w:rsidRDefault="00AB7085">
      <w:pPr>
        <w:pStyle w:val="a3"/>
      </w:pPr>
      <w:r>
        <w:t xml:space="preserve">　　所以要怎麼樣發出菩提心？就是你要知道這個世間很苦，如果我們還留戀這個世間，這個放不下、那個放不下，那肯定沒有菩提心。還留戀、貪戀這個世間種種的，我的家屬、我的財寶、我的身分、我的地位、我家的這些我喜歡的東西、用具等等，這一切都放不下，那就是還沒有覺悟到世間苦。如果真正覺悟到世間苦，這一切都會放下了，就一心一意要解決生死的問題。所以蕅益祖師講，深信發願求生西方淨土，就是無上菩提心。但是信願我們也會念，什麼叫信？什麼叫做願？對這個世間真正放下了，真正覺悟這個世間苦。極樂，「無有眾苦，但受諸樂」，真正發願要求生極樂，這個世間都不留戀了，都放下了，這個信願具足，這樣念佛，蕅益祖師講，就是無上菩提心，這個是我們要明白的。</w:t>
      </w:r>
      <w:r>
        <w:t xml:space="preserve"> </w:t>
      </w:r>
    </w:p>
    <w:p w14:paraId="52EA9624" w14:textId="77777777" w:rsidR="00AB7085" w:rsidRDefault="00AB7085">
      <w:pPr>
        <w:pStyle w:val="a3"/>
      </w:pPr>
      <w:r>
        <w:t xml:space="preserve">　　所以發菩提心，不是我們口頭上講發菩提心就算了，不是這樣的，要真正從內心要放下我們這個世界這一切，就是不要受污染了，不要留戀這個世間，不要貪戀這個世間的一切。這個世間總是生不帶來，死不帶去，如果我們還執著這個世間這些名聞利養、五欲六塵、貪瞋痴慢，這些物質種種享受等等的，這個就是沒有覺悟了，沒有真正發願，也就是說沒有發菩提心。</w:t>
      </w:r>
      <w:r>
        <w:t xml:space="preserve"> </w:t>
      </w:r>
    </w:p>
    <w:p w14:paraId="0C8ED74C" w14:textId="77777777" w:rsidR="00AB7085" w:rsidRDefault="00AB7085">
      <w:pPr>
        <w:pStyle w:val="a3"/>
      </w:pPr>
      <w:r>
        <w:t xml:space="preserve">　　所以如何發出菩提心？要從持戒、修定，沒有錯。現在很多人也標榜持戒，這個戒的形式也很講求。但是得定了沒有？開了智慧沒有？似乎好像也沒有。有的還持戒持到脾氣還滿大的，看到不持戒他就生煩惱。持戒的目的是什麼？要得定。得定的目的是什麼？要開啟自性的般若智慧，所謂「勤修戒定慧，息滅貪瞋痴」，這是持戒、修定、開慧的目的，勤修戒定慧目的就息滅貪瞋痴。如果說戒持得很精嚴，但貪瞋痴絲毫沒有減少，貪瞋痴慢反而增長，那就不是真正在持戒，這要搞清楚。所以這個戒不是在形式上的，你真正內心要能真正持戒，才能得定，得定才能開智慧。</w:t>
      </w:r>
      <w:r>
        <w:t xml:space="preserve"> </w:t>
      </w:r>
    </w:p>
    <w:p w14:paraId="5EE62785" w14:textId="77777777" w:rsidR="00AB7085" w:rsidRDefault="00AB7085">
      <w:pPr>
        <w:pStyle w:val="a3"/>
      </w:pPr>
      <w:r>
        <w:t xml:space="preserve">　　所以我們也常常聽，佛陀要滅度之前，阿難尊者請問佛，佛你在世，我們以佛為師，我們有問題就來請問佛，佛為我們解答，幫助我們解決問題。佛陀你不住世了，滅度了，我們以誰為師（以誰為老師）？佛就講，「以苦為師，以戒為師」。我們現在看到很多人也發心要持戒，以戒為師，這個以苦為師都沒講到。佛是講了「以苦為師，以戒為師」，「以苦為師」還擺在「以戒為師」的前面。那這個「以苦為師」他就沒講了，他只有講「以戒為師」，我戒持得很好，我發心來持戒，那這個戒就有問題了。為什麼說這個戒有問題？佛這個戒，它是建立在苦這個基礎上。蕅益祖師他也是律宗的祖師，不但是我們淨土九宗，他也是律宗的祖師。他老人家在他的開示裡面講，他說「不明念處慧，徒誦木叉篇」。這話是什麼意思？不明就是不明白。什麼叫念處慧？念處就是四念處，慧就是觀慧。三十七道品前面這四個就是四念處。</w:t>
      </w:r>
      <w:r>
        <w:t xml:space="preserve"> </w:t>
      </w:r>
    </w:p>
    <w:p w14:paraId="3E86F9E6" w14:textId="77777777" w:rsidR="00AB7085" w:rsidRDefault="00AB7085">
      <w:pPr>
        <w:pStyle w:val="a3"/>
      </w:pPr>
      <w:r>
        <w:t xml:space="preserve">　　四念處第一個「觀身不淨」，佛教我們要觀察我們這個身體是不清淨的。但是我們總是愛惜這個身體，想盡辦法怎麼去裝飾，穿得漂亮，塗香水。怎麼塗還是不清淨，它本質是不清淨的！每天大小便，你看我們排泄出來那個清淨嗎？夏天流汗，清淨嗎？味道好聞嗎？第一個叫觀身不淨。你要觀察我們這個身體不清淨，觀這個身體不清淨，目的是什麼？不要執著這個身體是我，不要貪戀這個身體，破身見。</w:t>
      </w:r>
      <w:r>
        <w:t xml:space="preserve"> </w:t>
      </w:r>
    </w:p>
    <w:p w14:paraId="5B2DCB90" w14:textId="77777777" w:rsidR="00AB7085" w:rsidRDefault="00AB7085">
      <w:pPr>
        <w:pStyle w:val="a3"/>
      </w:pPr>
      <w:r>
        <w:t xml:space="preserve">　　第二個「觀受是苦」。我們在這個六道輪迴裡面，實在講只有苦沒有快樂。在《法華經》佛講三界統苦，三界，欲界、色界、無色界。欲界三苦、八苦，苦苦、壞苦、行苦，欲界都有；那色界只有壞苦、行苦；無色界只有行苦，沒有苦苦，沒有壞苦。總之你沒有出三界六道，那個快樂就叫壞苦，因為那個快樂過去，後面跟著就是苦。所以我們在這個六道享受的快樂，不是真的快樂，這個樂叫壞苦，那個會壞掉的。這個過去了，後面苦就來了。比如說我們吃一些好吃的東西，一開始吃得很樂，但是吃太多了，吃飽了，脹了那就很苦了。這個樂過去，後面苦就跟著來了。所以那個樂不是真的樂，叫壞苦，那個樂會壞掉的。唯有極樂世界才是真樂，「無有眾苦，但受諸樂，故名極樂」，這《彌陀經》講的。所以我們要了解這個世間很苦，所以「觀受是苦」，受就我們的享受，是苦。</w:t>
      </w:r>
      <w:r>
        <w:t xml:space="preserve"> </w:t>
      </w:r>
    </w:p>
    <w:p w14:paraId="06E73972" w14:textId="77777777" w:rsidR="00AB7085" w:rsidRDefault="00AB7085">
      <w:pPr>
        <w:pStyle w:val="a3"/>
      </w:pPr>
      <w:r>
        <w:t xml:space="preserve">　　所以我們這個身體有生老病死苦，這個生理、這個身體的苦，每個人都免不了。生的苦我們忘記了。老，像我現在老了，滿苦的，牙齒掉了，眼睛花了，體力不如年輕，記憶力減退了，老苦了。病苦，大家多少都有經驗，不要說大病，一個小病我們就很不自在了，大病那就更苦了。死苦，死是最苦，佛在經上給我們講，我們人死就像生龜脫殼，好像那個烏龜，活生生把牠的殼拔掉，太苦了。</w:t>
      </w:r>
      <w:r>
        <w:t xml:space="preserve"> </w:t>
      </w:r>
    </w:p>
    <w:p w14:paraId="6F936DA1" w14:textId="77777777" w:rsidR="00AB7085" w:rsidRDefault="00AB7085">
      <w:pPr>
        <w:pStyle w:val="a3"/>
      </w:pPr>
      <w:r>
        <w:t xml:space="preserve">　　我們這個身體有生老病死苦，我們的心理有求不得苦，有愛別離苦。求不得苦，人都很多願望，看到人家發財，自己也想發財，自己如果發不了財，那就很失望，求不得了。俗話講，「人生不如意事十之八九」，不如意就求不得苦。愛別離苦，親愛的人生離死別，難割難捨，太痛苦了。自己的父母、妻子、兒女，生離死別，那一種苦實在是太苦了。怨憎會苦，冤家債主偏偏碰在一起，不是冤家不聚頭，互相報復，冤冤相報，怨憎會苦。</w:t>
      </w:r>
      <w:r>
        <w:t xml:space="preserve"> </w:t>
      </w:r>
    </w:p>
    <w:p w14:paraId="05E1A191" w14:textId="77777777" w:rsidR="00AB7085" w:rsidRDefault="00AB7085">
      <w:pPr>
        <w:pStyle w:val="a3"/>
      </w:pPr>
      <w:r>
        <w:t xml:space="preserve">　　前面這七種苦，都是從最後一個五陰熾盛苦（五陰就是五蘊）形成的這些苦。所以《心經》講，觀自在菩薩，「照見五蘊皆空，度一切苦厄」，所有的苦都從五蘊來的，如果你能夠把五蘊照空了，那苦跟惡統統消除了。這個三苦、八苦，所以三界統苦，沒有一個快樂的。所以觀受是苦，第二個。</w:t>
      </w:r>
      <w:r>
        <w:t xml:space="preserve"> </w:t>
      </w:r>
    </w:p>
    <w:p w14:paraId="3BFFF6B1" w14:textId="77777777" w:rsidR="00AB7085" w:rsidRDefault="00AB7085">
      <w:pPr>
        <w:pStyle w:val="a3"/>
      </w:pPr>
      <w:r>
        <w:t xml:space="preserve">　　第三「觀心無常」。我們這個心是妄心，妄心無常，一下想這個，一下想那個，今天我喜歡你，明天我恨你，很無常。所以過去我們淨老和尚在講席當中常常講，有人說我很愛你，假的，不要當真；他說我恨你，也是假的，也不要當真，因為心變來變去的，無常。</w:t>
      </w:r>
      <w:r>
        <w:t xml:space="preserve"> </w:t>
      </w:r>
    </w:p>
    <w:p w14:paraId="65A7B4EC" w14:textId="77777777" w:rsidR="00AB7085" w:rsidRDefault="00AB7085">
      <w:pPr>
        <w:pStyle w:val="a3"/>
      </w:pPr>
      <w:r>
        <w:t xml:space="preserve">　　最後「觀法無我」。一切法沒有我，「我」就是說不能夠主宰的，你不能夠控制的，你也得不到的。這一切法，我們得不到，你不能控制，你不能主宰，就像我們這個身體，無我。我們這個身體，我們自己無法控制自己的身體，如果我們能控制自己的身體，那我年年十八歲多好！不要老，做得到嗎？做不到。你不想老，它還是會老；不想病，它還是會病；不想死，它還是會死。這個叫無我，你自己做不了主，無常的，無我。所以觀法無我，這一切法，我們在六道裡面，這個一切法沒有我，就是我們沒有辦法去主宰的。</w:t>
      </w:r>
      <w:r>
        <w:t xml:space="preserve"> </w:t>
      </w:r>
    </w:p>
    <w:p w14:paraId="6DD4ACA8" w14:textId="77777777" w:rsidR="00AB7085" w:rsidRDefault="00AB7085">
      <w:pPr>
        <w:pStyle w:val="a3"/>
      </w:pPr>
      <w:r>
        <w:t xml:space="preserve">　　我們自己身體就控制不了，那身外之物我們能控制什麼？頂多就是我們暫時有一個支配權而已，頂多是這樣。我們想想，我們晚上睡覺，兩個眼睛一閉，進入夢鄉就跟死了也沒什麼兩樣。過去我們淨老和尚常常提醒我們，我們每一天都要小死死一次，睡著就跟死了一樣。睡得很熟了，人家把我們的身體扛走了，丟到海裡也不知道了。那的確，《金剛經》講的「如夢幻泡影」，的確事實是這樣。我們要去觀這一個「以苦為師」，你看觀受是苦，這以苦為師，這個苦好不好？對修行人來講很好，因為人沒有吃苦，你不會覺悟。所以修行人，特別我們功夫還沒有成就的修行人，要先吃苦，要有逆境來磨鍊自己，這樣自己才能夠成長，才能提升，才放得下。所以佛「以苦為師」，釋迦牟尼佛出現在世間也示現給我們看，三衣一缽，日中一食，樹下一宿，什麼都沒有，過這個最清苦的生活，但是他得大解脫，得大自在。所以沒有修四念處，你持的那個戒就不是佛的戒。換一句話說，你這個戒沒有建立在三十七道品，第一個就是四念處，沒有建立在四念處這個基礎上，那就不是佛的戒了。你那個戒持得再好，充其量你能得人天福報，你不能證阿羅漢果，不能得解脫了。為什麼？你沒有觀慧，沒有四念處觀，你沒有觀身不淨，觀受是苦，觀心無常，觀法無</w:t>
      </w:r>
      <w:r>
        <w:t>我。起碼這四種要觀一種，你才會覺悟。覺悟，你持這個戒才是叫出世間的戒，你不覺悟還迷戀這個世間，持了那個戒都變成世間的善法，出不了六道，只能得人天福報。如果這個持戒還夾雜貪瞋痴，那這個福報還要到三惡道去享受，這個不能不知道。</w:t>
      </w:r>
      <w:r>
        <w:t xml:space="preserve"> </w:t>
      </w:r>
    </w:p>
    <w:p w14:paraId="12F08A97" w14:textId="77777777" w:rsidR="00AB7085" w:rsidRDefault="00AB7085">
      <w:pPr>
        <w:pStyle w:val="a3"/>
      </w:pPr>
      <w:r>
        <w:t xml:space="preserve">　　所以發菩提心，我們一定要懂得修觀。觀是什麼？觀念。我們對人生，我們一般講人生觀，你對人生的觀念是什麼？你對人生的觀察是什麼？佛都給我們講得很清楚了，四念處觀。我們有沒有常常觀我這個身體很不清淨？每一天上廁所，你還不覺悟嗎？你還覺得滿清淨的，還要塗香水什麼的。這個要覺悟，要去觀，這個觀深入，你才會覺悟，覺悟才會放下，不然怎麼放得下！所以起碼要觀這一個。不然你要觀像《金剛經》講那個也可以，「凡所有相，皆是虛妄」，「一切有為法，如夢幻泡影」，觀這一切法都如夢如幻、如泡如影，但是這個觀要深入才會起作用。觀就是看破，看破幫助我們放下，我不貪戀這個世間就放下了。所以這個修觀很重要，這個江味農老居士在《金剛經講義》特別強調這個觀。他說現在學佛的人為什麼學到最後都退心、退轉了？因為無論修哪個法門，他都伏不住煩惱。伏不住煩惱，他就退了。為什麼伏不住？因為沒有修觀，這觀念沒有改變過來，也就是這裡講發菩提心，你沒發菩提心，你那個心還不覺悟。什麼叫發菩提心？要修觀，你要看破放下就是菩提心。什麼都放不下，菩提心那是有名無實。所以這個修觀很重要。</w:t>
      </w:r>
      <w:r>
        <w:t xml:space="preserve"> </w:t>
      </w:r>
    </w:p>
    <w:p w14:paraId="31018984" w14:textId="77777777" w:rsidR="00AB7085" w:rsidRDefault="00AB7085">
      <w:pPr>
        <w:pStyle w:val="a3"/>
      </w:pPr>
      <w:r>
        <w:t xml:space="preserve">　　我們現在做不到觀照，我們起碼要做觀察，你透過我們的思惟想像去觀，叫觀察。更進一步，你心要很定才能做觀想。我們初步我們是做觀察，這個觀察，有了深入的觀察，你就會慢慢看淡這個人生。看淡就有進步了，原來很執著、很計較，會怎麼樣怎麼樣都不行，現在可以了，都沒問題了，這樣就有進步了，不像以前那麼執著、那麼計較，斤斤計較。人家侮辱我們、罵我們，也不放在心上，這個就有進步了。如果一點點委屈都受不了，那說明我們沒放下。對討厭的、看不順眼的，他特別討厭；對喜歡的特別喜歡，沒放下，情執深重。《無量壽經》到後面佛講，情執深重，求出輪迴了不可得。所以你修觀，怨親平等，就是我們達不到怨親平等，起碼就是怨親我們都淡化了，這樣就進步了。</w:t>
      </w:r>
      <w:r>
        <w:t xml:space="preserve"> </w:t>
      </w:r>
    </w:p>
    <w:p w14:paraId="23054B72" w14:textId="77777777" w:rsidR="00AB7085" w:rsidRDefault="00AB7085">
      <w:pPr>
        <w:pStyle w:val="a3"/>
      </w:pPr>
      <w:r>
        <w:t xml:space="preserve">　　所以問這個問題是大問題，大家念《無量壽經》，「發菩提心，一向專念」，這個大家都會講、都會念，但是自己有沒有發菩提心也搞不清楚，到底我有沒有發菩提心？還是我嘴巴念一念就算發菩提心了？嘴巴念一念不算，你要真放得下才算。真正覺悟了，那才是發菩提心。我們一定要知道，發菩提心就要出離生死這個心，我們要從這個地方來修。</w:t>
      </w:r>
      <w:r>
        <w:t xml:space="preserve"> </w:t>
      </w:r>
    </w:p>
    <w:p w14:paraId="1D2C1AA0" w14:textId="77777777" w:rsidR="00AB7085" w:rsidRDefault="00AB7085">
      <w:pPr>
        <w:pStyle w:val="a3"/>
      </w:pPr>
      <w:r>
        <w:t xml:space="preserve">　　在《無量壽經》佛都講得很清楚了，我們讀了《無量壽經》，根據《無量壽經》來修，在生活當中來修。《無量壽經》三十三品到三十七品也講得很清楚。你看，《無量壽經》講，「人在愛欲之中，獨生獨死，獨去獨來，苦樂自當，無有代者」，這幾句經文，我們就在生活當中去觀，你去看，我們人生是不是這樣？自己來這個世間出生，也沒有人陪我們來，不是獨生嗎？自己單獨來出生。死了之後，也是自己走，沒有人陪伴。縱然兩個人同時死，死了以後，各人去的地方也不一樣。為什麼？因為各人造的業不一樣。所以在六道生死輪迴，很孤獨、很孤單，所以叫「獨生獨死，獨去獨來，苦樂自當，無有代者」，受苦也要自己承擔，快樂也自己承擔，沒有任何人可以代替。</w:t>
      </w:r>
      <w:r>
        <w:t xml:space="preserve"> </w:t>
      </w:r>
    </w:p>
    <w:p w14:paraId="4006272B" w14:textId="77777777" w:rsidR="00AB7085" w:rsidRDefault="00AB7085">
      <w:pPr>
        <w:pStyle w:val="a3"/>
      </w:pPr>
      <w:r>
        <w:t xml:space="preserve">　　所以佛勸我們要放下，要信願念佛求生淨土，發願往生極樂世界，這些問題才能解決。所以要知道這個世間苦，人知道苦就是善根生起來了。「知苦便是善生時」，知道這個苦，人生苦，人間苦，這個就是我們善根生起來的時候。如果你不知道這個世間苦，還留戀這個世間，放不下，這個是還沒覺悟，你還不想出離，沒有出離心就不會有菩提心。菩提心，大菩提心是建立在出離心的基礎上，這個我們一定要明白。</w:t>
      </w:r>
      <w:r>
        <w:t xml:space="preserve"> </w:t>
      </w:r>
    </w:p>
    <w:p w14:paraId="47197B8E" w14:textId="77777777" w:rsidR="00AB7085" w:rsidRDefault="00AB7085">
      <w:pPr>
        <w:pStyle w:val="a3"/>
      </w:pPr>
      <w:r>
        <w:t xml:space="preserve">　　所以這一條是大問題，《論語》講「大哉問」，這個是大問題。發菩提心，這個我們一定要搞清楚，我們現在要著眼點就在這個發菩提心。你怎麼發？信願行就是無上菩提心。我們要從這個方方面面去觀察。像《八大人覺經》講，第一覺悟：「世間無常，國土危脆；四大苦空，五陰無我；生滅變異，虛偽無主；心是惡源，形為罪藪。如是觀察，漸離生死」。《八大人覺經》，第一覺悟就覺悟「世間無常」，這個世間不是永恆的。我們有沒有去觀察這個？如果沒有做這個觀察，我們一天到晚都是迷在這個世間法當中。</w:t>
      </w:r>
      <w:r>
        <w:t xml:space="preserve"> </w:t>
      </w:r>
    </w:p>
    <w:p w14:paraId="37A5D5BF" w14:textId="77777777" w:rsidR="00AB7085" w:rsidRDefault="00AB7085">
      <w:pPr>
        <w:pStyle w:val="a3"/>
      </w:pPr>
      <w:r>
        <w:t xml:space="preserve">　　「國土危脆」，這個國土，我們不要覺得這個地球是很堅固的，是很危險，很脆弱的。我今天看了新聞，今天下午一點多，日本六點三級的地震，相當大的地震。這個地震就告訴我們國土危脆，你不要以為這個地球、這個土地很堅固的。佛告訴我們是危險脆弱的，所謂滄海桑田，桑田滄海，這個陸地會沉到海底，海底也會浮上來，這個都是國土危脆的一個證明。</w:t>
      </w:r>
      <w:r>
        <w:t xml:space="preserve"> </w:t>
      </w:r>
    </w:p>
    <w:p w14:paraId="7005CE16" w14:textId="77777777" w:rsidR="00AB7085" w:rsidRDefault="00AB7085">
      <w:pPr>
        <w:pStyle w:val="a3"/>
      </w:pPr>
      <w:r>
        <w:t xml:space="preserve">　　「四大苦空」，內四大就是我們的身體，地水火風構成的，所以內四大，我們這個身體有生老病死苦，苦！外四大，外面的四大，空，都是變化無常的，剎那生滅的，星球將來也會毀滅的，成住壞空。「五陰無我」，這個五陰當中沒有我，我不能主宰。「生滅變異」，剎那生滅，無常。「虛偽無主」，都沒有辦法做主的，都是虛妄的。「心是惡源」，我們造惡業就是這個妄心。「形為罪藪」，我們這個身體就造罪業的工具。你如果常常這樣觀察就漸離生死了，你漸漸就覺悟了，漸漸就放下了。</w:t>
      </w:r>
      <w:r>
        <w:t xml:space="preserve"> </w:t>
      </w:r>
    </w:p>
    <w:p w14:paraId="29C009B2" w14:textId="77777777" w:rsidR="00AB7085" w:rsidRDefault="00AB7085">
      <w:pPr>
        <w:pStyle w:val="a3"/>
      </w:pPr>
      <w:r>
        <w:t xml:space="preserve">　　所以你沒有從這樣去觀察，談不上發菩提心。要觀察，要常常這樣去作觀。《無量壽經》三十三品到三十七品都是觀察我們現前娑婆世界五濁惡世的現狀，現實狀況就是這樣，只有苦沒有快樂。要深入去觀察，我們才能看破放下，才能真正發菩提心，一向專念。發菩提心，你真的放下娑婆世界，真的願意去極樂世界了，這個就無上菩提心了，這樣一向專念，這一生決定往生極樂世界作佛。</w:t>
      </w:r>
      <w:r>
        <w:t xml:space="preserve"> </w:t>
      </w:r>
    </w:p>
    <w:p w14:paraId="4740B420" w14:textId="77777777" w:rsidR="00AB7085" w:rsidRDefault="00AB7085">
      <w:pPr>
        <w:pStyle w:val="a3"/>
      </w:pPr>
      <w:r>
        <w:t xml:space="preserve">　　好，這個問題問得很好，是大問題，希望我們同學焦點要專注在這上面，我們這一生修學的一個核心的問題，我們要掌握修學，成就核心的問題就是發菩提心，一向專念。好，這個問題就簡單回答到這裡。下面一個問題。</w:t>
      </w:r>
      <w:r>
        <w:t xml:space="preserve"> </w:t>
      </w:r>
    </w:p>
    <w:p w14:paraId="184B0DE3" w14:textId="77777777" w:rsidR="00AB7085" w:rsidRDefault="00AB7085">
      <w:pPr>
        <w:pStyle w:val="a3"/>
      </w:pPr>
      <w:r>
        <w:t xml:space="preserve">　　同學：第一百六十四個問題。學生父親給學生安排了相親對象，很急著學生找對象這件事。請問學生如何以智慧應對，又不違孝道？</w:t>
      </w:r>
      <w:r>
        <w:t xml:space="preserve"> </w:t>
      </w:r>
    </w:p>
    <w:p w14:paraId="12608446" w14:textId="77777777" w:rsidR="00AB7085" w:rsidRDefault="00AB7085">
      <w:pPr>
        <w:pStyle w:val="a3"/>
      </w:pPr>
      <w:r>
        <w:t xml:space="preserve">　　悟道法師：這個我建議求觀音菩薩加持，找到一個好對象，主要能夠學傳統文化的是最好。學習傳統文化，也要學得深入、學得對。現在很多人學傳統文化，我們也不能要求他能做到多少，只是說發這個心來學習就很難得了，總是我們要不斷的提升，不斷的進步。有學習比沒有學習當然要好，當然是比較好。但是學習也不能學錯了，學得不對那更麻煩。所以這些建議還是多聽蔡老師過去講的這些。那現在是成德法師，多聽聽他講有關傳統文化孝親尊師這方面的這些道理，還有一些做法，該怎麼做。</w:t>
      </w:r>
      <w:r>
        <w:t xml:space="preserve"> </w:t>
      </w:r>
    </w:p>
    <w:p w14:paraId="1BBF3DDC" w14:textId="77777777" w:rsidR="00AB7085" w:rsidRDefault="00AB7085">
      <w:pPr>
        <w:pStyle w:val="a3"/>
      </w:pPr>
      <w:r>
        <w:t xml:space="preserve">　　相親，這個不要違背父母，要相就去相。如果相親能夠有這個因緣，也是你們個人前世結的緣。這個世間的事情沒有偶然的，都有前因後果，都是有因緣的。如果沒有夫妻的緣，那相一相也就是這樣，後面也就沒有了。父親急著給兒女找對象，這也是人之常情，看到兒女長大了，在一般我們社會傳統的觀念，就要找個對象成家立業。那做父母的人，有的人他想趕快抱抱孫子，享受天倫之樂，這個都是人之常情。所以這個相親，可以相，也不要去拒絕。但是看了這個對象，總是彼此要多交流傳統文化，這樣才是一個智慧的做法。</w:t>
      </w:r>
      <w:r>
        <w:t xml:space="preserve"> </w:t>
      </w:r>
    </w:p>
    <w:p w14:paraId="12B4DEE4" w14:textId="77777777" w:rsidR="00AB7085" w:rsidRDefault="00AB7085">
      <w:pPr>
        <w:pStyle w:val="a3"/>
      </w:pPr>
      <w:r>
        <w:t xml:space="preserve">　　所以你也不要去逃避，去面對，你父親安排你相親你去相，孝順，順他的心。相的成不成，那是看你們的因緣。那這個當中，我建議可以多念觀音菩薩，求菩薩加持。如果你父親要你找對象，也希望能找到一個適合理想的對象，求觀音菩薩加持。像觀音菩薩《普門品》、「觀世音菩薩耳根圓通章」、《華嚴經．觀自在章》，都有講到，祈請觀音菩薩加持，求妻得妻，求子得子。那這個妻、子，你都可以求觀音菩薩加持，讓你找到好的對象，來盡這個世間人倫的孝道。多念觀音菩薩，多拜觀音菩薩，求觀音菩薩加持。好，下面一個問題。</w:t>
      </w:r>
      <w:r>
        <w:t xml:space="preserve"> </w:t>
      </w:r>
    </w:p>
    <w:p w14:paraId="3FD78C9F" w14:textId="77777777" w:rsidR="00AB7085" w:rsidRDefault="00AB7085">
      <w:pPr>
        <w:pStyle w:val="a3"/>
      </w:pPr>
      <w:r>
        <w:t xml:space="preserve">　　同學：第一百六十五個問題。學生父母信佛多年，但父親一直背地裡吃肉，表面上裝作很虔誠的樣子，還喜歡評論是非，對母親發脾氣，母親總是逆來順受，隨他去，說話也變得愈來愈少，變成語言有障礙。學生如何幫助父母？</w:t>
      </w:r>
      <w:r>
        <w:t xml:space="preserve"> </w:t>
      </w:r>
    </w:p>
    <w:p w14:paraId="4B3A87A7" w14:textId="77777777" w:rsidR="00AB7085" w:rsidRDefault="00AB7085">
      <w:pPr>
        <w:pStyle w:val="a3"/>
      </w:pPr>
      <w:r>
        <w:t xml:space="preserve">　　悟道法師：這個還是要求佛力加持，因為這個一家人總是報恩、報怨、討債、還債。這個過去我們淨老和尚常常在講席當中，引用香港壽冶老和尚的光明講堂，他的講堂一副對聯，上聯是寫的「夫妻是緣，有善緣，有惡緣，冤冤相報」，下聯寫著「兒女是債，有討債，有還債，無債不來」。這個一副對聯就道盡了我們人生一個家庭的關係，父子、兒女的關係。父子、夫妻、兒女的關係，就是報恩、報怨、討債、還債，就是沒有這四種緣不會做一家人。</w:t>
      </w:r>
      <w:r>
        <w:t xml:space="preserve"> </w:t>
      </w:r>
    </w:p>
    <w:p w14:paraId="1F72EDFB" w14:textId="77777777" w:rsidR="00AB7085" w:rsidRDefault="00AB7085">
      <w:pPr>
        <w:pStyle w:val="a3"/>
      </w:pPr>
      <w:r>
        <w:t xml:space="preserve">　　所以這個信佛多年，我們信佛還沒有進入到修行這個階段，當然還是會照原來的習氣，這個吃肉的習氣還改不掉，這個吃肉習氣比較重。表面上是很虔誠，那這個表面上很虔誠那也不錯，起碼他這個表面也不會反對，只是吃肉這個習氣還改不掉，這個也不要勉強。主要勸你父親吃三淨肉，他現在還改不掉，勸他不要吃現場宰殺的，不見殺、不聞殺、不為我殺，勸他吃三淨肉，盡量避免去殺生，吃三淨肉。那表面裝也沒關係，慢慢的他也會改變。</w:t>
      </w:r>
      <w:r>
        <w:t xml:space="preserve"> </w:t>
      </w:r>
    </w:p>
    <w:p w14:paraId="172087A2" w14:textId="77777777" w:rsidR="00AB7085" w:rsidRDefault="00AB7085">
      <w:pPr>
        <w:pStyle w:val="a3"/>
      </w:pPr>
      <w:r>
        <w:t xml:space="preserve">　　喜歡評論是非，我們人總是對現實不滿，我們除非就是修養修到世間這種君子、賢人，那聖人當然是不會怨天尤人了，如果在君子以下的，那就是小人、一般人。一般人不明理，不明理遇到一些不如意的事情，自己看不慣的事情，那就要去說是非了，他心就不平，他就要去批評，在這個當中難免就會有怨天尤人這個情況出現了。所以這個也是慢慢去勸導，慢慢勸導。</w:t>
      </w:r>
      <w:r>
        <w:t xml:space="preserve"> </w:t>
      </w:r>
    </w:p>
    <w:p w14:paraId="56001656" w14:textId="77777777" w:rsidR="00AB7085" w:rsidRDefault="00AB7085">
      <w:pPr>
        <w:pStyle w:val="a3"/>
      </w:pPr>
      <w:r>
        <w:t xml:space="preserve">　　你母親逆來順受，就說明你母親修行修得比你父親好，她能夠逆來順受。逆來順受，這個不能只有表面逆來順受，心裡也要真的能夠逆來順受，不能表面上是都順著你父親，但是心理上這個心結放不下，這個就是好像燜燒鍋一樣，這個也會出問題。就是說她這個心裡，這個心結沒有化解掉，沒有化解，所以要勸你母親，你父親的這些作為不要放在心上，自己修好自己，求佛力加持，多念佛迴向給他，慢慢時節因緣到了，他也會改變的。</w:t>
      </w:r>
      <w:r>
        <w:t xml:space="preserve"> </w:t>
      </w:r>
    </w:p>
    <w:p w14:paraId="5C65BBD4" w14:textId="77777777" w:rsidR="00AB7085" w:rsidRDefault="00AB7085">
      <w:pPr>
        <w:pStyle w:val="a3"/>
      </w:pPr>
      <w:r>
        <w:t xml:space="preserve">　　所以你母親話愈來愈少是好事，但是變成語言有障礙，這個當中就有一些不對勁了。《弟子規》講「話說多，不如少」，話少是好事，「吉人辭寡，躁人辭多」。但是變成語言有障礙，可能你母親她壓抑在心裡，這個要幫她化解。雖然她沒說出來，但是她那個心結，結在那個心裡，那比發作出來還麻煩一點。發出來的時候，她發洩出來了就比較好；那沒有發洩出來，如果放在心裡，那這個就會形成一些障礙。</w:t>
      </w:r>
      <w:r>
        <w:t xml:space="preserve"> </w:t>
      </w:r>
    </w:p>
    <w:p w14:paraId="45E3A502" w14:textId="77777777" w:rsidR="00AB7085" w:rsidRDefault="00AB7085">
      <w:pPr>
        <w:pStyle w:val="a3"/>
      </w:pPr>
      <w:r>
        <w:t xml:space="preserve">　　所以總是這些都要明理，幫助父母，你自己本身要先明理，你自己把這個道理搞明白，你才能去勸父母，要知道怎麼去勸他，才知道怎麼去勸他。如果你自己都沒有搞明白，那也幫不了父母，所以關鍵你自己要學習傳統文化，多深入。還有過去蔡老師講的這個《群書治要》、《弟子規》多聽，你問的這個問題統統在裡面，他分析得非常清楚，聽多了，慢慢你就能夠體會，就知道該怎麼做對父母真正有幫助。好，下面一個問題。</w:t>
      </w:r>
      <w:r>
        <w:t xml:space="preserve"> </w:t>
      </w:r>
    </w:p>
    <w:p w14:paraId="493E1445" w14:textId="77777777" w:rsidR="00AB7085" w:rsidRDefault="00AB7085">
      <w:pPr>
        <w:pStyle w:val="a3"/>
      </w:pPr>
      <w:r>
        <w:t xml:space="preserve">　　同學：第一百六十六個問題。請教您關於早上發願和晚上迴向的問題，學生目前用的是普賢大士的發願及迴向文，「願我臨欲命終時，盡除一切諸障礙，面見彼佛阿彌陀，即得往生安樂剎」和「我此普賢殊勝行，無邊勝福皆迴向，普願沉溺諸眾生，速往無量光佛剎」。請問院長，學生用此是否如法，或有更合適的建議？</w:t>
      </w:r>
      <w:r>
        <w:t xml:space="preserve"> </w:t>
      </w:r>
    </w:p>
    <w:p w14:paraId="6D9C6D09" w14:textId="77777777" w:rsidR="00AB7085" w:rsidRDefault="00AB7085">
      <w:pPr>
        <w:pStyle w:val="a3"/>
      </w:pPr>
      <w:r>
        <w:t xml:space="preserve">　　悟道法師：這個迴向文發願，這個迴向文是很好的，很好的迴向文，所以也不用去改。主要是發這個願，要從內心發起來。我們現在還做不到內心發這個願，從口頭上發願，但是總是要知道，這個願要從內心生起才是真正的發願。所以我們發願臨命終就是不要有一切的障礙，能夠見到阿彌陀佛，往生到安樂剎。發了這個願，主要這個發願就是說，信、願、行，要往生極樂世界就是三資糧，信願行如鼎三足，缺一不可。發了願之後要有行，願是一個動力，動力來推動這個行，行就是修行念佛。修行念佛就是這個行來證實我們相信的這個事情，相信證實我們信有極樂世界、有阿彌陀佛、相信自己能往生。透過這個念佛修行這個行來證實這個信，來滿我們的願望，這樣的願你才不落空，不然就變成空願了。因為你願沒有行，沒有落實在行就變成空願。也就是說你發了願，後續你要有具體行動，你要去行才能滿你的願。不是口頭上願發一發，然後你也不去行，不去修行，那你那個願就變成空願、變成虛願，那這個就達不到這個目標了。所以「願我臨欲命終時」，願就是我發願，命終要盡除一切諸障礙。那怎麼樣才能盡除一切諸障礙？那是不是這樣念一念就障礙沒有了？這樣念一念阿彌陀佛就見到了？就往生極樂世界了？那肯定不是這樣。願，是你發</w:t>
      </w:r>
      <w:r>
        <w:t>了願，但是你要具體行動，怎麼樣才能滿你這個願，才能落實這個願，那這個願才有真實的功德利益，才能滿你的願。要透過行，行就是念佛。</w:t>
      </w:r>
      <w:r>
        <w:t xml:space="preserve"> </w:t>
      </w:r>
    </w:p>
    <w:p w14:paraId="250FE789" w14:textId="77777777" w:rsidR="00AB7085" w:rsidRDefault="00AB7085">
      <w:pPr>
        <w:pStyle w:val="a3"/>
      </w:pPr>
      <w:r>
        <w:t xml:space="preserve">　　我們臨終為什麼會有障礙？我們剛才講很多了，就放不下。你放不下就有障礙了，你又貪戀這個世間，又留戀這個世間，又捨不得離開這個世間，那你說你發願臨終的時候盡除一切諸障礙，你這個障礙是真的，發願要除這些障礙是空的，不是真的，那這個願怎麼會去實現？所以你發了這個願要行，要修行，要具體行動，要看破放下，我們剛才講很多了，你要從這個地方去著眼，要修。所謂「發菩提心，一向專念」，要去修，信願行，你才能在臨命終除一切障礙。比如說你念佛念到功夫成片伏煩惱了，那這樣就及格了，你臨終就這些見思惑不會冒出來給你障礙。如果還念不到這個功夫，就沒把握了。</w:t>
      </w:r>
      <w:r>
        <w:t xml:space="preserve"> </w:t>
      </w:r>
    </w:p>
    <w:p w14:paraId="6E323095" w14:textId="77777777" w:rsidR="00AB7085" w:rsidRDefault="00AB7085">
      <w:pPr>
        <w:pStyle w:val="a3"/>
      </w:pPr>
      <w:r>
        <w:t xml:space="preserve">　　所以願要行，才能滿你的願，不是這樣發一發就可以了。所以發了這個願，要有具體行動去落實滿這個願。所以「我此普賢殊勝行」，這個普賢十大願王也不是我們凡夫能做到，這法身大士修的，但是我們是可以學習，所有的殊勝的福報都迴向，也發願一切沉溺的眾生都速往無量光佛剎，這個就是度眾生，發度眾生的願。發度眾生的願，我們也要有真實的功德才能度眾生，不然我們發了這個願也都落空，也是空願。所以度眾生，首先先度自己這個眾生，自己這個眾生度了，才能幫助其他眾生，這個我們一定要明瞭。所以你念這個迴向文不用改，不用改一個什麼更合適的，這個就已經很合適了。當然有其他的迴向文，你覺得念得更順口，那當然可以。但是，這個意義也都是一樣的。像大慈菩薩迴向偈，那也都是很好，你可以自己斟酌。要改，當然你要改其他的那也可以，不改也沒有關係。關鍵無論你念哪一種迴向文，哪一種發願文，統統要有具體行動，要真正看破放下，念那個發願文才有效果，才能滿你的願。如果沒有透過行就變成空願，無論你念什麼發願文都落空了。所以信願行三資糧缺一不可，一定要知道。好，下面一個問題。</w:t>
      </w:r>
      <w:r>
        <w:t xml:space="preserve"> </w:t>
      </w:r>
    </w:p>
    <w:p w14:paraId="167EBEB7" w14:textId="77777777" w:rsidR="00AB7085" w:rsidRDefault="00AB7085">
      <w:pPr>
        <w:pStyle w:val="a3"/>
      </w:pPr>
      <w:r>
        <w:t xml:space="preserve">　　同學：第一百六十七個問題。隨意處理字紙果報很嚴重，生活在內陸大城市如法處理字紙比較困難，請問我們以後少接觸字紙能避免這個果報嗎？感恩院長慈悲解答。</w:t>
      </w:r>
      <w:r>
        <w:t xml:space="preserve"> </w:t>
      </w:r>
    </w:p>
    <w:p w14:paraId="17672C41" w14:textId="77777777" w:rsidR="00AB7085" w:rsidRDefault="00AB7085">
      <w:pPr>
        <w:pStyle w:val="a3"/>
      </w:pPr>
      <w:r>
        <w:t xml:space="preserve">　　悟道法師：現在這個字紙，的確這個問題都很嚴重。但是我們也處理不了，這個我們只要心存恭敬就好，在處理方面，我們也很難處理到都很圓滿。這個字紙，過去我在福州阿彌陀佛大飯店吳董他們那個賓館，他們是盡量在做了，就是說那個垃圾桶它做兩格，一個有字的，一個放沒有字的，就是我們現在講這個垃圾分類，分類處理。如果你看到報紙、雜誌，有印佛像佛經的，你可以分類把它放在一起。如果你沒有辦法去焚化，這個如果你住在都市，這的確是不方便。如果住在山上，你要火化，這個灰埋在沒有人踩踏的地方。或者用一個乾淨的布，裡面洗一個乾淨的石頭，把它綁緊，請這個漁船把那個灰沉到海底。但是這個現代人恐怕也沒那麼多時間，也沒有那麼方便了。所以一般如果你送到寺院有焚化爐去焚化，由寺院去處理那些灰的問題。如果沒有的話，現在有這個衛生環保單位回收做再生紙，這樣也是比直接丟垃圾桶要好。</w:t>
      </w:r>
      <w:r>
        <w:t xml:space="preserve"> </w:t>
      </w:r>
    </w:p>
    <w:p w14:paraId="6C196ECF" w14:textId="77777777" w:rsidR="00AB7085" w:rsidRDefault="00AB7085">
      <w:pPr>
        <w:pStyle w:val="a3"/>
      </w:pPr>
      <w:r>
        <w:t xml:space="preserve">　　我們是盡量這樣來做，要做到完全都能夠處理得很圓滿，這個在現代可能是做不到，因為太多了，你沒辦法去處理那麼多的。那個報紙一印幾百萬份、幾千萬份，你怎麼去收！你收不完的。所以我們只能就我們現前，我們一些我們可以處理的，我們就這樣來處理。其他我們處理不了的，那也就沒有辦法了，我們只有心存恭敬就好了，所以建議就這樣做。</w:t>
      </w:r>
      <w:r>
        <w:t xml:space="preserve"> </w:t>
      </w:r>
    </w:p>
    <w:p w14:paraId="26BCFA0E" w14:textId="77777777" w:rsidR="00AB7085" w:rsidRDefault="00AB7085">
      <w:pPr>
        <w:pStyle w:val="a3"/>
      </w:pPr>
      <w:r>
        <w:t xml:space="preserve">　　現在用字紙的會愈來愈少，因為現在都是電腦，以前說還有傳真機，用這個信紙去傳，那現在都不用了，現在你微信寫一寫那個電郵就過去了，那你就不用紙了。那現在只是我們道場印這個經典，這個要慎重處理，不要亂丟，把它整理好，這個我們盡量做就功德圓滿了，所以也不要罣礙。我們這個時代不一樣，古時候那個印刷術不發達，那個很有限，你在路上撿回來燒，那個沒有問題，那個可以處理。現在印刷術這麼發達，一印就是幾萬張、幾百萬張，那麼多，你哪有辦法去收？收不了。</w:t>
      </w:r>
      <w:r>
        <w:t xml:space="preserve"> </w:t>
      </w:r>
    </w:p>
    <w:p w14:paraId="3AD1B27E" w14:textId="77777777" w:rsidR="00AB7085" w:rsidRDefault="00AB7085">
      <w:pPr>
        <w:pStyle w:val="a3"/>
      </w:pPr>
      <w:r>
        <w:t xml:space="preserve">　　我們自己本身接觸到的這些字紙我們盡量來處理。像福州阿彌陀佛大飯店吳董那個處理方式，你可以參考，垃圾分類，一般的字紙，還有佛經的，你給它分類。如果數量不多，你自己找時間去焚化，把這個灰埋在乾淨的土下面，沒有人去踩踏的，山上清淨的土，這個你自己可以處理就這麼處理；不能處理，我們發這個心也就功德圓滿了，發意圓成，這個功德就圓滿。</w:t>
      </w:r>
      <w:r>
        <w:t xml:space="preserve"> </w:t>
      </w:r>
    </w:p>
    <w:p w14:paraId="19B96996" w14:textId="77777777" w:rsidR="00AB7085" w:rsidRDefault="00AB7085">
      <w:pPr>
        <w:pStyle w:val="a3"/>
      </w:pPr>
      <w:r>
        <w:t xml:space="preserve">　　好，今天這個時間到了，下面一百六十八個問題，我們就下一次再來跟大家解答。今天我們就先解答到一百六十七。好，祝大家福慧增長，法喜充滿。阿彌陀佛！　　</w:t>
      </w:r>
    </w:p>
    <w:sectPr w:rsidR="00AB708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17DFA" w14:textId="77777777" w:rsidR="00AB7085" w:rsidRDefault="00AB7085" w:rsidP="00F43730">
      <w:r>
        <w:separator/>
      </w:r>
    </w:p>
  </w:endnote>
  <w:endnote w:type="continuationSeparator" w:id="0">
    <w:p w14:paraId="4CE86555" w14:textId="77777777" w:rsidR="00AB7085" w:rsidRDefault="00AB7085" w:rsidP="00F437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9F2BC" w14:textId="77777777" w:rsidR="00AB7085" w:rsidRDefault="00AB7085" w:rsidP="00F43730">
      <w:r>
        <w:separator/>
      </w:r>
    </w:p>
  </w:footnote>
  <w:footnote w:type="continuationSeparator" w:id="0">
    <w:p w14:paraId="64C8F912" w14:textId="77777777" w:rsidR="00AB7085" w:rsidRDefault="00AB7085" w:rsidP="00F437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730"/>
    <w:rsid w:val="007931EE"/>
    <w:rsid w:val="00AB7085"/>
    <w:rsid w:val="00F43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997B8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37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37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37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37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2190</Words>
  <Characters>12489</Characters>
  <Application>Microsoft Office Word</Application>
  <DocSecurity>0</DocSecurity>
  <Lines>104</Lines>
  <Paragraphs>29</Paragraphs>
  <ScaleCrop>false</ScaleCrop>
  <Company/>
  <LinksUpToDate>false</LinksUpToDate>
  <CharactersWithSpaces>14650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2026-08-13T01:31:00Z</dcterms:created>
  <dcterms:modified xsi:type="dcterms:W3CDTF">2026-08-13T01:31:00Z</dcterms:modified>
</cp:coreProperties>
</file>