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9AF14" w14:textId="77777777" w:rsidR="00470A62" w:rsidRDefault="00470A62">
      <w:r>
        <w:t>網路學院座談會</w:t>
      </w:r>
      <w:r>
        <w:t>—</w:t>
      </w:r>
      <w:r>
        <w:t xml:space="preserve">落實三個根，你是現代的菩薩　　悟道法師主講　　（第二十一集）　　</w:t>
      </w:r>
      <w:r>
        <w:t>2023/12/1</w:t>
      </w:r>
      <w:r>
        <w:t xml:space="preserve">　　華藏淨宗學會　　檔名：</w:t>
      </w:r>
      <w:r>
        <w:t xml:space="preserve">WD21-141-0021 </w:t>
      </w:r>
    </w:p>
    <w:p w14:paraId="43BE6882" w14:textId="77777777" w:rsidR="00470A62" w:rsidRDefault="00470A62">
      <w:pPr>
        <w:pStyle w:val="a3"/>
      </w:pPr>
      <w:r>
        <w:t xml:space="preserve">　　同學：第二百五十個問題。墓地放太陽能念佛機，一台專播放阿彌陀佛聖號，為斷疑生信，需要再放一台專誦經或者講經嗎？怎麼樣放比較妥當？感恩您慈悲開示。阿彌陀佛！</w:t>
      </w:r>
      <w:r>
        <w:t xml:space="preserve"> </w:t>
      </w:r>
    </w:p>
    <w:p w14:paraId="7ABC1FAF" w14:textId="77777777" w:rsidR="00470A62" w:rsidRDefault="00470A62">
      <w:pPr>
        <w:pStyle w:val="a3"/>
      </w:pPr>
      <w:r>
        <w:t xml:space="preserve">　　悟道法師：諸位同修，大家請坐，大家晚上好。我們這次的佛學答問，因為最近比較有去大陸，所以時間就比較沒有辦法連續每一個星期五來跟大家交流。今天我們有空檔時間，我們繼續來跟大家回答上一次提問的這個問題，我們繼續來作答，提供大家參考。墓地放太陽能念佛機，要再放一部講經的或者誦經的，這個都可以。可能這個距離，稍微要有一定的距離。像我們台北雙溪山路上，沿路就有一段、一個距離有放念佛機，專念佛號的，也有放我們老和尚講經的播經機，也有放三時繫念做法會的，現在做法會也有做成播經機，太陽能的播經機。所以這些都可以放，只是說稍微有一定的距離，都可以同步放，這個沒有問題。你要放一部念佛機，因為墓地應該都是相當大的範圍，因此你有一個距離，一個地方放播經的，一個地方放念佛的，一個地方放誦經的，或者做三時繫念，也都可以。只是說不要放得太近，就是有一定的一個距離，這樣同時放，這個都沒有問題。好，這個問題就簡單回答到這裡。下面一個問題。</w:t>
      </w:r>
      <w:r>
        <w:t xml:space="preserve"> </w:t>
      </w:r>
    </w:p>
    <w:p w14:paraId="1E188253" w14:textId="77777777" w:rsidR="00470A62" w:rsidRDefault="00470A62">
      <w:pPr>
        <w:pStyle w:val="a3"/>
      </w:pPr>
      <w:r>
        <w:t xml:space="preserve">　　同學：第二百五十一個問題。尊敬的院長您好！學生想請教一個問題，請問同性戀讀《無量壽經》能改變嗎？今年開始讀《金剛經》讀了有一個月，我沒有什麼智慧，看不懂這兩部經的意思。請教院長，這兩部經我應該選哪一部經才適合，對我這種情況能有幫助？</w:t>
      </w:r>
      <w:r>
        <w:t xml:space="preserve"> </w:t>
      </w:r>
    </w:p>
    <w:p w14:paraId="2D4C6679" w14:textId="77777777" w:rsidR="00470A62" w:rsidRDefault="00470A62">
      <w:pPr>
        <w:pStyle w:val="a3"/>
      </w:pPr>
      <w:r>
        <w:t xml:space="preserve">　　悟道法師：這個問題，我是建議你先讀《無量壽經》，再讀《金剛經》。每一個人的根器不一樣，《金剛經》也是很重要。我們修學淨土，當然《無量壽經》是主要的，《金剛經》也是解釋《無量壽經》的，因為《無量壽經》也有《金剛經》的教義。黃念老他的開示裡面，也給我們講到夏老居士《無量壽經》的會集本非常全面，就是從人天善法，三皈、五戒、十善，作人講到作佛，顯宗密教都有。這個宗，一般講宗門，就是禪宗。我們都知道《金剛般若》是六祖惠能大師他開悟的經典，他是從這部經典裡面開悟的。他聽客人念《金剛經》，他開悟了，再到黃梅參五祖，五祖也是用《金剛經》給他印證，講到「應無所住而生其心」，講到這一段他就大徹大悟了，就把衣缽給他，後面他就全通了。所以《金剛經》是宗門，《無量壽經》有宗門的教義在，也就是說有《金剛般若經》的教義。只是說這部經講得很全面，方方面面都講到，對於《金剛般若》這一部分，就是比較簡要的經文來講。比如說「觀法如化，三昧常寂」，觀法如化就是《金剛經》講的「一切有為法，如夢幻泡影，如露亦如電，應作如是觀」，也是以經解經來解釋《無量壽經》這句經文，所以《無量壽經》也有《金剛經》的教義。如果你說要先讀哪一部，我是建議先讀《無量壽經</w:t>
      </w:r>
      <w:r>
        <w:t>》，讀個三千遍。如果你附帶讀《金剛經》也可以。</w:t>
      </w:r>
      <w:r>
        <w:t xml:space="preserve"> </w:t>
      </w:r>
    </w:p>
    <w:p w14:paraId="6703EBE6" w14:textId="77777777" w:rsidR="00470A62" w:rsidRDefault="00470A62">
      <w:pPr>
        <w:pStyle w:val="a3"/>
      </w:pPr>
      <w:r>
        <w:t xml:space="preserve">　　古人也有人專持《金剛經》的，但是我們現在這個時代，我是建議你上面這個問題，同性戀這個問題，這方面應該在《無量壽經》講得比較詳細，《無量壽經》方方面面，很全面，宗門教下、顯宗密教都有，所以我是建議先讀《無量壽經》。你要同步的持誦，如果你有時間也可以，因為《金剛經》經文比《無量壽經》要少很多。你</w:t>
      </w:r>
      <w:r>
        <w:lastRenderedPageBreak/>
        <w:t>可以一個為主要的，每一天固定來讀誦，《金剛經》你看要分配什麼時間來讀誦。如果你有時間，一天各讀一部也可以；如果沒有時間，就像我們台北每一天固定念《無量壽經》、《彌陀經》，十齋日再加持一部《地藏經》，這個由你自己來做一個調整，我是建議先讀誦《無量壽經》。</w:t>
      </w:r>
      <w:r>
        <w:t xml:space="preserve"> </w:t>
      </w:r>
    </w:p>
    <w:p w14:paraId="1C7DBC62" w14:textId="77777777" w:rsidR="00470A62" w:rsidRDefault="00470A62">
      <w:pPr>
        <w:pStyle w:val="a3"/>
      </w:pPr>
      <w:r>
        <w:t xml:space="preserve">　　讀《無量壽經》，同性戀能改變嗎？當然什麼都能改變，因為同性戀在五戒來講也是屬於邪淫，這個邪就是說不正常的這種男女關係，這是一個業障。這個業障，讀《無量壽經》消這個業障，當然是很殊勝的，如果業障消了，他就能改變了。當然讀《金剛經》也能消業障，不過《無量壽經》是講得比較全面，方方面面都講到了。經不懂意思，我們老和尚有講《金剛經》，比較早年講的，晚年十年主要專講《無量壽經》，所以晚年講的《大經科註》、《大經解》都可以聽聽。現在網路、播經機，這個很普遍，建議你多聽經，你對這兩部經的意思，你自然就明瞭。好，我們下面一個問題。</w:t>
      </w:r>
      <w:r>
        <w:t xml:space="preserve"> </w:t>
      </w:r>
    </w:p>
    <w:p w14:paraId="1EB0CFAC" w14:textId="77777777" w:rsidR="00470A62" w:rsidRDefault="00470A62">
      <w:pPr>
        <w:pStyle w:val="a3"/>
      </w:pPr>
      <w:r>
        <w:t xml:space="preserve">　　同學：第二百五十二個問題。除了在學院聽課，請問還能聽別的老師講傳統文化的課嗎？感恩。</w:t>
      </w:r>
      <w:r>
        <w:t xml:space="preserve"> </w:t>
      </w:r>
    </w:p>
    <w:p w14:paraId="001BCBAF" w14:textId="77777777" w:rsidR="00470A62" w:rsidRDefault="00470A62">
      <w:pPr>
        <w:pStyle w:val="a3"/>
      </w:pPr>
      <w:r>
        <w:t xml:space="preserve">　　悟道法師：聽別的老師講傳統文化的課當然可以，要看哪一位老師，因為你提出來的老師我也不認識，我也不能跟你說可以不可以，因為我不認識，不知道是哪位老師，不知道，不了解，這個我也不能做一個肯定的答覆。我們依照老和尚他老人家有講過的這些傳統文化的老師，他老人家在講席當中有提到過的，這個我們都可以聽、可以參考。</w:t>
      </w:r>
      <w:r>
        <w:t xml:space="preserve"> </w:t>
      </w:r>
    </w:p>
    <w:p w14:paraId="4561B604" w14:textId="77777777" w:rsidR="00470A62" w:rsidRDefault="00470A62">
      <w:pPr>
        <w:pStyle w:val="a3"/>
      </w:pPr>
      <w:r>
        <w:t xml:space="preserve">　　現在傳統文化，根據我個人，因為我也沒有時間聽很多老師講，過去我都是聽成德法師（成德法師還沒有出家的時候是蔡老師）。在二ＯＯ四年，我們老和尚就請他到澳洲淨宗學院講《弟子規》，當時我們老和尚就叫我們組團去那邊聽課。後來他也一直跟隨我們老和尚，我們老和尚當時請他到澳洲淨宗學院去講這個課，那個時候我帶團去，我有去聽課，後來在網路上也有聽。我們以前也不認識，老和尚勸我帶團要去上這個課，所以我現在能夠給你推薦，大概就是成德法師，成德法師。因為老和尚最早就請我們去聽他的課了，我們老和尚自己也坐在那邊聽。所以我只能介紹他，其他的老師我沒有接觸過。所以這個就由你們各人自己去做一個選擇，如果這個老師講的跟經典都很相應，你聽了也能夠聽得明白，當然也非常好，都可以。</w:t>
      </w:r>
      <w:r>
        <w:t xml:space="preserve"> </w:t>
      </w:r>
    </w:p>
    <w:p w14:paraId="50908F32" w14:textId="77777777" w:rsidR="00470A62" w:rsidRDefault="00470A62">
      <w:pPr>
        <w:pStyle w:val="a3"/>
      </w:pPr>
      <w:r>
        <w:t xml:space="preserve">　　所以能不能聽傳統文化的課？當然可以。講傳統文化這個課，目前我推薦的是成德法師講的，其他老師講的也很好，但是我沒有聽過，我就沒有辦法給大家做一個比較肯定的推薦，這個由你們自己去選擇，要聽哪一位，由你們自己去斟酌。好，這一題就回答到這裡。下面一題。</w:t>
      </w:r>
      <w:r>
        <w:t xml:space="preserve"> </w:t>
      </w:r>
    </w:p>
    <w:p w14:paraId="54D24DED" w14:textId="77777777" w:rsidR="00470A62" w:rsidRDefault="00470A62">
      <w:pPr>
        <w:pStyle w:val="a3"/>
      </w:pPr>
      <w:r>
        <w:t xml:space="preserve">　　同學：第二百五十三個問題。尊敬的上悟下道老法師您好！弟子有兩個問題向您請教：（一）物質中最小的是微塵，這個微塵確實存在，還是念頭變現出來的？（二）恭請院長開示「三界唯心，萬法唯識」怎樣理解？</w:t>
      </w:r>
      <w:r>
        <w:t xml:space="preserve"> </w:t>
      </w:r>
    </w:p>
    <w:p w14:paraId="230451FE" w14:textId="77777777" w:rsidR="00470A62" w:rsidRDefault="00470A62">
      <w:pPr>
        <w:pStyle w:val="a3"/>
      </w:pPr>
      <w:r>
        <w:t xml:space="preserve">　　悟道法師：這兩個問題。物質中最小的微塵，確實存在，還是念頭變現出來的？這個問題，我們講一切法從心想生，我們的念頭跟物質是一不是二。西方的科學家這四百年來，他就二分法，就是物質、精神它是不相干的，精神是精神，物質是物質。</w:t>
      </w:r>
      <w:r>
        <w:lastRenderedPageBreak/>
        <w:t>現在的量子力學家發現不是這樣，因為科學會一直去探討，一直去追究事實真相。物質是怎麼出現的？它怎麼來的？為什麼有物質？它是從哪裡出現的？追查的結果，現在發現原來是我們的心念，念頭在動所產生出來的幻相。這個幻相，大家有看過動畫卡通影片，快速的轉動；過去我們老和尚就用這個膠捲，電影裡的膠捲一秒鐘二十四張，常常用這個來比喻我們念頭一動，產生幻相，就有相出來了。你的念頭不動，它就停止，就沒有了。</w:t>
      </w:r>
      <w:r>
        <w:t xml:space="preserve"> </w:t>
      </w:r>
    </w:p>
    <w:p w14:paraId="77CA4F64" w14:textId="77777777" w:rsidR="00470A62" w:rsidRDefault="00470A62">
      <w:pPr>
        <w:pStyle w:val="a3"/>
      </w:pPr>
      <w:r>
        <w:t xml:space="preserve">　　所以物質中微塵確實存在，那是念頭變現出來的。念頭變現出來，你說確實存在，是確實存在；你說是空，也是可以，所以空有不二。因為我們凡夫總是落在四句裡頭，就是「離四句，絕百非」你才能看到事實真相。四句中第一句是「有」，有就不是沒有，我們概念都是這樣，有就是有，沒有就是沒有，有就不是無。第二句是「無」，無就沒有，就是沒有就不是有，有就不是沒有，我們總是落在一句。第三句，「亦有亦無」，也有也沒有。第四，「非有非無」，不是沒有也不是有。我們起心動念，你怎麼想總是落在四句。佛給我們講，你這個四句你怎麼想都不對，你只要落在四句都不對，因為事實真相是一不是二。你說念頭是物質，物質就是念頭，都可以，因為物質是念頭變出來，當然都是，所以是一不是二。你現在這個問題，還是念頭是念頭，物質是物質，你還是把它分成二，才會有這個問題。如果你沒有給它分成二，這個問題就不存在了，是不是？既然物質是念頭變出來，物質不就是念頭嗎？念頭不就是物質嗎？這個你去參，禪宗說去參，參透你就開悟了。不能用想的，你怎麼想都不對，你參，開悟了，你怎麼講都對。</w:t>
      </w:r>
      <w:r>
        <w:t xml:space="preserve"> </w:t>
      </w:r>
    </w:p>
    <w:p w14:paraId="2754B288" w14:textId="77777777" w:rsidR="00470A62" w:rsidRDefault="00470A62">
      <w:pPr>
        <w:pStyle w:val="a3"/>
      </w:pPr>
      <w:r>
        <w:t xml:space="preserve">　　第二個問題，「三界唯心，萬法唯識」。這個跟前面問題也是一樣的。心現識變，心是自性，我們迷了才叫識，這叫心能現，識能變。我們現在看到萬事萬物有生老病死、生住異滅、成住壞空，這一切都一直在變化，什麼在變？識在變，識就是妄識。中峰國師講，迷了，變成妄識；覺悟了，你見到真心了。萬法唯心，三界唯識，我們放小蒙山，都會先念《華嚴經》一首偈，「若人欲了知，三世一切佛，應觀法界性，一切唯心造」，都是我們的心現，我們的識在變。如果明心見性轉識成智，你看到這一切就不生不滅，就像極樂世界一樣，無衰無變。所以我們現在這個妄識變是假的，不是真的，是假的。不生不滅是真相，真相是不生不滅。</w:t>
      </w:r>
      <w:r>
        <w:t xml:space="preserve"> </w:t>
      </w:r>
    </w:p>
    <w:p w14:paraId="7751C0FA" w14:textId="77777777" w:rsidR="00470A62" w:rsidRDefault="00470A62">
      <w:pPr>
        <w:pStyle w:val="a3"/>
      </w:pPr>
      <w:r>
        <w:t xml:space="preserve">　　所以三界唯心，萬法為識，這個要詳細講，那就要講經，沒有講一部經，也要講一大段經。我們簡單的理解，我們可以透過我們晚上作夢。晚上作夢，我們夢醒了之後，我們想一想，夢從哪裡來？不是從外面進來的，你去觀察夢，誰在作夢？不是我的心嗎？除了我的心，還有別的嗎？沒有，所以整個夢境就是我們的心。我們現在看到我們白天這個現實的世界，整個宇宙就是我們的心，我們的心就是整個宇宙，這個叫法身遍一切處，統統是我們的心。跟我們作夢一樣，我們整個夢境有山河大地、有自己、有別人，就是一個自己，就是我自己的心，沒有別的。所以這個叫三界唯心，界是一個界限，我們講十法界、一真法界，都是心。我們破迷開悟了，就沒有十法界，就一真法界。一真法界在哪裡？就在我們眼前。十法界就是一真法界，我們迷了就變成十法界；悟了，十法界就是一真法界。外面境界沒有迷悟，是我們心有迷悟，迷了就是眾生，悟了就是佛。</w:t>
      </w:r>
      <w:r>
        <w:t xml:space="preserve"> </w:t>
      </w:r>
    </w:p>
    <w:p w14:paraId="16653228" w14:textId="77777777" w:rsidR="00470A62" w:rsidRDefault="00470A62">
      <w:pPr>
        <w:pStyle w:val="a3"/>
      </w:pPr>
      <w:r>
        <w:t xml:space="preserve">　　萬法唯識，如果你要詳細的理解，你可以先找《唯識易簡》來看，民國初年唐大圓居士編的，那個冊子薄薄的，它不是很大，先從這裡看。如果你有興趣要深入唯識的經論，這些資料都可以找得到。別的善知識他講得怎麼樣，我也不知道，沒聽過。</w:t>
      </w:r>
      <w:r>
        <w:lastRenderedPageBreak/>
        <w:t>我現在能給你介紹的就是我們淨老和尚的同學徐醒民老居士，他也是去年往生，九十五歲往生。他在台中慈光圖書館跟雪廬老人學經教，他專攻唯識，他唯識是很專長的。這個資料在網上搜尋應該也可以搜得到，徐老居士講唯識。如果有興趣，可以從這些唯識的經論進一步的去深入。我們回答問題時間都很短，只能做一個簡單的答覆，做個簡單答覆。好，下面一個問題。</w:t>
      </w:r>
      <w:r>
        <w:t xml:space="preserve"> </w:t>
      </w:r>
    </w:p>
    <w:p w14:paraId="4341DB68" w14:textId="77777777" w:rsidR="00470A62" w:rsidRDefault="00470A62">
      <w:pPr>
        <w:pStyle w:val="a3"/>
      </w:pPr>
      <w:r>
        <w:t xml:space="preserve">　　同學：第二百五十四個問題。尊敬的院長您好！請院長開示，（一）學生要在家裡守八關齋戒，而媽媽不念佛，她每天都要看電視，電視裡的音樂聲很大，學生這樣算守戒嗎？（二）八關齋戒早上受戒時間，有說早上能看到手掌紋時在佛前開始念儀規，有說早上幾點都行，到第二天只要守滿二十四小時就行。請院長開示，哪種是如理如法的？（三）八關齋戒二十四小時後戒體自動消失，如果在佛前發願連續守兩天或三天八關齋戒，就是第二天和第三天沒有在佛前發願念儀規，這樣如法嗎？學生至誠頂禮感恩院長開示。</w:t>
      </w:r>
      <w:r>
        <w:t xml:space="preserve"> </w:t>
      </w:r>
    </w:p>
    <w:p w14:paraId="508B0B6F" w14:textId="77777777" w:rsidR="00470A62" w:rsidRDefault="00470A62">
      <w:pPr>
        <w:pStyle w:val="a3"/>
      </w:pPr>
      <w:r>
        <w:t xml:space="preserve">　　悟道法師：這三個問題，第一個問題，守八關齋戒，在家裡家人（母親）不念佛，她不學佛，她要看電視。這個家人不學佛，她要看電視，只要你不是你自己去看的就算守戒。如果你持了八關齋戒，自己去打開電視機去看，那就犯戒了。因為不是你打開來看的，是你媽媽打開看的，那跟你就沒有關係了。你只要沒有自己故意去看，這個就算守戒。這條戒有一個字是關鍵的，就是「不歌舞倡伎，不故往觀聽」，關鍵的字就在那個「故」，「故」就故意的，你刻意要去看的。好像電視也沒有人打開，你自己就把它打開來看，那這個叫「故」，你自己去看的，你要看的。現在是你媽媽看的，不是你看的，所以跟你沒關係，你這個沒有算犯戒，沒有犯戒。</w:t>
      </w:r>
      <w:r>
        <w:t xml:space="preserve"> </w:t>
      </w:r>
    </w:p>
    <w:p w14:paraId="01427553" w14:textId="77777777" w:rsidR="00470A62" w:rsidRDefault="00470A62">
      <w:pPr>
        <w:pStyle w:val="a3"/>
      </w:pPr>
      <w:r>
        <w:t xml:space="preserve">　　母親沒有學佛，她看，你不看就好了。聲音很大，這個你就學觀音菩薩，「反聞聞自性，性成無上道」，你不要去聞那個聲塵。你聽到外面的聲音，就要反聞，這個耳根不要去攀緣外面的聲塵，回頭來找，我是什麼在聞的？我的聞性，我能夠聞的是什麼？這個就有一點禪宗參禪的味道，像參那個「念佛是誰」。外面的聲音是我所聞的，我能聞的，我能夠聞聲音，是什麼在聞這個聲音？回頭去聞自己的自性，就找自己能聞的自性，就不去攀緣外面好聽的聲音、不好聽的聲音，讚歎我的聲音還是罵我的聲音，不去分別那個聲塵，那是觀音菩薩的修持方法，如果你會用了，那你聽的什麼聲音都是在修行。如果這個用不上，那就念佛，念觀音菩薩聖號也可以，你念阿彌陀佛也可以。</w:t>
      </w:r>
      <w:r>
        <w:t xml:space="preserve"> </w:t>
      </w:r>
    </w:p>
    <w:p w14:paraId="6D9B9604" w14:textId="77777777" w:rsidR="00470A62" w:rsidRDefault="00470A62">
      <w:pPr>
        <w:pStyle w:val="a3"/>
      </w:pPr>
      <w:r>
        <w:t xml:space="preserve">　　因為這個聲，它是一個生滅相，我們能夠聞聲音的那個性，它沒有生滅。好像我們拍一聲桌子，這個聲音出來了，一下子聲音沒有了。這個聲音有生，聲音出來生，等一下它就沒有，就滅，接著下面一個再生、再滅，所以這個聲音有生滅。我們看到萬事萬物都有生有滅，但是我們身體裡面這個六根的根性它不生不滅。舉出一根，其他五根都一樣，因為六根就是一根，同一個根源。「元依一精明，分成六和合」，自性是一個，分成六根。「一根既返源，六根成解脫」，只要從一根回頭了，見到自性了，其他五根也都同時都解脫了，都回歸了，回歸自性了，叫明心見性，見性就叫成佛。這個是觀音菩薩的修學方法。你聽到聲音，你就記住這句經文，音聲有生滅，你的聞性沒有生滅。所以人為什麼說沒有死？這個理論就是建立在這裡，因為自性不生不滅，本來就存在的。本來就存在，就沒有生；沒有生，它就沒有滅。我們這個身體為什麼會死？因為有生，死是從生來的；沒有生，它怎麼會死？所以我們這個身體有生滅，就好像我們聽外面的聲音有生滅，但是我們能夠聞的這個聞性，它沒有生滅。</w:t>
      </w:r>
      <w:r>
        <w:lastRenderedPageBreak/>
        <w:t>佛的教學就是要教我們認識自己的自性。我們現在是把自己自性迷了，去分別執著外面虛妄的相，把這個虛妄相認為是真的，那就大錯特錯了。</w:t>
      </w:r>
      <w:r>
        <w:t xml:space="preserve"> </w:t>
      </w:r>
    </w:p>
    <w:p w14:paraId="04D6FF62" w14:textId="77777777" w:rsidR="00470A62" w:rsidRDefault="00470A62">
      <w:pPr>
        <w:pStyle w:val="a3"/>
      </w:pPr>
      <w:r>
        <w:t xml:space="preserve">　　所以這個問題，看電視，也是守戒，不是你故意去開的。那實在講，如果你懂得《金剛經》的道理，「一切有為法，如夢幻泡影，如露亦如電，應作如是觀」。過去先師淨老和尚都印那個圓圓的透明的貼紙，他老人家叫我去印《金剛經》的偈子，「一切有為法，如夢幻泡影，如露亦如電，應作如是觀」，「凡所有相，皆是虛妄」，「不取於相，如如不動」。印這些圓圓的貼紙，貼在電視機的角落，不影響畫面。我現在也做了一些出來，三十幾年前我們老和尚叫我做的，我現在想起來了，我又做了一些出來跟大家結緣，如果大家有需要可以供養各位。這個貼在電視，你看到電視，你就看到這句經文了，那就提起觀照。觀什麼？這一切都是夢幻泡影，不是真的，你不要去分別執著就好了，你不但不受影響，看電視還能成佛。所以過去先師淨老在講席當中也常講，看電視要會看，會看，你就看看都看得成佛了，不會看就迷惑顛倒。所以哪一法不是佛法？關鍵在會不會。所以過去古大德，禪宗禪師都會測驗學人「你會麼」，你會嗎？關鍵在那個。參禪，你會參嗎？念佛，你會念嗎？我們世出世間的學問關鍵就在會跟不會，會了，你就有成就了；不會，就沒有成就。所以我們要學，就要學會了，學就學這個。這個你可以參考。所以這個電視，明白這些</w:t>
      </w:r>
      <w:r>
        <w:t>道理，特別我們老和尚常講的這些，像《金剛經》這些理論都派得上用場，《楞嚴經．耳根圓通章》也派得上用場，還有「念佛圓通章」。這一條，不是你故意開的，這個算是守戒。</w:t>
      </w:r>
      <w:r>
        <w:t xml:space="preserve"> </w:t>
      </w:r>
    </w:p>
    <w:p w14:paraId="47100F38" w14:textId="77777777" w:rsidR="00470A62" w:rsidRDefault="00470A62">
      <w:pPr>
        <w:pStyle w:val="a3"/>
      </w:pPr>
      <w:r>
        <w:t xml:space="preserve">　　第二條，八關齋戒早上受的時間，我建議還是一個時間，你就不要去看什麼明相，那個明相主要是講吃飯。吃飯就是說，你日中一食，過中就不食了，一直到第二天早上。早上，如果天還沒亮，天還沒有亮，就是說天還黑，我們手掌伸出來，如果你沒有點燈，你看不到自己的手紋，這個就天還沒亮。像現在冬天，好像早上五點天還沒亮，好像到六點天才亮。夏天天亮的時間就比較早，可能四、五點它就開始亮了。就是說太陽出來了，還沒有真正出來，已經陽光透出來了，你看到明相，就是看到自己的手紋，可以看得到了，那個時候就可以吃東西了，就不算破齋。所以沒有看到手紋是指吃飯的時間，不是講你受戒的時間，這一點要分清楚。所以你這個是問受戒的時間，不是看到掌紋開始念儀規，不是。看到掌紋，這是你才能吃飯，因為你持齋就是這個時候才能吃飯，不是念儀規，你這個要搞清楚。所以你這個儀規，我建議就是根據佛經上晝夜分為四時，我們中國古時候分為十二個時辰，現在西洋分為二十四小時。你要念儀規，古印度分晝三時夜三時，早上六點到上午十點，這個叫初日分。我是建議你從六點開始念，你六點到隔天的六點就剛好是二十四小時。所以你要定個時間，這個是比較好。</w:t>
      </w:r>
      <w:r>
        <w:t xml:space="preserve"> </w:t>
      </w:r>
    </w:p>
    <w:p w14:paraId="4E24AF29" w14:textId="77777777" w:rsidR="00470A62" w:rsidRDefault="00470A62">
      <w:pPr>
        <w:pStyle w:val="a3"/>
      </w:pPr>
      <w:r>
        <w:t xml:space="preserve">　　而且我是建議定在六點，因為六點是初日分開始，六點你就開始念這個儀規，到第二天六點就是一天一夜，就二十四小時了。所以這個八關齋戒念誦儀規的時間，我建議初日分開始，早上六點，這個比較好。你說幾點都行，往往常常忘記了。當然，如果你今天七點念，到明天七點，這個也可以。但是還是六點是比較一個整數，就是一個晝夜，晝三時夜三時。晝三時就是早上六點到上午十點，這個叫初日分，中日分就是十點到下午兩點，後日分就是下午兩點到六點。初夜分就是下午六點到晚上十點，初夜分；晚上十點到凌晨兩點，中夜分；凌晨兩點到六點是後夜分。所以我建議從六點開始，這樣比較好記，不然你說幾點都可以，這個有時候也不是很方便，我建議還是一個時間會比較好。</w:t>
      </w:r>
      <w:r>
        <w:t xml:space="preserve"> </w:t>
      </w:r>
    </w:p>
    <w:p w14:paraId="70608D3C" w14:textId="77777777" w:rsidR="00470A62" w:rsidRDefault="00470A62">
      <w:pPr>
        <w:pStyle w:val="a3"/>
      </w:pPr>
      <w:r>
        <w:lastRenderedPageBreak/>
        <w:t xml:space="preserve">　　第三個，八關齋戒二十四小時，這個戒體就解除了。如果連續要持兩天或三天，不能念一次持兩天或三天，這個照儀規是不行的。你今天六點念，到明天六點，你要繼續持，你要再念一遍。不能念一次，連續三天，不可以。因為八關齋戒主要就是定在這個二十四小時，讓你這個二十四小時，很密集的去受持、去用功，它用意在這個地方。所以不能受一次，連續持兩天或三天，你要天天持，要天天受，這是八關齋戒的儀規。好，下面一個問題。</w:t>
      </w:r>
      <w:r>
        <w:t xml:space="preserve"> </w:t>
      </w:r>
    </w:p>
    <w:p w14:paraId="431732BA" w14:textId="77777777" w:rsidR="00470A62" w:rsidRDefault="00470A62">
      <w:pPr>
        <w:pStyle w:val="a3"/>
      </w:pPr>
      <w:r>
        <w:t xml:space="preserve">　　同學：第二百五十五個問題。院長您好！學生有兩個問題，第一個問題，女兒是中學生，一年多前和學生一起念過佛，她說感覺自己身體飄起來了，學生也不懂如何正確指導就沒再讓她念，是否讓她繼續念佛呢？年初她說感覺人生一直輪迴好苦，還哭了。學生說那可以念佛去極樂世界。她問去極樂世界難道不是欲望嗎？學生不知該如何解釋才能讓她明白。請院長慈悲開示。感恩！</w:t>
      </w:r>
      <w:r>
        <w:t xml:space="preserve"> </w:t>
      </w:r>
    </w:p>
    <w:p w14:paraId="6C01F431" w14:textId="77777777" w:rsidR="00470A62" w:rsidRDefault="00470A62">
      <w:pPr>
        <w:pStyle w:val="a3"/>
      </w:pPr>
      <w:r>
        <w:t xml:space="preserve">　　悟道法師：這個身體飄起來，總是妄想，這個情況，實際上講，不予理會就好。因為念佛，什麼境界，就是你不要理會就好，不要在乎那個事情。如果覺得這個情況會有困擾，她先暫停也可以，因為念佛也要有一個正確的心態來念。因為念佛用心用得不對，那當然很多問題。所以《無量壽經》講，「發菩提心，一向專念阿彌陀佛」。一個是發菩提心，一個是一向專念阿彌陀佛，這兩樁事情好像你考試，兩門功課，這兩門功課，你都要有一定的分數。這個菩提心是印度話，翻成中文意思是覺悟的意思。什麼叫覺悟？知道人生苦，他覺悟了，他想要解決這個問題。你這個女兒，你也不知道怎麼指導她，就沒有讓她再念，這個也可以，讓她暫停也可以。這個我是建議，因為她還是中學生，中學生也不過十來歲。十來歲了你就要叫她趕快念佛求往生，這個恐怕很多人看到會嚇跑了。特別剛初學的人，十幾歲，你就叫她趕快去死，嚇得不敢念佛了。特別家人，如果沒有學佛的人，沒有信佛的人，他是不能接受這個。</w:t>
      </w:r>
      <w:r>
        <w:t xml:space="preserve"> </w:t>
      </w:r>
    </w:p>
    <w:p w14:paraId="2201E7D9" w14:textId="77777777" w:rsidR="00470A62" w:rsidRDefault="00470A62">
      <w:pPr>
        <w:pStyle w:val="a3"/>
      </w:pPr>
      <w:r>
        <w:t xml:space="preserve">　　所以這個念佛，也不是不能念，就是你怎麼念。你每一天規定一個功課這樣去念，比如說你要念十句，或者是念一百聲，由少而多，這樣一個定課。感到輪迴好苦，你勸她去極樂世界，她問去極樂世界難道不是欲望嗎？這個就是問題的所在，就是問題的所在。我們一般講，因為輪迴好苦，你有沒有真正想要解決這個苦？因為知道苦的人很多，很多人都知道很苦。我也很苦，我也知道。很多人都知道，大家都知道。但是你知道是知道，你想不想解決這個問題？知道苦的人，大家都知道苦，但是有幾個人想要解決這個苦的問題？想要真正解決這個苦的問題，這個就覺悟了，這個叫菩提心。如果人在苦中不知苦，她知苦，她還不想解決這個苦，知道很苦，但是我還不想解決這個苦。所以你勸她去極樂世界，她就有質疑，這也是一個欲望，這個不是真正想要解決這個生死大苦，她只是知道這個很苦，但是又不想解決，這個就還沒有覺悟，還沒有發菩提心。這個大家要聽懂這個意思，知道苦的人很多，但是要解決生死問題的人很少。</w:t>
      </w:r>
      <w:r>
        <w:t xml:space="preserve"> </w:t>
      </w:r>
    </w:p>
    <w:p w14:paraId="3E2846F9" w14:textId="77777777" w:rsidR="00470A62" w:rsidRDefault="00470A62">
      <w:pPr>
        <w:pStyle w:val="a3"/>
      </w:pPr>
      <w:r>
        <w:t xml:space="preserve">　　你可以去調查一下，不要說沒有學佛的，包括學佛的人都很少，都沒有發菩提心。只知道要念佛，但是不知道要發菩提心，就像蕅益祖師在《彌陀要解》講的開示一樣的。蕅益祖師說，如果你沒有真信切願，願生西方，願放下娑婆世界，沒有信願，你這句佛號念到風吹不入，雨打不濕，也沒有往生的道理。為什麼？因為你不相信有極樂世界，不相信自己能往生，不相信有阿彌陀佛來接引十方眾生，不相信這個事實，不相信經典的聖言量，不相信。他有懷疑，不相信。不相信，當然他就不會發</w:t>
      </w:r>
      <w:r>
        <w:lastRenderedPageBreak/>
        <w:t>願了。願就是你要真信，才會發願。所以這個願，也是要有信，他才會發願。如果你不相信有極樂世界，不相信有阿彌陀佛，不相信自己能往生，那還會發願嗎？這個就不會發願了。縱然發願，口頭上發願，心裡沒有這個願望。所以願生極樂，就願意往生到西方極樂世界，願意放下這個娑婆世界，不留戀這個娑婆世界，不貪戀這個娑婆世界，這個就是發菩提心，這個人覺悟了。</w:t>
      </w:r>
      <w:r>
        <w:t xml:space="preserve"> </w:t>
      </w:r>
    </w:p>
    <w:p w14:paraId="2A37A1D0" w14:textId="77777777" w:rsidR="00470A62" w:rsidRDefault="00470A62">
      <w:pPr>
        <w:pStyle w:val="a3"/>
      </w:pPr>
      <w:r>
        <w:t xml:space="preserve">　　放下，不是說什麼都不要了，飯也不要吃了，也不要工作了，門關起來讓他餓死，那是自殺了，那不是放下，那去不了極樂世界，不能搞錯。放下是放下心，不是放下事，先師淨老在講席當中，講了又講，講了又講，重複不斷的講。不是放下這些事，這些事沒有妨礙，現在妨礙是自己的心，你心有罣礙，是那個心在妨礙。你心放下了，心沒事了，你什麼事都能做，不妨礙你往生。海賢老和尚做一個很好的榜樣給我們看，天天他都在幹活，他不是什麼事都不幹，一面幹活一面念佛，你看他這麼自在往生，這麼高壽，他是一個很好的榜樣。所以這個關鍵就是在心。如果你有發菩提心，一向專念，那肯定往生。也不是說叫你現在就趕快往生，也不是這樣的，各人的緣不一樣。</w:t>
      </w:r>
      <w:r>
        <w:t xml:space="preserve"> </w:t>
      </w:r>
    </w:p>
    <w:p w14:paraId="33477CDC" w14:textId="77777777" w:rsidR="00470A62" w:rsidRDefault="00470A62">
      <w:pPr>
        <w:pStyle w:val="a3"/>
      </w:pPr>
      <w:r>
        <w:t xml:space="preserve">　　她問這個問題是不是欲望？你說是一個欲望，當然也是一個欲望，但是這個欲望是好的欲望，你留戀娑婆世界是不好的欲望。因為這個欲望沒有錯，這個欲望能夠幫助我們得清淨心，能幫助我們成佛。你放不下娑婆世界，這個欲望就幫助我們六道輪迴，這個果報不一樣。當然是欲望，看什麼欲？所以《無量壽經》四十八願，第十八願不是說，「十方眾生，至心信樂，欲生我國」，那個「欲」就是想要往生極樂世界，當然是欲望，但是這個欲望能幫助我們成佛。如果你留戀娑婆世界五欲六塵、名聞利養這些享受，那幫助我們繼續六道輪迴，那個不一樣。所以這個是好的欲望，你不想去極樂世界那是壞的欲望，就是讓我們受苦受難的欲望，那結果不一樣。</w:t>
      </w:r>
      <w:r>
        <w:t xml:space="preserve"> </w:t>
      </w:r>
    </w:p>
    <w:p w14:paraId="588DC4A9" w14:textId="77777777" w:rsidR="00470A62" w:rsidRDefault="00470A62">
      <w:pPr>
        <w:pStyle w:val="a3"/>
      </w:pPr>
      <w:r>
        <w:t xml:space="preserve">　　所以小孩子，你跟她解釋，她也不會懂。我是建議你可以先勸她念《弟子規》，念《小兒語》，這些有了基礎來念佛，她就不會出問題了。有淨業三福的基礎來念佛就不會出問題。第一福就「孝養父母，奉事師長，慈心不殺，修十善業」，這第一福，人天福。我們老和尚講三個根，《弟子規》、《感應篇》、《十善業》，這三個根基礎扎好，你第一福就有了。特別是前面《弟子規》跟《感應篇》，如果這兩個根扎好，那《十善業》就沒問題了。關鍵在前面兩個是根中根。淨業三福是三世諸佛淨業正因，你要修淨業要從這裡扎根。</w:t>
      </w:r>
      <w:r>
        <w:t xml:space="preserve"> </w:t>
      </w:r>
    </w:p>
    <w:p w14:paraId="51BE5ED6" w14:textId="77777777" w:rsidR="00470A62" w:rsidRDefault="00470A62">
      <w:pPr>
        <w:pStyle w:val="a3"/>
      </w:pPr>
      <w:r>
        <w:t xml:space="preserve">　　所以你不要一下就勸她趕快念佛求往生，妳沒有這個根基，她菩提心生不出來。如果不用功還好，用功會出問題。有一些人念佛，他也念到著魔了，也大有人在。因為他用錯了心，心態不對了，沒有發菩提心。所以這一點，我是建議你先讓她學淨業三福，先學第一福。第一福學會了，提升到第二福，「受持三皈，具足眾戒，不犯威儀」；再提升到第三福，「發菩提心」，你看第三福才發菩提心，「發菩提心，深信因果，讀誦大乘，勸進行者」。這個三福，佛給韋提希夫人講，這是「三世諸佛淨業正因」，我們可不能疏忽了。我們淨業學人，一生念佛不能往生，關鍵還是疏忽這個三福。三福，起碼我們要有第一福的基礎，這樣信願念佛，往生才有把握。</w:t>
      </w:r>
      <w:r>
        <w:t xml:space="preserve"> </w:t>
      </w:r>
    </w:p>
    <w:p w14:paraId="0F49109C" w14:textId="77777777" w:rsidR="00470A62" w:rsidRDefault="00470A62">
      <w:pPr>
        <w:pStyle w:val="a3"/>
      </w:pPr>
      <w:r>
        <w:t xml:space="preserve">　　所以我是建議要先讓她學習老和尚提倡的這三個根，隨緣念佛。三個根扎好了，念佛，她自然就會得佛力加持。智慧開了，你再給她解釋，她就明白。如果業障沒消除，你愈解釋，她愈糊塗，你是講得很明白，她怎麼聽也不明白，因為有業障。所以</w:t>
      </w:r>
      <w:r>
        <w:lastRenderedPageBreak/>
        <w:t>先讀經，或者讀《無量壽經》，讀《弟子規》，讀《感應篇》，多讀經。這些多讀，或者你先讀《感應篇》，印光大師都提倡讀《感應篇》，教小孩要讀《感應篇》、《文昌帝君陰騭文》。《感應篇》現在我們道場都提倡，我們的義工、職工都來讀，早上來工作前都要先讀。從這裡下手了，比較穩當。這印光祖師教導的，比較穩當。如果沒有淨業三福第一福的基礎，也就是說沒有《弟子規》、《感應篇》、《十善業》的基礎，起碼要有《弟子規》的基礎。印祖是提倡《感應篇》，我們淨老加上《弟子規》，這樣就更圓滿了。這兩個如果真能落實了，實際上《十善業道》就在當中，這個我們要了解。</w:t>
      </w:r>
      <w:r>
        <w:t xml:space="preserve"> </w:t>
      </w:r>
    </w:p>
    <w:p w14:paraId="010EF47C" w14:textId="77777777" w:rsidR="00470A62" w:rsidRDefault="00470A62">
      <w:pPr>
        <w:pStyle w:val="a3"/>
      </w:pPr>
      <w:r>
        <w:t xml:space="preserve">　　好，這一題就回答到這裡。從基礎開始，先不要急著要念佛，這個太急會出問題，特別是小孩子，她的思想各方面還不成熟，從基礎開始來落實。好，下面一題。</w:t>
      </w:r>
      <w:r>
        <w:t xml:space="preserve"> </w:t>
      </w:r>
    </w:p>
    <w:p w14:paraId="35C5FB49" w14:textId="77777777" w:rsidR="00470A62" w:rsidRDefault="00470A62">
      <w:pPr>
        <w:pStyle w:val="a3"/>
      </w:pPr>
      <w:r>
        <w:t xml:space="preserve">　　同學：第二百五十六個問題。尊敬的院長吉祥！學生辦公桌的對面，有位喜歡八卦聊天的同事，空閒時學生有時藉故有事走開，單獨找地方念佛或聽經。有佛友說這樣做是避緣，沒有做到隨緣了舊業，會遭致更嚴重的考驗。請問院長，這種情況如何做才是如理如法的？</w:t>
      </w:r>
      <w:r>
        <w:t xml:space="preserve"> </w:t>
      </w:r>
    </w:p>
    <w:p w14:paraId="0745E8E1" w14:textId="77777777" w:rsidR="00470A62" w:rsidRDefault="00470A62">
      <w:pPr>
        <w:pStyle w:val="a3"/>
      </w:pPr>
      <w:r>
        <w:t xml:space="preserve">　　悟道法師：喜歡聊一些沒有意義的事，這個就看你個人，你怎麼去應付、應對。如果聊天，你有善巧方便給他帶入佛法，那就在聊天當中把佛法介紹給他，那這個隨緣就有必要，也是在勸他學佛，這個就看你個人有沒有這個善巧方便可以把他帶入佛法。他在講一些什麼，比如說在談別人的是非，你就把《弟子規》、《感應篇》因果報應的故事講給他聽。《了凡四訓》改造命運的這些理論方法，你自己多聽聽、多了解，你就可以跟別人分享。因為這些人為什麼聊八卦？不懂佛法，他只知道聊這些。現在你懂得佛法，可以利用這個機會把佛法介紹給他，就是聊天當中把佛法帶進去，就這樣。如果目前你還沒有辦法這麼做，當然先避開是可以，但是避開你也不要太刻意的，讓對方感覺你故意要躲避他，恐怕要得罪人，所以你還是要有善巧方便。佛門有一句話講，「慈悲為本，方便為門」。這個事情，關鍵要看你自己在當時這種情況下，你要能夠去隨機應變。</w:t>
      </w:r>
      <w:r>
        <w:t xml:space="preserve"> </w:t>
      </w:r>
    </w:p>
    <w:p w14:paraId="2003B803" w14:textId="77777777" w:rsidR="00470A62" w:rsidRDefault="00470A62">
      <w:pPr>
        <w:pStyle w:val="a3"/>
      </w:pPr>
      <w:r>
        <w:t xml:space="preserve">　　你這個佛友講說這樣是避，也不能說錯，也不是全對。沒有錯就是說，像我剛才講的，你能夠把佛法帶進去，那也隨緣了舊業。什麼叫了舊業？不要去談其他的，把他帶入佛法，那就了了，舊業就了了，就聊佛業，聊淨業。如果我們自己沒有辦法去幫助對方，你先避開，這個也是需要的，不然你自己受到他的影響，你心就不清淨。你感覺沒有辦法去幫助他，你暫時先避開也可以。避開，你自己可以有很多藉口，像你有一點事先去一下，或者剛剛有人打電話，打個方便妄語，然後就自己去找個地方。也不要讓他說你故意去逃避他的，這個在同事當中也可能會比較不和諧，所以這個和諧，我們還是要顧慮到。我們修行也要顧慮到跟人的一個和諧，和睦相處。這些都是在《常禮舉要》裡面，這個我們都可以多看看，你就知道怎麼來面對生活當中遇到的這些人事物。我們該接觸的就接觸，你該避開的你就避開，不能避開的你就要去面對，你不能去逃避。所以這些都完全你自己用你的智慧去判斷、去應對。好，下面一個問題。</w:t>
      </w:r>
      <w:r>
        <w:t xml:space="preserve"> </w:t>
      </w:r>
    </w:p>
    <w:p w14:paraId="49B70E60" w14:textId="77777777" w:rsidR="00470A62" w:rsidRDefault="00470A62">
      <w:pPr>
        <w:pStyle w:val="a3"/>
      </w:pPr>
      <w:r>
        <w:t xml:space="preserve">　　同學：第二百五十七個問題。阿彌陀佛！有人說受菩薩戒是成佛的前提，請教在家居士是否一定要去正規道場受菩薩戒才能成佛，了脫生死？</w:t>
      </w:r>
      <w:r>
        <w:t xml:space="preserve"> </w:t>
      </w:r>
    </w:p>
    <w:p w14:paraId="0EAF5710" w14:textId="77777777" w:rsidR="00470A62" w:rsidRDefault="00470A62">
      <w:pPr>
        <w:pStyle w:val="a3"/>
      </w:pPr>
      <w:r>
        <w:lastRenderedPageBreak/>
        <w:t xml:space="preserve">　　悟道法師：受菩薩戒是成佛的前提，這個是沒有錯，菩薩是因，成佛是果，受菩薩戒要有菩薩心。所以我們一般出家眾受《梵網經》，現在在家眾也有受《梵網經》。一般過去在家眾受《瓔珞經》的六重二十八輕戒，現在也有在家眾跟出家眾一樣受《梵網經》的十重四十八輕戒。《梵網經》有「菩薩心地品」，下卷講菩薩戒的這些戒條。為什麼佛要講「菩薩心地品」？因為你要真正有菩薩心，你去受了那個菩薩戒才是真正的菩薩戒，不然就有名無實。沒有菩薩心，你受了菩薩戒，那不是真正的菩薩，他只是有菩薩的名義，沒有實質的意義。沒有實質的意義，只有一個菩薩的名義，有名無實，我們講簡單一點就有名無實，不是真的菩薩。不是真的菩薩，你也成不了佛，你受了菩薩戒，你還是成不了佛。所以受菩薩戒要有菩薩心，你受菩薩戒如理如法去持戒才會成佛。</w:t>
      </w:r>
      <w:r>
        <w:t xml:space="preserve"> </w:t>
      </w:r>
    </w:p>
    <w:p w14:paraId="77ABC0A6" w14:textId="77777777" w:rsidR="00470A62" w:rsidRDefault="00470A62">
      <w:pPr>
        <w:pStyle w:val="a3"/>
      </w:pPr>
      <w:r>
        <w:t xml:space="preserve">　　菩薩要成佛這個標準都在《金剛經》裡面，《金剛經》講，「若菩薩有我相、人相、眾生相、壽者相，即非菩薩」，就不是菩薩。你受了菩薩戒，你有沒有離四相？如果你還四相具足，你就不是真的菩薩。佛在《金剛經》講，菩薩標準在這裡，不是受了菩薩戒就是菩薩，那是有名無實的菩薩，真正的菩薩是《金剛經》講的破四相。現在很多人去受菩薩戒，他的行為不但不是菩薩，不要說是《金剛經》那個標準的菩薩，就一般比較有菩薩心腸的這種行為都沒有，沒有慈悲心，沒有。過去我們早年在台北華藏佛教圖書館，有同修去受菩薩戒了，他受菩薩戒他就要搭衣。我們每一次星期天念佛會，受菩薩戒的他就要排在前面，受五戒排在後面，沒有受戒就排在更後面。有一些同修沒有受戒的他比較早來，比較早來他就先排在前面，那受菩薩戒的比較晚來，他縵衣一搭，然後前面的對不起，你要讓，我是菩薩，你不是菩薩，你要讓我站在前面。後來這些沒有受菩薩戒的同修就給韓館長反映說，我們一大早就來，他七晚八晚才來，然後他菩薩戒的縵衣一搭，我們統統要讓給他，他心裡不平。後來韓館長她就規定，你有受菩薩戒或者沒有受菩薩戒，一律穿海青，照先來後到，照順序排，這樣就比較公平了。</w:t>
      </w:r>
      <w:r>
        <w:t xml:space="preserve"> </w:t>
      </w:r>
    </w:p>
    <w:p w14:paraId="130A9738" w14:textId="77777777" w:rsidR="00470A62" w:rsidRDefault="00470A62">
      <w:pPr>
        <w:pStyle w:val="a3"/>
      </w:pPr>
      <w:r>
        <w:t xml:space="preserve">　　菩薩修六度萬行，布施、持戒、忍辱、精進、禪定、智慧。菩薩是要讓眾生，而且給眾生欺負你要忍辱，那才是菩薩。你受了菩薩戒，你是最大，慢到還要排在人家前面，把人家先來的擠到後面，你一點慈悲心都沒有，怎麼是菩薩？不是受了菩薩戒就叫菩薩，不是這樣的，這個理解不能錯誤。菩薩戒受了，貪瞋痴慢還是一大堆，不但沒有減輕還增長，比沒有受戒更嚴重。沒有受戒，還少一個破戒罪。受了戒，都破光光，加一個破戒罪。那不是成佛，是墮地獄。這個要搞清楚，受戒不是開玩笑的。你真正如理如法受持，當然是成佛之因，沒錯。現在問題是你是用什麼心態去受戒？你受了戒，你存什麼心？你存的是菩薩心，還是一樣凡夫心？那個就不一樣了。所以現在有很多同修去受菩薩戒，也只是說學戒，不是真正菩薩，你沒有得戒，你要真正能做到才是叫得戒。我們再講一遍，你要有菩薩心受菩薩戒，那才是真正菩薩。只是受個菩薩戒，沒有慈悲心，沒有菩薩的心腸，還是自私自利，那就不是菩薩，就不是真的菩薩。</w:t>
      </w:r>
      <w:r>
        <w:t xml:space="preserve"> </w:t>
      </w:r>
    </w:p>
    <w:p w14:paraId="1857FD03" w14:textId="77777777" w:rsidR="00470A62" w:rsidRDefault="00470A62">
      <w:pPr>
        <w:pStyle w:val="a3"/>
      </w:pPr>
      <w:r>
        <w:t xml:space="preserve">　　所以我們看海賢老和尚，還有鍋漏匠，鍋漏匠是一個比較具體的代表，鍋漏匠他出家，諦閑法師跟他約法三章。他說你四十幾歲出家，你目不識丁（不認識字），要跟出家，他提出三個條件，這三個條件他接受才要跟他剃度，不接受不幫他剃度。這三個條件，第一個就是你出家不要住在道場，因為道場寺院有五堂功課，你不認識字，也不會念經，不懂規矩，你會去擾亂大家，人家看到你也生煩惱，不要住在寺院。第二個，不要受戒，因為戒場，他一個大老粗去也不懂規矩，恐怕戒還沒有受完</w:t>
      </w:r>
      <w:r>
        <w:lastRenderedPageBreak/>
        <w:t>就被趕出來了。就勸他，你不要住道場，也不要受戒。第三個條件，就是給他找個小廟，勸他念一句「南無阿彌陀佛」，念累了就休息，休息好了繼續趕快念，你一直念下去一定有好處，什麼好處也沒跟他講。這個鍋漏匠真的也是很老實，他說只要你願意幫我剃度，什麼條件他都接受。這三個條件他完全接受，而且真正依教奉行，不折不扣的依教奉行。他就真的他沒有去住寺院，聽話，聽師父的話。他也沒有吵著要去受戒，也聽話。住在小廟，請兩個老菩薩給他煮中餐。他就在那裡念佛，念了三年站著往生，他真的了生脫死。出家要受三壇大戒，連個沙彌戒也沒受，那是真的，那是真菩薩。所以這個公案，給我們很大的啟示，這個學佛要真的才有成就，如果搞假的，那只是形式，那不會成就，不是真的菩薩。</w:t>
      </w:r>
      <w:r>
        <w:t xml:space="preserve"> </w:t>
      </w:r>
    </w:p>
    <w:p w14:paraId="02922260" w14:textId="77777777" w:rsidR="00470A62" w:rsidRDefault="00470A62">
      <w:pPr>
        <w:pStyle w:val="a3"/>
      </w:pPr>
      <w:r>
        <w:t xml:space="preserve">　　所以現在，如果能夠把我們老和尚提倡的這三個根，你真正落實，你就是現代的菩薩，這是真的。如果沒有這三個根，你受什麼菩薩戒都是假的。作人的基礎都沒有，你還能作菩薩、能作佛嗎？沒有那個道理。所以我們要務實，要搞真的，不要搞假的，搞真的你才能真正了生死。我們老和尚講，這三個根你能落實，信願念佛你決定往生，你沒受菩薩戒也往生。你受了菩薩戒，沒這三個根，你也不能往生，因為你不是真的。所以這個不要被人誤導。好，下面一個問題。</w:t>
      </w:r>
      <w:r>
        <w:t xml:space="preserve"> </w:t>
      </w:r>
    </w:p>
    <w:p w14:paraId="3B3D7EE3" w14:textId="77777777" w:rsidR="00470A62" w:rsidRDefault="00470A62">
      <w:pPr>
        <w:pStyle w:val="a3"/>
      </w:pPr>
      <w:r>
        <w:t xml:space="preserve">　　同學：第二百五十八個問題。阿彌陀佛！弟子頂禮院長大德，請教問題如下：（一）要往生西方，真信切願是不是就夠條件了？經中寫要發菩提心，但有沒有發，現實中很難判斷。蕅益大師講，真信切願就是菩提心，如果只想自利，想西方極樂美好莊嚴，一門心思想生到那裡，非常迫切，但是沒有生幫助眾生的念頭，這樣一心想生西方，厭離娑婆的心，能往生極樂嗎？（二）經言，「唯心所現，唯識所變」，「一切法從心想生」。世界由我心識變現而來，夢境比喻很好理解，全體的夢境確實都是我，醒來了都不見了，全是虛幻。現實世界，如果我往生到了別的世界，這個世界還是在，並沒有像夢一樣消失，我離開後彼時這個世界是誰的心識變現而成呢？和我還有沒有關係呢？恭請院長開示解惑。</w:t>
      </w:r>
      <w:r>
        <w:t xml:space="preserve"> </w:t>
      </w:r>
    </w:p>
    <w:p w14:paraId="4139A548" w14:textId="77777777" w:rsidR="00470A62" w:rsidRDefault="00470A62">
      <w:pPr>
        <w:pStyle w:val="a3"/>
      </w:pPr>
      <w:r>
        <w:t xml:space="preserve">　　悟道法師：第一個問題，有沒有發菩提心，真信切願，這個要多聽我們淨老和尚講的《大經解》、《大經科註》，這裡面說得很詳細、很清楚。這裡簡單的回答就是沒有幫助眾生的念頭，只是想自己生西方，這個是比較小乘自了漢的思想，這樣跟阿彌陀佛這個大願不相應。因為阿彌陀佛，你看四十八願，哪一願是為他自己？每一願都是為眾生。因此我們要往生西方，我們並不是逃避現實。因為我們苦，當然第一個我們要有出離心，出離心就是要解決這個生死的問題。我們想到苦，眾生也很苦。我們迷惑顛倒，眾生也迷惑顛倒，我們要發心，要度眾生。度眾生，我們現在沒有能力，我們自己在苦海當中，不可能去幫助苦海的眾生脫離苦海，一定自己先跳出苦海，你再回頭去幫助苦海的眾生，這才有可能，這才辦得到，這個道理一定是這樣的。所以我們往生西方不是說自己去逃避，是我們現在要度眾生，我們辦不到、沒能力，所以要去西方極樂世界跟阿彌陀佛學習。你到極樂世界跟阿彌陀佛打個招呼，你說我現在要馬上回來娑婆世界度眾生，佛就加持你，你不會退轉，那是佛力加持。所以我們往生極樂世界目的是為了自度度他、自利利他，主要是這個。我們並沒有忘記眾生，我們並不是逃避現實，而是很積極的為了要度眾生才往生極樂世界。當</w:t>
      </w:r>
      <w:r>
        <w:t>然自己的苦要解決，也要幫助眾生解決這些苦，這個才是符合西方極樂世界阿彌陀佛這個大願。</w:t>
      </w:r>
      <w:r>
        <w:t xml:space="preserve"> </w:t>
      </w:r>
    </w:p>
    <w:p w14:paraId="5B868B54" w14:textId="77777777" w:rsidR="00470A62" w:rsidRDefault="00470A62">
      <w:pPr>
        <w:pStyle w:val="a3"/>
      </w:pPr>
      <w:r>
        <w:lastRenderedPageBreak/>
        <w:t xml:space="preserve">　　經典講的，「唯心所現，唯識所變」，就像夢境，你這個問題就是說，你夢醒了都不見了，都虛妄的，但是如果往生到別的世界，這個世界還是在，並沒有像夢一樣消失。你說在也是對，說不在也是對。怎麼說？你晚上睡覺，當你睡覺的時候，白天這個就沒有了，白天醒過來，你就認為昨天那是一場夢，其實晚上是夢，白天還是夢，你迷惑顛倒，就現出這個相。你說它是不是存在？事實真相，它是虛妄的，它不是真的。好像我們眼睛有病，看到空中有花，實際上空中沒有花，但是我們眼睛還沒好，明明就有花，眼睛好了，就沒有了。但是我們眼睛還沒有恢復以前，空中是不是有花？它還是沒有。我們眼睛有病，看到空中有花，實際上也是沒有。這個《圓覺經》裡面的經文，你可以去看看，幫助你開悟。</w:t>
      </w:r>
      <w:r>
        <w:t xml:space="preserve"> </w:t>
      </w:r>
    </w:p>
    <w:p w14:paraId="539BFCFE" w14:textId="77777777" w:rsidR="00470A62" w:rsidRDefault="00470A62">
      <w:pPr>
        <w:pStyle w:val="a3"/>
      </w:pPr>
      <w:r>
        <w:t xml:space="preserve">　　好，今天時間到了，我們就先回答到這裡。下面的問題，我們下一次再來答覆。最近我的行程比較多，所以大家就留意我們網路。因為現在我在海外，到大陸、到東南亞、到澳洲，在東南亞是沒有時差，但是因為大家時間的關係，我們錄影還要直播，如果那個地方沒有直播，我們就不能夠交流了。到澳洲淨宗學院是可以直播，但是有時差，因為它比北京這邊要快兩個小時，如果這邊七點，那邊就九點了，九點工作人員就要下班了，就有這個時差的問題。所以我們有時間就會盡量跟大家交流，請大家注意我們網路的信息。</w:t>
      </w:r>
      <w:r>
        <w:t xml:space="preserve"> </w:t>
      </w:r>
    </w:p>
    <w:p w14:paraId="22457032" w14:textId="77777777" w:rsidR="00470A62" w:rsidRDefault="00470A62">
      <w:pPr>
        <w:pStyle w:val="a3"/>
      </w:pPr>
      <w:r>
        <w:t xml:space="preserve">　　好，祝大家福慧增長，法喜充滿。我們下次再見。阿彌陀佛！　　</w:t>
      </w:r>
    </w:p>
    <w:sectPr w:rsidR="00470A6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C8CEAE" w14:textId="77777777" w:rsidR="00470A62" w:rsidRDefault="00470A62" w:rsidP="00810FEB">
      <w:r>
        <w:separator/>
      </w:r>
    </w:p>
  </w:endnote>
  <w:endnote w:type="continuationSeparator" w:id="0">
    <w:p w14:paraId="1EB0D776" w14:textId="77777777" w:rsidR="00470A62" w:rsidRDefault="00470A62" w:rsidP="00810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E3736" w14:textId="77777777" w:rsidR="00470A62" w:rsidRDefault="00470A62" w:rsidP="00810FEB">
      <w:r>
        <w:separator/>
      </w:r>
    </w:p>
  </w:footnote>
  <w:footnote w:type="continuationSeparator" w:id="0">
    <w:p w14:paraId="016D3412" w14:textId="77777777" w:rsidR="00470A62" w:rsidRDefault="00470A62" w:rsidP="00810F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FEB"/>
    <w:rsid w:val="00470A62"/>
    <w:rsid w:val="007931EE"/>
    <w:rsid w:val="00810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095A7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10F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10F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10F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10F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2176</Words>
  <Characters>12405</Characters>
  <Application>Microsoft Office Word</Application>
  <DocSecurity>0</DocSecurity>
  <Lines>103</Lines>
  <Paragraphs>29</Paragraphs>
  <ScaleCrop>false</ScaleCrop>
  <Company/>
  <LinksUpToDate>false</LinksUpToDate>
  <CharactersWithSpaces>14552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