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5E13" w14:textId="77777777" w:rsidR="00BB7851" w:rsidRDefault="00BB7851">
      <w:r>
        <w:t xml:space="preserve">西方確指　　悟道法師主講　　（第十七集）　　</w:t>
      </w:r>
      <w:r>
        <w:t>2014/1/15</w:t>
      </w:r>
      <w:r>
        <w:t xml:space="preserve">　　台灣台北靈巖山寺三重別院　　檔名：</w:t>
      </w:r>
      <w:r>
        <w:t xml:space="preserve">WD20-016-0017 </w:t>
      </w:r>
    </w:p>
    <w:p w14:paraId="193DF4B1" w14:textId="77777777" w:rsidR="00BB7851" w:rsidRDefault="00BB7851">
      <w:pPr>
        <w:pStyle w:val="a3"/>
      </w:pPr>
      <w:r>
        <w:t xml:space="preserve">　　《西方確指》</w:t>
      </w:r>
      <w:r>
        <w:t xml:space="preserve"> </w:t>
      </w:r>
    </w:p>
    <w:p w14:paraId="78E0F274" w14:textId="77777777" w:rsidR="00BB7851" w:rsidRDefault="00BB7851">
      <w:pPr>
        <w:pStyle w:val="a3"/>
      </w:pPr>
      <w:r>
        <w:t xml:space="preserve">　　諸位同修，及網路前的同修，大家晚上好，阿彌陀佛。請大家翻開課本第五十八頁，我們現場的同修，翻開課本，網路的同修，如果你有課本，翻開五十八頁第二行，沒有課本的同修，你就注意聽。五十八頁第二行，我將這段開示念一段文：</w:t>
      </w:r>
      <w:r>
        <w:t xml:space="preserve"> </w:t>
      </w:r>
    </w:p>
    <w:p w14:paraId="68C24945" w14:textId="77777777" w:rsidR="00BB7851" w:rsidRDefault="00BB7851">
      <w:pPr>
        <w:pStyle w:val="a3"/>
      </w:pPr>
      <w:r>
        <w:t xml:space="preserve">　　【菩薩示常攝曰。汝向持大悲神咒。祈觀音冥加。速得入道。甚好。】</w:t>
      </w:r>
      <w:r>
        <w:t xml:space="preserve"> </w:t>
      </w:r>
    </w:p>
    <w:p w14:paraId="0081C319" w14:textId="77777777" w:rsidR="00BB7851" w:rsidRDefault="00BB7851">
      <w:pPr>
        <w:pStyle w:val="a3"/>
      </w:pPr>
      <w:r>
        <w:t xml:space="preserve">　　我們先看這一段。這一段是覺明妙行菩薩對『常攝』的一個開示，「常攝」，他的法號。這個常攝他一向持大悲神咒，祈求觀音菩薩在冥冥當中加持，希望能夠『速得入道』，速就是很快速的能夠證入道果。這個持咒，就是求佛菩薩加持，讓我們修行能夠更快速的達到證果。大悲咒我們佛門同修非常熟悉，講到大悲咒幾乎沒有人不知道，講其他的咒語有很多同修他不知道，但是大悲咒，可以說沒有念過也有聽人家說過大悲咒。所以大悲咒在中國佛教，可以說佛門四眾弟子持誦的人非常多。就包括我們印光祖師，他在世的時候，印祖也常常持大悲咒加持，來跟這些同修結緣。印光祖師，當時是第二次世界大戰，中國對日抗戰，那時候印祖念一萬遍的大悲咒加持。他加持有三種，一個加持是大悲水，這個大悲水是最普遍的。這個大悲水，佛門有很多出家、在家的同修念大悲水跟人家結緣。</w:t>
      </w:r>
      <w:r>
        <w:t xml:space="preserve"> </w:t>
      </w:r>
    </w:p>
    <w:p w14:paraId="0D264032" w14:textId="77777777" w:rsidR="00BB7851" w:rsidRDefault="00BB7851">
      <w:pPr>
        <w:pStyle w:val="a3"/>
      </w:pPr>
      <w:r>
        <w:t xml:space="preserve">　　像過去這個周邦道老居士，他以前是國大代表，在大陸他是南京一中中學的校長。我們淨老和尚就在他那個中學念書的，到台灣來又碰面了，而且大家又學佛。周邦道的夫人周楊慧卿，她就是見到，在南京她們古代那個四合院，抗戰勝利回到南京，住在四合院，地藏菩薩變化一個出家人去給她化緣五斤香油。那個時候她還沒有學佛，常常聽，聽人家講，批評這個佛教，對出家人就沒有好感，沒有好印象。所以地藏菩薩跟她化緣五斤香油，她也沒給，因為她也不知道那個出家人是誰。後來到台灣來，學佛了，在臨濟寺、在台中蓮社。在臨濟寺白聖長老那裡接觸到佛法，後來他們住到台中，又親近台中蓮社李炳南老居士。</w:t>
      </w:r>
      <w:r>
        <w:t xml:space="preserve"> </w:t>
      </w:r>
    </w:p>
    <w:p w14:paraId="0F7974CB" w14:textId="77777777" w:rsidR="00BB7851" w:rsidRDefault="00BB7851">
      <w:pPr>
        <w:pStyle w:val="a3"/>
      </w:pPr>
      <w:r>
        <w:t xml:space="preserve">　　她當時這個出家人到她家化緣，以前大陸那個四合院是好幾進的，要經過兩道，兩道門才到第三道門，在她第三道門的客廳。這個出家人跟她化緣，她不給，那也就離開了，就不見了。他走了之後，她才想到，我這個最前面第一道門、第二道門都沒開，他怎麼到了第三道？再出去看看，這個門有沒有開過？結果一看，門都鎖著，沒有開過。這個出家人他是從哪裡來的？怎麼進來的？心裡一直很納悶。一直到台灣來，學了佛，親近李老師。當時她有記住一句話，那個出家人跟她講，說我是九華山來的，她只記住這句話，當時她沒有學佛，也不知道九華山到底是什麼地方。後來她跟李老師講。李老師說，那個出家人跟妳講九華山的，地藏菩薩化身的，他變一個出家人到妳家跟妳化緣。她聽到這個非常懊悔，當時那個五斤油都不給他，後來趕快補，在台灣趕快補，補這五斤香油供養地藏菩薩。很後悔當時就沒給他，因為當時也沒有學佛，不知道，看到出家人很沒好感。</w:t>
      </w:r>
      <w:r>
        <w:t xml:space="preserve"> </w:t>
      </w:r>
    </w:p>
    <w:p w14:paraId="41823852" w14:textId="77777777" w:rsidR="00BB7851" w:rsidRDefault="00BB7851">
      <w:pPr>
        <w:pStyle w:val="a3"/>
      </w:pPr>
      <w:r>
        <w:t xml:space="preserve">　　後來她也發心，都持大悲咒跟人家結緣，她很有愛心、很有慈悲心。根據我們老和尚講，在抗戰期間，他們是流亡學生，就是學校老師、校長帶著學生跑。他們從南</w:t>
      </w:r>
      <w:r>
        <w:lastRenderedPageBreak/>
        <w:t>京走路走到貴州，一路上，同學難免會有生病，種種事情。這個周校長，他們都叫她周師母，照顧學生比照顧自己的兒女還周到，都是學生優先，然後再自己的兒女。所以他們這些同學對這個周校長、周師母，大家非常尊敬。曾經有一個同學病得已經快死了，她就在關帝廟發願，就是說她寧願減她的壽命給這個學生。她說這個學生跟我們逃亡跑出來，如果在半路死了，那對不起他們家父母。結果她發了這個願，她那個學生本來死過去了，後來又活過來。活過來大家就問他，你當時昏迷不醒，那是什麼情況，昏死過去了？他說他到一個地方，很遠很遠，那都一片，前面都是暗暗的，看不到，跑了很久。他說他忽然聽到一個聲音，就是周師母叫他的聲音，他才回來。他就醒過來了。</w:t>
      </w:r>
      <w:r>
        <w:t xml:space="preserve"> </w:t>
      </w:r>
    </w:p>
    <w:p w14:paraId="3BB77632" w14:textId="77777777" w:rsidR="00BB7851" w:rsidRDefault="00BB7851">
      <w:pPr>
        <w:pStyle w:val="a3"/>
      </w:pPr>
      <w:r>
        <w:t xml:space="preserve">　　她很有慈悲心，到台灣來學佛之後，她就專持大悲咒跟人家結緣。所以有很多蓮友，有什麼病去請她加持的這個大悲咒水，奇怪，一喝她持誦的大悲咒水，一喝病就好了。這就是她有慈悲心、有愛心，所以持咒特別有感應。印光祖師也持這個大悲咒跟大眾結緣，他持一萬遍，他加持的這個有水、有米、有灰，香灰。住在他道場附近的居士需要，就去請他那個水；住在遠地的，他們請水就不方便，那水要用寄的也不方便，遠地的就是用米，大悲米，還有灰，就寄幾粒米。那個米，就是一次泡一粒，泡開水，然後念觀音菩薩聖號，那就喝了，可以治病。另外大悲灰，就是灰一次用一點點，再用一個筷子在那攪一攪，然後讓那個灰沉澱，然後喝那個水。</w:t>
      </w:r>
      <w:r>
        <w:t xml:space="preserve"> </w:t>
      </w:r>
    </w:p>
    <w:p w14:paraId="083E3A94" w14:textId="77777777" w:rsidR="00BB7851" w:rsidRDefault="00BB7851">
      <w:pPr>
        <w:pStyle w:val="a3"/>
      </w:pPr>
      <w:r>
        <w:t xml:space="preserve">　　這個水跟米，我從小跟我母親都常常喝。這個流行感冒我們是沒有吃藥的，都喝香灰，跟我媽媽喝香灰喝大的，沒有吃藥。以前小時候那個醫院也少，窮，你看不起醫生，藥也買不起，所以去神明，去行天宮、關帝廟，一次就要一些香灰回來，那就泡開水喝。喝了也是可以治病，也活到現在，喝那個灰還是可以的。所以這個我從小都喝到大，所以也很有經驗。喝完了那個水不能隨便倒在水溝，以前那個房子都是平房，那個剩餘的水要潑到屋頂上，不能倒在水溝，這有規矩的。</w:t>
      </w:r>
      <w:r>
        <w:t xml:space="preserve"> </w:t>
      </w:r>
    </w:p>
    <w:p w14:paraId="5659EE25" w14:textId="77777777" w:rsidR="00BB7851" w:rsidRDefault="00BB7851">
      <w:pPr>
        <w:pStyle w:val="a3"/>
      </w:pPr>
      <w:r>
        <w:t xml:space="preserve">　　這是印祖他也有持大悲咒跟大家結緣。有人臨終的時候，他業障現前，業障現前他就神智顛倒，語無倫次，或者不省人事。印祖就交代這些居士，如果家屬有這樣的情況，就用他加持的大悲水去擦他那個嘴唇，給他擦擦擦，然後嘴巴可以張開，給他灌一點下去，那喝下去之後，他就恢復正常，就可以助念了。不然那個業障現前，你要跟他助念都沒辦法，有業障障礙住。所以印祖也有持這個大悲神咒跟大眾結緣。我們現在台灣銅鑼三義有個九華山，他們是無名比丘尼那個師父的加持。這些咒語，這個水的確有它的加持力。</w:t>
      </w:r>
      <w:r>
        <w:t xml:space="preserve"> </w:t>
      </w:r>
    </w:p>
    <w:p w14:paraId="5311EBFD" w14:textId="77777777" w:rsidR="00BB7851" w:rsidRDefault="00BB7851">
      <w:pPr>
        <w:pStyle w:val="a3"/>
      </w:pPr>
      <w:r>
        <w:t xml:space="preserve">　　現在大悲咒、大悲水，以前說這個水，一杯水怎麼它能治病？現在透過這個日本東京江本勝博士水結晶的實驗提出報告，水知道人的意思。你善意給它，它的結晶就很好；惡意給它，它的結晶就很不好，他透過這個科學儀器的實驗得到了這個結論。他這個結論一報告、一出來，那我們明白了，以前那個持大悲水，那杯水你透過這個大悲神咒的加持，那個水的質量會改變，所以它能治病，它那個能量就不一樣。以前說沒有科學的依據，那現在有了，現在江本勝博士這個科學的儀器實驗出來，它有了。</w:t>
      </w:r>
      <w:r>
        <w:t xml:space="preserve"> </w:t>
      </w:r>
    </w:p>
    <w:p w14:paraId="71972DFC" w14:textId="77777777" w:rsidR="00BB7851" w:rsidRDefault="00BB7851">
      <w:pPr>
        <w:pStyle w:val="a3"/>
      </w:pPr>
      <w:r>
        <w:t xml:space="preserve">　　現在高雄牙醫劉明德醫師，他現在也要做實驗，他實驗比江本勝博士那個機器要好，江本勝博士那個放大鏡只有兩百倍，他檢查牙周病那個放大鏡是三千六百倍，比他好，設備比他好。這個禮拜六，他要我們做實驗，以我們帶頭。那個今年五月聯合</w:t>
      </w:r>
      <w:r>
        <w:lastRenderedPageBreak/>
        <w:t>國教科文組織舉辦這個活動，斯里蘭卡辦的，我們禮拜六念的這個結果，他化驗出來要拿去聯合國報告。他叫我帶頭，他怎麼不叫別人帶？他叫我帶，我壓力很大，如果化驗出來很好，那就沒問題；化驗不好，罪過都是我的。所以你們大家要發清淨心你們來念。因為我心不會清淨，事情太多了，拉里拉雜的，一個孩子生不出來也要找我，大大小小的。沒有像你們那麼有福報，可以安安心心的在佛堂念佛，這個福報我修得還不夠，你們都比我有福報。所以你們放下萬緣，一心來念佛，不要給我漏氣。</w:t>
      </w:r>
      <w:r>
        <w:t xml:space="preserve"> </w:t>
      </w:r>
    </w:p>
    <w:p w14:paraId="4FCC1E06" w14:textId="77777777" w:rsidR="00BB7851" w:rsidRDefault="00BB7851">
      <w:pPr>
        <w:pStyle w:val="a3"/>
      </w:pPr>
      <w:r>
        <w:t xml:space="preserve">　　漏氣不是在我們台灣漏氣，是拿到法國那個巴黎聯合國教科文組織，去那邊漏氣就不好看了。他有發一個傳真給我，就是我們念，他的實驗室現在在台南極樂寺旁邊，也弄一個實驗室給他，那天我們會裝投影機，我們會派我們直播小組去支援。所以我們直播小組去，會把他那杯水調到我們這個螢幕，大家就看那杯水。你注意看，「阿彌陀佛」拼命念，不要想你家的事情，這樣那個結晶才會好看。你們可以安心在這邊念，我不行，我一下這個事情，一下子那個事情，我在這個地方打佛七還要辦事情，家裡人吵架也要找我，他自己跟他自己找來的人搞不好也要怪我，不得安寧。所以大家沒有事，放下萬緣來念佛，這個效果是最好。如果你有參加全程的佛七，效果會更好，因為你在這邊念了六天的佛，心也有一定的清淨了。</w:t>
      </w:r>
      <w:r>
        <w:t xml:space="preserve"> </w:t>
      </w:r>
    </w:p>
    <w:p w14:paraId="64A8A139" w14:textId="77777777" w:rsidR="00BB7851" w:rsidRDefault="00BB7851">
      <w:pPr>
        <w:pStyle w:val="a3"/>
      </w:pPr>
      <w:r>
        <w:t xml:space="preserve">　　所以這個大悲水的確有它的效驗。但是就是說我們要很作意的、很專注的，那個效果、能量就會更好。所以這個效果的好壞，它的層次，關鍵我們心的定，你心愈定，它產生的那個，你專注那杯水，那個水的能量就特別不一樣。印光大師他是大勢至菩薩來的，當然他念的那個大悲水那當然效果就是非常好的。我們每個人有誠心誠意的念，都能夠達到這樣的效果。這個持大悲咒也可以往生。我講了一遍《大悲心陀羅尼經》，因為接了一個中華民國觀音佛學會，這個觀音佛學會從來不講觀音經，叫我當理事長，我就講觀音經，我就講這個《千手千眼觀世音菩薩廣大圓滿無礙大悲心陀羅尼經》。所以持大悲咒的人很多，持得很有感應的也很多，持大悲咒也可以往生。</w:t>
      </w:r>
      <w:r>
        <w:t xml:space="preserve"> </w:t>
      </w:r>
    </w:p>
    <w:p w14:paraId="343DE7C4" w14:textId="77777777" w:rsidR="00BB7851" w:rsidRDefault="00BB7851">
      <w:pPr>
        <w:pStyle w:val="a3"/>
      </w:pPr>
      <w:r>
        <w:t xml:space="preserve">　　這位常攝他一向持大悲咒，那可見得覺明妙行菩薩他開示的對象，也各個對象不一樣。每個人的根器不一樣，每個人的興趣不一樣，所以菩薩開示有針對大眾的，有針對個人的。這是針對個人常攝，一向他就是持大悲咒。如果我們遇到有人他一向就是念大悲咒，你也不要叫他改，他已經念很久了，甚至念了幾十年了，你叫他怎麼改？他念到心清淨了，「一門深入，長時薰修」，都能達到同樣的效果，只是方法不一樣，原理原則都是一樣的。所以他念清淨了就好了。</w:t>
      </w:r>
      <w:r>
        <w:t xml:space="preserve"> </w:t>
      </w:r>
    </w:p>
    <w:p w14:paraId="45F11ECC" w14:textId="77777777" w:rsidR="00BB7851" w:rsidRDefault="00BB7851">
      <w:pPr>
        <w:pStyle w:val="a3"/>
      </w:pPr>
      <w:r>
        <w:t xml:space="preserve">　　所以以前有個公案，有一個老太婆她念「唵嘛呢叭咪吽」，她不會念，她念「安嘛呢叭咪牛」，那念「牛」，有邊讀邊，無邊讀中間。念得也很有感應，她念了這個豆，她兩瓶豆，這個豆會跳，這個豆，念了這個跳過來，這個跳過去，念了那個豆，黃豆，會跳，那很有感應。後來有一個人聽到她念「安嘛呢叭咪牛」，他說這個念錯了，要念「吽」，就跟她講妳念錯了，讓她改「吽」。然後她念不習慣，那個豆就不會跳了。後來那個人說，那妳還是念「牛」！因為她念習慣了，念習慣她心定在那個地方，她就有感應。</w:t>
      </w:r>
      <w:r>
        <w:t xml:space="preserve"> </w:t>
      </w:r>
    </w:p>
    <w:p w14:paraId="4E3754B8" w14:textId="77777777" w:rsidR="00BB7851" w:rsidRDefault="00BB7851">
      <w:pPr>
        <w:pStyle w:val="a3"/>
      </w:pPr>
      <w:r>
        <w:t xml:space="preserve">　　如果你還沒有念習慣，當然要念標準的，念標準的效果比較好。因為這個三密相應，身密、語密、意密，三密都標準就三密相應，是最標準的。如果你三密其中有一密相應了，那也可以。像那個老菩薩「安嘛呢叭咪牛」，那個不念「安」，那個念「唵」，我們老和尚講唵嘛呢叭咪吽，因為章嘉大師他是密宗的上師，他講的一定比我們標準。我們現在都念「安」，所以你念「安」就念「安」，如果你念到豆會跳了就不用改，如果還沒有跳，還是可以改，你拿一個豆來試看看。如果我們還沒有那個，有些老太婆因為她，你就不用去改她。但是我們知道標準的，我們當然要調整過來。那如果他都念習慣了，或者一個道場他都念習慣了，那我們也不用去改他了。</w:t>
      </w:r>
      <w:r>
        <w:t xml:space="preserve"> </w:t>
      </w:r>
    </w:p>
    <w:p w14:paraId="3BBA042A" w14:textId="77777777" w:rsidR="00BB7851" w:rsidRDefault="00BB7851">
      <w:pPr>
        <w:pStyle w:val="a3"/>
      </w:pPr>
      <w:r>
        <w:t xml:space="preserve">　　像我們念阿彌陀佛，阿的發音比較標準，這是黃念祖老居士講過的。因為有人問他說現在有人念「阿彌陀佛」，有人念「喔彌陀佛」，有人念「婀彌陀佛」，這個很多種。很多種它到底哪個標準？黃老說阿的發音是最標準，所有的音，它最原始的母音就叫阿，那阿這個音是最原始的母音。你全地球的人類不管那一個族群，黑人、白人，什麼人，你叫他「阿」，都會「阿」，沒有一個不會，「阿」都不會？阿是原始的母音。那阿字本不生，密宗講「阿字本不生」，它本來無生，就是講我們自性。那念咒語，當然你發音標準，它這個效果就比較好，三密相應效果比較好。黃老說這個也沒關係，你念「喔」，阿彌陀佛也聽得懂；念「婀」，他也聽得懂，念習慣就好了。黃老說這對往生沒有影響，阿彌陀佛他絕對知道你在念他，不會不知道。但是他說如果對身體治病來講，這個發音效果就不一樣。他說念「阿」，對身體這個五臟六腑可以治病，念其他的音就達不到這個效果。</w:t>
      </w:r>
      <w:r>
        <w:t xml:space="preserve"> </w:t>
      </w:r>
    </w:p>
    <w:p w14:paraId="6A3E999E" w14:textId="77777777" w:rsidR="00BB7851" w:rsidRDefault="00BB7851">
      <w:pPr>
        <w:pStyle w:val="a3"/>
      </w:pPr>
      <w:r>
        <w:t xml:space="preserve">　　我們淨老和尚在華藏圖書館講黃老講的這個，講經的時候跟同修講。本來我們華藏圖書館那些老菩薩「喔彌陀佛、喔彌陀佛」。後來聽老和尚這麼講，念「阿」可以治病，第二個禮拜，那個老菩薩，「阿彌陀佛、阿彌陀佛、阿彌陀佛」。那韓館長從外面進來，你們要吃人？嘴巴張大，「阿彌陀佛、阿彌陀佛」，你那個肚子裡面那個臭氣都出來了，後來去買了六部空氣清淨機。我聽聽，臭氣都出來，那這個黃老講得沒錯，他排毒，臭氣出來，就是裡面那個毒都排出來了，所以有治病的效果。所以你要治病，建議大家用「阿」，如果你不想治病用「喔」。但是我們現在都念「阿」念習慣了，因為老和尚講「阿」，我們當然都跟著「阿」。</w:t>
      </w:r>
      <w:r>
        <w:t xml:space="preserve"> </w:t>
      </w:r>
    </w:p>
    <w:p w14:paraId="7E9844D8" w14:textId="77777777" w:rsidR="00BB7851" w:rsidRDefault="00BB7851">
      <w:pPr>
        <w:pStyle w:val="a3"/>
      </w:pPr>
      <w:r>
        <w:t xml:space="preserve">　　所以你有什麼病，我告訴你們一個祕訣，我治病都這樣，我身體哪裡不舒服，「阿彌陀佛、阿彌陀佛」，你就拼命喊，保證好，你什麼病都好！不相信你試看看。你念這個標準，這個跟語密相應。那黃老講，身語意三密，有一密相應也可以，那個念「安嘛呢叭咪牛」那個老菩薩，她那個語密不相應，她念錯了，那個口密也不相應，但是她心很誠，她那個意密相應，意相應。她有一密相應，她就跟佛菩薩能通了。所以身結印，口持咒，意觀想。</w:t>
      </w:r>
      <w:r>
        <w:t xml:space="preserve"> </w:t>
      </w:r>
    </w:p>
    <w:p w14:paraId="32961BBD" w14:textId="77777777" w:rsidR="00BB7851" w:rsidRDefault="00BB7851">
      <w:pPr>
        <w:pStyle w:val="a3"/>
      </w:pPr>
      <w:r>
        <w:t xml:space="preserve">　　那禮拜六，大家要觀想，身語意三業要清淨。淨宗講的三業清淨跟密宗講的三密相應是同樣的道理，講法不一樣，意思是一樣的。所以持大悲咒，現在這個大悲水能夠治病，以前說沒有科學依據，現在有了。這個周楊慧卿居士往生了，不然她念那個大悲咒拿去給江本勝博士實驗，一定會，那個結晶絕對不一樣。現在劉醫師也很難得，很積極做這一方面的實驗，希望大家發心，網路的同修也可以同步發心。因為我們現場都有直播，請網路同修也可以同步發心，愈多人發心，我想台南那杯水結晶會更好。那現在劉醫師，聽我們老和尚講，他的實驗已經，設備、實驗各方面已經超過江本勝博士了，江本勝勝不了他。</w:t>
      </w:r>
      <w:r>
        <w:t xml:space="preserve"> </w:t>
      </w:r>
    </w:p>
    <w:p w14:paraId="43B2F282" w14:textId="77777777" w:rsidR="00BB7851" w:rsidRDefault="00BB7851">
      <w:pPr>
        <w:pStyle w:val="a3"/>
      </w:pPr>
      <w:r>
        <w:t xml:space="preserve">　　這位常攝一向持大悲咒，『祈觀音冥加』，希望觀音菩薩暗中來加持，趕快入道，『甚好』，「甚好」就是很好、非常好。</w:t>
      </w:r>
      <w:r>
        <w:t xml:space="preserve"> </w:t>
      </w:r>
    </w:p>
    <w:p w14:paraId="430E3EB1" w14:textId="77777777" w:rsidR="00BB7851" w:rsidRDefault="00BB7851">
      <w:pPr>
        <w:pStyle w:val="a3"/>
      </w:pPr>
      <w:r>
        <w:t xml:space="preserve">　　【但不得一向延緩。使志事不立。要須並日而作。兼程而進。自今當刻定期限。約準數時。杜絕人事。安止一室。每咒百卷作一時。兼禮四明所立懺法一卷。懺諸業障。助發勝功。為一時。晝夜分為六時。以五時持咒。一時禮懺。餘時安坐修禪。深入不思議慧。何言乎不思議慧。了知心外無法。法法無名。直下纖塵不立。一念圓融。不可以思思。不可以議議。故名不思議慧。依此妙慧。則心攝於微。攝無攝相。所謂攝無所攝。而不礙於攝。名善攝心也。由心攝故。無事不辦。總而言之。無時無在而不心心流入。為持咒攝心之本。自然夙障冰消。定心朗現。或得三昧開發。契本妙心。庶無虛縻歲月。可以刻期進道。不然。今日明朝。來年後月。若作不作。欲前不前。保汝百年後。仍自目前行止。斷不能移易寸步也。慎之。勉之。】</w:t>
      </w:r>
      <w:r>
        <w:t xml:space="preserve"> </w:t>
      </w:r>
    </w:p>
    <w:p w14:paraId="1487E17F" w14:textId="77777777" w:rsidR="00BB7851" w:rsidRDefault="00BB7851">
      <w:pPr>
        <w:pStyle w:val="a3"/>
      </w:pPr>
      <w:r>
        <w:t xml:space="preserve">　　菩薩給常攝的開示，說你一向持大悲咒，希望入道，也非常好，但是不可以『一向延緩』，延緩『使志事不立』，就是你達不到你預期的效果。所以必須要『並日而作』，要預定個日程，安排時間，『兼程而進』。所以『自今當刻定期限』，就像我們打佛七剋期取證，你自己要定個時間，安排個時間，不然你這樣晃來晃去，要達到那個效果是遙遙無期。所以菩薩勸他要「刻定期限」，三個月、半年，或者一個七，最少一七天。『約準數時』，你要安排這個時間，『杜絕人事』，你要杜絕外緣，這就是『安止一室』，是閉關。你閉關，這個閉關就是有期間的。比如說我們打佛七一個禮拜，我這個禮拜都在這裡閉關，我都沒有出去，這就閉關了。不過我閉的是方便關。真正閉關他就一個人住在關房，那人家三餐送飯給他吃。</w:t>
      </w:r>
      <w:r>
        <w:t xml:space="preserve"> </w:t>
      </w:r>
    </w:p>
    <w:p w14:paraId="3BE28CC5" w14:textId="77777777" w:rsidR="00BB7851" w:rsidRDefault="00BB7851">
      <w:pPr>
        <w:pStyle w:val="a3"/>
      </w:pPr>
      <w:r>
        <w:t xml:space="preserve">　　『每咒百卷作一時』，這個咒念一百遍就是一時。這個大悲咒如果念得快，有的念得很快，有的念得比較慢，所以這個時間就不一樣。就是你念咒念一百遍就是當作一時，這個時間多長？你念快，時間就短一點；念慢，時間就長一點。『兼禮四明所立懺法一卷』，「兼」就是附帶的，來禮拜四明尊者所立的懺法。四明尊者是天台宗的，他有立這個觀音懺、大悲懺這個懺法，有一卷，可以照這個來禮懺。『懺諸業障』，這個業障懺除了，幫助你發起殊勝的功德利益。這個也做為一時。『晝夜分為六時』，跟印度一樣分為六時，『以五時持咒，一時禮懺』，就是這六個時辰你自己安排，要安排，這個一時就現在的四個小時，四個小時，就是說你這個晝夜六時，你有五個時間是持咒，安排一個時間就是禮懺。</w:t>
      </w:r>
      <w:r>
        <w:t xml:space="preserve"> </w:t>
      </w:r>
    </w:p>
    <w:p w14:paraId="7D3F2DEA" w14:textId="77777777" w:rsidR="00BB7851" w:rsidRDefault="00BB7851">
      <w:pPr>
        <w:pStyle w:val="a3"/>
      </w:pPr>
      <w:r>
        <w:t xml:space="preserve">　　『餘時安坐修禪』，如果剩餘的時間你就打坐，「安坐修禪」。安坐修禪，你有坐的，如果你臥，躺下來也可以修禪。這就是你休息的時間也可以修禪，休息你有臥著，坐著就是修不倒單，坐臥他都可以修禪，這是剩餘的時間。比如說你剩餘的時間，白天你可以安坐，晚上也可以安坐。打坐有功夫的人，有靜功的人，他打坐就是修禪定，他打坐就是休息，比我們躺下來睡眠精神還要好。</w:t>
      </w:r>
      <w:r>
        <w:t xml:space="preserve"> </w:t>
      </w:r>
    </w:p>
    <w:p w14:paraId="7BD16DBA" w14:textId="77777777" w:rsidR="00BB7851" w:rsidRDefault="00BB7851">
      <w:pPr>
        <w:pStyle w:val="a3"/>
      </w:pPr>
      <w:r>
        <w:t xml:space="preserve">　　這我是看到，我當兵的時候，我當炮兵，那個炮很大，八英吋，那個炮，那個美國炮很大，炮管也很粗。我是第二炮，在山洞裡面，在東引島山洞裡面，那第一炮在外面。我們第一炮有一個我們的同志，他是好像台灣南部，中部還是南部人，他是練國術的，他練武術的，他不是學佛的，那我就遇到這個。他每天他都練劍，他有一把木劍，我們每天都看到他沒事就在外面空地就練，練起來了。他跟我講，他說他晚上沒有躺下來睡覺的，他都打坐。我說打坐不累嗎？他說不累，他說我打坐比躺下來睡覺精神還好，他說我打坐就是休息。所以練國術的，他們也練打坐，但是不是學佛的。我遇到練國術的，他打坐，沒有躺下來睡覺。他說他打坐就是休息，可見得他坐得很有心得、很有效果。像我坐就不行，我坐下來腰酸背痛，坐著不如躺著，坐了一下子，我就慢慢溜下來，就躺平了。</w:t>
      </w:r>
      <w:r>
        <w:t xml:space="preserve"> </w:t>
      </w:r>
    </w:p>
    <w:p w14:paraId="2C6B855D" w14:textId="77777777" w:rsidR="00BB7851" w:rsidRDefault="00BB7851">
      <w:pPr>
        <w:pStyle w:val="a3"/>
      </w:pPr>
      <w:r>
        <w:t xml:space="preserve">　　另外我看到一個是一貫道的，也是第一班，那個人高高瘦瘦，那一貫道的，他也沒學佛，吃素。那真的是籃球高手，我看他跟我們連長，我們那個連長打籃球都投不進去，他這樣遠遠從這邊、那邊一下子就進去、一下子就進去。我看他好像投沒有一個不進去的，跟他打都不是他的對手。他愈打那個體力愈好。那時候我還沒有吃素，我吃葷，只是沒有殺生，吃三淨肉。因為當兵有什麼，在外島，牛肉罐頭、豬肉罐頭、雞鴨。那時候我嘴也很饞，就是出家前一天晚上還在吃肉，嘴很饞，所以我沒有吃素。看他吃素，我說你吃素怎麼體力這麼好？我們吃肉的體力都不如你。我看這個吃素的體力有限，你打了一下就累了。為什麼他打不累？我看我們連上那些兵，吃肉的那個體力都不如他。他也有練氣功。後來我就覺得，說吃素沒有體力，這也不見得，我看那個一貫道那個體力比誰都好，打籃球大家打不過他。可惜他沒有被國家選去，去比賽。大概他也是比較，因為一貫道他也是想要修行，不重視這個世間的名利。</w:t>
      </w:r>
      <w:r>
        <w:t xml:space="preserve"> </w:t>
      </w:r>
    </w:p>
    <w:p w14:paraId="33E7FFF3" w14:textId="77777777" w:rsidR="00BB7851" w:rsidRDefault="00BB7851">
      <w:pPr>
        <w:pStyle w:val="a3"/>
      </w:pPr>
      <w:r>
        <w:t xml:space="preserve">　　這裡菩薩開示，『深入不思議慧』，這是跟他講「不思議慧」。這是禪機，實際不思議慧就不能去解釋的，要離心意識參，你才能懂。如果我們在這邊講，講了半天，講得天花亂墜，跟不思議慧都不相關，你落在語言文字，落在你的思惟，就是可思可議，怎麼不可思、不可議？所以這是禪機，我們要用參的，不要去想。你真正悟入這個不思議慧，『依此妙慧』，這個心就『攝於微』，「微」就是微妙。『攝無攝相，所謂攝無所攝』，這些都說不上來，你有一個攝、一個所攝，那就能所就對立了，那就可思可議，那就不叫不可思議了。所以我們要從這個知道弦外之音，不能被這個語言文字在那邊轉。你在那邊想、在那邊推敲，你想到無量劫還是不懂。要知道它的弦外之音，語言文字之外的，你要去體會那個。所有的語言文字也是引導我們入那個境界，語言文字它是一個指路碑，你不要把那個指路碑當作是目標，它是指示你一個方向，你照這個方向去就對了，不是這個指路碑就是目的。我們要懂這個道理。</w:t>
      </w:r>
      <w:r>
        <w:t xml:space="preserve"> </w:t>
      </w:r>
    </w:p>
    <w:p w14:paraId="6652EBD6" w14:textId="77777777" w:rsidR="00BB7851" w:rsidRDefault="00BB7851">
      <w:pPr>
        <w:pStyle w:val="a3"/>
      </w:pPr>
      <w:r>
        <w:t xml:space="preserve">　　『名善攝心』，「善」這個字就重要了，善就是真懂了，不懂就不善，你就不會攝心。攝心最高的就是這個入不思議慧。『由心攝故，無事不辦』，你這個心都能收攝了，這個妄心收攝，回歸到真心，那哪有什麼事情你辦不了？『總而言之，無時無在而不心心流入』，心心流入什麼？這個境界，我們在日常生活當中無時無刻不在，就在我們眼前。中峰國師跟我們講，「分明在目前」。在目前我就不認識、不懂。所以過去參禪的禪師到處參、到處參，參了幾十年，後來開悟了，開悟說了什麼話？「踏破鐵鞋無覓處，得來全不費功夫」。就是參禪，以前的人都走路，那個鞋子是鐵做的，都穿破了。穿破了怎麼樣？還是找不到。豁然開悟，悟入了，原來就在眼前，得來全不費功夫；沒有悟的時候，到處找找不到，鐵鞋都穿破了還找不到。所以這個要悟，不能用想的。所以「無時無在而不心心流入」，沒有一個時間不在，沒有一個地方不在。</w:t>
      </w:r>
      <w:r>
        <w:t xml:space="preserve"> </w:t>
      </w:r>
    </w:p>
    <w:p w14:paraId="162E536D" w14:textId="77777777" w:rsidR="00BB7851" w:rsidRDefault="00BB7851">
      <w:pPr>
        <w:pStyle w:val="a3"/>
      </w:pPr>
      <w:r>
        <w:t xml:space="preserve">　　『為持咒攝心之本』，你懂這個道理，就是持咒攝心的根本。所以禪宗講從根本修，不從枝葉修。『自然夙障冰消，定心朗現』，這個定是自性本定。『或得三昧開發』，「三昧開發」就是得定。『契本妙心，庶無虛縻歲月，可以刻期進道』，「刻期」就是剋定一個期限，達到預期的效果。好像我們打佛七，我們七天要達到一心不亂。七天是不是能一心不亂？答案是肯定的。如果不能達到一心不亂，那佛講這個話就變成虛妄的。佛在《彌陀經》跟我們講，都是講誠實言，那怎麼會講虛妄的？虛妄的話佛是絕對不會講，講出來都是真的。現在問題，我們會不會念？你會念，根器最差的七天，根器利的一天、二天，中等的三天、四天、五天。這個叫剋期取證，的確在預定的期限可以達到這個效果，但是要如理如法。</w:t>
      </w:r>
      <w:r>
        <w:t xml:space="preserve"> </w:t>
      </w:r>
    </w:p>
    <w:p w14:paraId="0A43388B" w14:textId="77777777" w:rsidR="00BB7851" w:rsidRDefault="00BB7851">
      <w:pPr>
        <w:pStyle w:val="a3"/>
      </w:pPr>
      <w:r>
        <w:t xml:space="preserve">　　『不然，今日明朝，來年後月，若作不作，欲前不前』，這就是說你沒有剋定一個期限，沒有安排個時間，一天到晚晃來晃去，要做又不做，要向前又不向前。如果是這樣的情況，保證你一百年後跟現在還是一樣，在原地踏步。『斷不能移易寸步』，就是不會有進步。『慎之，勉之』，這個跟常攝講。我們每個學佛的人也是一樣的，持咒是這個道理，念佛還是這個道理。所以我們念佛為什麼打佛七？就是剋定期限，剋期取證，希望在這個期限達到經上講的一心不亂的目標。我們再看下面：</w:t>
      </w:r>
      <w:r>
        <w:t xml:space="preserve"> </w:t>
      </w:r>
    </w:p>
    <w:p w14:paraId="4FDCEBF6" w14:textId="77777777" w:rsidR="00BB7851" w:rsidRDefault="00BB7851">
      <w:pPr>
        <w:pStyle w:val="a3"/>
      </w:pPr>
      <w:r>
        <w:t xml:space="preserve">　　【菩薩又示常攝曰。只強順人情勉就世故八個字。誤卻你一生大事。在今日。決不是牽郎拽弟打哄過日之時矣。道業未成。無常至速。急宜斂跡韜光。一心向道。不得再誤。】</w:t>
      </w:r>
      <w:r>
        <w:t xml:space="preserve"> </w:t>
      </w:r>
    </w:p>
    <w:p w14:paraId="6955106F" w14:textId="77777777" w:rsidR="00BB7851" w:rsidRDefault="00BB7851">
      <w:pPr>
        <w:pStyle w:val="a3"/>
      </w:pPr>
      <w:r>
        <w:t xml:space="preserve">　　菩薩很慈悲又對常攝來開示。大概這個常攝平常都會強順一些人情事故，『勉就世故』就是勉強應付世間的人情事故。那就八個字，『誤卻你一生大事』。這在今天，絕對不是這樣『打哄』過日子就可以。這也是給我們很大的一個警惕。我們現在的確我們不管在家出家，總是有一些人情事故，人情事故不能不應付，如果可以避免的我們就避免，盡量減少。因為我們道業還沒有成就，還是要以這個為優先；道業成就了，我們再去幫助別人就沒有問題。道業沒有成就之前，這個無常迅速，所謂「人命無常」，哪一天我們壽命到了我們也不知道。如果壽命到了，突然無常到了，道業還沒有成就，這一生又空過了，又要等來生來世。所以這個開示也是勉勵我們要把握這一生的光陰，希望這一生在道業有所成就，這一生不要再耽誤。這個耽誤自己也要負責。</w:t>
      </w:r>
      <w:r>
        <w:t xml:space="preserve"> </w:t>
      </w:r>
    </w:p>
    <w:p w14:paraId="7F646AE1" w14:textId="77777777" w:rsidR="00BB7851" w:rsidRDefault="00BB7851">
      <w:pPr>
        <w:pStyle w:val="a3"/>
      </w:pPr>
      <w:r>
        <w:t xml:space="preserve">　　所以『急宜斂跡韜光』，「斂跡」就是收歛，不要再攀緣。如果攀緣，恐怕會耽誤自己的道業。所以安排一個時段，讓我們自己來進修，這還是有需要，能夠安排一個時段，那避開這些人情事故。所以過去我們淨老和尚也講，閉關有兩種人，一種就是他道業成就了，那古時候這個明心見性的人他也不會去宣傳自己、不會去標榜自己，他成就了，他也希望能夠幫助別人，但是又不能去宣傳自己，所謂「只聞來學，未聞往教」，怎麼辦？就住茅蓬閉關。要學的人他就打聽，是哪位大德閉關了，你去找他就沒錯。古時候，閉關住茅蓬就等於對大家宣布他明心見性、大徹大悟了，你什麼問題去找他，他都可以幫助你解決。如果還沒有明心見性，他住茅蓬閉關，你去請教他問題，他回答不出來，那你就可以請他打開關門，跟你一道去參學。這古時候閉關的條件，這是第一種人。</w:t>
      </w:r>
      <w:r>
        <w:t xml:space="preserve"> </w:t>
      </w:r>
    </w:p>
    <w:p w14:paraId="4A6543E8" w14:textId="77777777" w:rsidR="00BB7851" w:rsidRDefault="00BB7851">
      <w:pPr>
        <w:pStyle w:val="a3"/>
      </w:pPr>
      <w:r>
        <w:t xml:space="preserve">　　第二種人是自己還沒有明心見性，他也可以宣布閉關。這種人是什麼？太忙了，事情太多，自己沒有時間修行。的確我們現在看到這個在家、出家名望比較高的法師、居士，真的很忙，都沒自己時間。我現在我自己也有感受到這個，我是沒有忙到那麼忙，但是也有一定的這個忙碌。所以在這種情況之下可以宣布閉關，因為宣布閉關人家就不會來打擾，大家知道你要閉關了。比如說宣布閉關兩年，這兩年人家不會去打擾，那自己才有時間來用功、來修學。我們道業還沒有成就，那如果事務太多，這個宣布閉關也是有他的需要。或者閉個三年，三年的關，三年我們念佛功夫成片，那自己往生有把握了，再出來幫助別人，那就沒有問題。如果自己道業未成，淨業未成，一昧的去幫助別人，恐怕這一生會把自己這個往生西方的事，這個大事，給耽誤了，那就非常可惜。</w:t>
      </w:r>
      <w:r>
        <w:t xml:space="preserve"> </w:t>
      </w:r>
    </w:p>
    <w:p w14:paraId="29EAF306" w14:textId="77777777" w:rsidR="00BB7851" w:rsidRDefault="00BB7851">
      <w:pPr>
        <w:pStyle w:val="a3"/>
      </w:pPr>
      <w:r>
        <w:t xml:space="preserve">　　所以菩薩很慈悲又給常攝開示，大概這位常攝他平常他的應酬也不少，菩薩才會這樣跟他講。所以他自己修行的時間都沒有，忙於應付這些人情事故。所以勸他『一心向道，不得再誤』，他不能再耽誤了，無常是很快速的，不知不覺無常就到了，道業沒有成就，一生又空過。我們再看下面這一段：</w:t>
      </w:r>
      <w:r>
        <w:t xml:space="preserve"> </w:t>
      </w:r>
    </w:p>
    <w:p w14:paraId="3579FB8E" w14:textId="77777777" w:rsidR="00BB7851" w:rsidRDefault="00BB7851">
      <w:pPr>
        <w:pStyle w:val="a3"/>
      </w:pPr>
      <w:r>
        <w:t xml:space="preserve">　　【達本奉教出家。菩薩示曰。汝老年出家。不得泛學餘事。但誦彌陀經。日課佛名一萬二千。自少至多。真真切切。求生極樂。此事一了百當之法。莫學世俗愚流。高談濶論。說性說心。見人念佛。便一概抹去。及叩其所行。不及三家村裡一個不識字的漢子。十字街頭一個念三官經的乞兒。枉使擲卻光陰。誤卻大事。因汝平日喜說禪。而不達要妙。又未必能深信淨土。老實念佛。故發此論。】</w:t>
      </w:r>
      <w:r>
        <w:t xml:space="preserve"> </w:t>
      </w:r>
    </w:p>
    <w:p w14:paraId="23B45047" w14:textId="77777777" w:rsidR="00BB7851" w:rsidRDefault="00BB7851">
      <w:pPr>
        <w:pStyle w:val="a3"/>
      </w:pPr>
      <w:r>
        <w:t xml:space="preserve">　　這是菩薩對達本的開示。『達本奉教出家』，奉菩薩的教導出家了。菩薩給他開示，『汝老年出家』，這個老年，他沒有說幾歲。在古時候，五十歲以上的，人家都說老人，五十幾歲就老人了；六十歲叫花甲老人，我現在是花甲老人；那七十歲，在《禮記》講叫老人，在古禮講老，七十就老。所以七十就要傳，你有事業要傳給下一代。但現在人就是不死心，人生七十才開始，他大概想活五百歲，自己一廂情願的想法。無常可不是這樣的。所以「老年出家」，現在五十歲以上就算是老年。</w:t>
      </w:r>
      <w:r>
        <w:t xml:space="preserve"> </w:t>
      </w:r>
    </w:p>
    <w:p w14:paraId="57787787" w14:textId="77777777" w:rsidR="00BB7851" w:rsidRDefault="00BB7851">
      <w:pPr>
        <w:pStyle w:val="a3"/>
      </w:pPr>
      <w:r>
        <w:t xml:space="preserve">　　『不得泛學餘事』，你就不要再學太多了，你已經老年出家，這個體力也不行了，精神也不行了，眼睛也花了。像我老花眼，眼睛花了，跟四十歲以前是不一樣的。所以過去台中蓮社李炳南老居士他教學生，四十歲以前的他教，四十歲以後他不教了。因為各方面沒有辦法去要求。比如說背書，四十歲以前還可以要求，四十歲以後要背誦就有困難，那五十就更困難，六十就更難，難上加難。那我現在過年六十四，是難中之難，無過此難，沒辦法了。所以我現在我也死心了，就是一部《彌陀經》、一句佛號。我們老和尚現在要求年輕的人，利用這個精神體力，精神還很好，多學一點。對年輕人的教法跟對老年人的教法是不一樣的，對象不一樣。</w:t>
      </w:r>
      <w:r>
        <w:t xml:space="preserve"> </w:t>
      </w:r>
    </w:p>
    <w:p w14:paraId="438E57AD" w14:textId="77777777" w:rsidR="00BB7851" w:rsidRDefault="00BB7851">
      <w:pPr>
        <w:pStyle w:val="a3"/>
      </w:pPr>
      <w:r>
        <w:t xml:space="preserve">　　所以我們現在不能學太多，為什麼？沒時間了。不要常常在打妄想，人生七十才開始。還沒有七十死的很多。你去調查。那天我好像聽到我弟弟跟我講，他說現在有人去調查這個死亡，說五六十、六七十死亡率最高，是最多的，七、八十比較少，那很年輕死的也有，但是少。但是五六十、六七十在這個年紀死的很多。所以我現在天天想死、時時想死，我沒有想人生七十才開始，那個讓別人去想，我們要念佛求生淨土要緊。所以我前天晚上咳嗽，咳了一個晚上，我那天晚上我就想往生。我說今天晚上求阿彌陀佛來接我，如果咳得咳不好就往生，真的我時時有這種準備。我遺囑前年就寫好了，前年醫生檢查有四高，我就寫遺囑寫好了，隨時想走。因為人生無常，你不能總是在打妄想，好像來日方長，那是自己一廂情願的想法，事實上是無常至速。</w:t>
      </w:r>
      <w:r>
        <w:t xml:space="preserve"> </w:t>
      </w:r>
    </w:p>
    <w:p w14:paraId="46C65553" w14:textId="77777777" w:rsidR="00BB7851" w:rsidRDefault="00BB7851">
      <w:pPr>
        <w:pStyle w:val="a3"/>
      </w:pPr>
      <w:r>
        <w:t xml:space="preserve">　　老年出家，我們老年，這裡也是對我們老年人講的。『但誦《彌陀經》』，我們現在打佛七、三時繫念都誦《彌陀經》，這條我們有了。所以老和尚也是這樣，年輕一點的誦《無量壽經》，我們年紀比較大的，六十以上的，誦《彌陀經》。老和尚講六十以上誦《彌陀經》，那我現在我有資格誦《彌陀經》。『日課佛名一萬二千』，每天念一萬二千聲的阿彌陀佛，或者南無阿彌陀佛，『自少至多』。</w:t>
      </w:r>
      <w:r>
        <w:t xml:space="preserve"> </w:t>
      </w:r>
    </w:p>
    <w:p w14:paraId="41C423F3" w14:textId="77777777" w:rsidR="00BB7851" w:rsidRDefault="00BB7851">
      <w:pPr>
        <w:pStyle w:val="a3"/>
      </w:pPr>
      <w:r>
        <w:t xml:space="preserve">　　這個佛號你要怎麼念都可以，我們道場總是要定一個標準，大家一起來念。那也不能說這個佛七念四字五音，下個佛七念四字四音，然後下個佛七再來念個四字七音，一天到晚在改，大家也無所適從。所以我們定四字五音，從圖書館到現在都是這樣，我沒有改變，六字二音，四字五音。你自己念不一定要拉這個音，就學老和尚這樣念也可以，阿彌陀佛、阿彌陀佛、阿彌陀佛，一音的也可以。你一個人念，你要怎麼念都可以，只要念得攝心、念得有效果就好。你一個人，你就自己可以選擇你要怎麼念。那共修一定要大家一樣。所以念一萬二千聲，如果你念得快，時間不用太長，念得慢時間要長一點。『自少至多，真真切切，求生極樂』，一心一意就是想求往生極樂世界，沒有其他的想法了。『此是一了百當之法』，往生到極樂世界一了百了，生死也了了，也成佛了，什麼都了了。</w:t>
      </w:r>
      <w:r>
        <w:t xml:space="preserve"> </w:t>
      </w:r>
    </w:p>
    <w:p w14:paraId="1CA3F01B" w14:textId="77777777" w:rsidR="00BB7851" w:rsidRDefault="00BB7851">
      <w:pPr>
        <w:pStyle w:val="a3"/>
      </w:pPr>
      <w:r>
        <w:t xml:space="preserve">　　『莫學世俗愚流，高談濶論，說性說心』。這個達本大概平常也喜歡說性說心，談玄說妙，高談闊論。『見人念佛，便一概抹去』，看到人家念佛，你這個老太婆教，他這個參禪比較高。『及叩其所行』，他講得那麼高，看他的行為，『不及三家村裡一個不識字的漢子』，他的行為，所作所為，還不如三家村裡面一個不認識字的人。那可見得他這個嘴巴講的都是談玄說妙，說性說心，實際行為跟那個都不相應。所以印光祖師也給人開示，談玄說妙的，「言時句句皆空」，講的時候什麼都空了，說得天花亂墜，口沫橫飛，我們一般講口頭禪。「行時步步著有」，行就是他的行為，「言時句句皆空，行時步步著有」，他的行為沒有一樁沒有著有，都空不了。就是跟這裡講的意思是一樣的。所以談玄說妙沒有用，不實用，口頭禪。</w:t>
      </w:r>
      <w:r>
        <w:t xml:space="preserve"> </w:t>
      </w:r>
    </w:p>
    <w:p w14:paraId="583EF294" w14:textId="77777777" w:rsidR="00BB7851" w:rsidRDefault="00BB7851">
      <w:pPr>
        <w:pStyle w:val="a3"/>
      </w:pPr>
      <w:r>
        <w:t xml:space="preserve">　　也不及『十字街頭一個念《三官經》的乞兒』。《三官經》，天官、地官、水官，《三官經》，這個道家的經。那個乞丐要跟人家要錢，念經給人家消災。還不如那個乞丐念個《三官經》，還不如那個。所以『枉使擲卻光陰，誤卻大事』，浪費光陰，談玄說妙，說性說心，沒有用，跟自己了生死毫不相關。『因汝平日喜說禪，而不達要妙』，他就跟達本講，你平常，這個達本就是平常喜歡說禪，「而不達要妙」，說禪他又沒有真正通達禪的要妙，沒有真正通達。『又未必能深信淨土』，禪也沒有，淨土又不深信，又不能『老實念佛』。『故發此論』，他看到這樣才給他開示，勸他不要再搞其他的，老老實實每天誦一部《彌陀經》，每天念一萬二千聲佛號，「真真切切，求生極樂」，這個才是「一了百當之法」，你搞那個都是浪費光陰，沒有意義。我們有了年紀的人，這也是針對我們的開示。再看下面：</w:t>
      </w:r>
      <w:r>
        <w:t xml:space="preserve"> </w:t>
      </w:r>
    </w:p>
    <w:p w14:paraId="01ED0F81" w14:textId="77777777" w:rsidR="00BB7851" w:rsidRDefault="00BB7851">
      <w:pPr>
        <w:pStyle w:val="a3"/>
      </w:pPr>
      <w:r>
        <w:t xml:space="preserve">　　【菩薩又示無朽曰。彌陀經十二卷。佛名一萬二千。不要增。不要減。只依著我行去。但經要勻勻淨淨。不緩不急。不疾不徐。佛要聲聲心心。不澁不掉。不浮不沉念去。至於迴向。不是但誦舊文一過。須從自己心中發出真正大菩提願。至誠懇切。普願一切眾生同生極樂。而我心無所著。如虛空等。是名迴向。】</w:t>
      </w:r>
      <w:r>
        <w:t xml:space="preserve"> </w:t>
      </w:r>
    </w:p>
    <w:p w14:paraId="7E788560" w14:textId="77777777" w:rsidR="00BB7851" w:rsidRDefault="00BB7851">
      <w:pPr>
        <w:pStyle w:val="a3"/>
      </w:pPr>
      <w:r>
        <w:t xml:space="preserve">　　到這裡是一段。菩薩又對無朽開示，說『《彌陀經》十二卷』，就一天念十二遍，『佛名一萬二千』。分十二個時段來進行，就好像我們現在講分十二支香，或者分十二個小時。一支香定一個小時，一個小時念一部經；或者一個半小時，我們現在一支香是一個半小時。佛名一天要念一萬二千，就是配這個十二卷經，就是你念一卷《彌陀經》就要念一千聲佛號，這樣念，分十二個時段。也『不要增，不要減』，不要增加，不要減少。只要依照我這樣去修行。</w:t>
      </w:r>
      <w:r>
        <w:t xml:space="preserve"> </w:t>
      </w:r>
    </w:p>
    <w:p w14:paraId="70A1B8F3" w14:textId="77777777" w:rsidR="00BB7851" w:rsidRDefault="00BB7851">
      <w:pPr>
        <w:pStyle w:val="a3"/>
      </w:pPr>
      <w:r>
        <w:t xml:space="preserve">　　『但經要勻勻淨淨，不緩不急，不疾不徐』，念經這個聲音、速度要平均，「勻勻淨淨」，很清楚、很清晰，「不緩不急」，念經也不要太快、也不要太慢。有的人敲木魚敲得很快，念得很急，很急躁；有的人拖板，一個字、一個字的蹦，念得像老牛拖車一樣，念得也很辛苦。這些我都經歷過，我都念得，一部《彌陀經》很快的，七八分鐘念完，那太快了，念得都不清楚，效果不好。那也有人敲那木魚一個字、一個字、一個字、一個字，這樣敲，念得，念下來好累！那叫拖板，念快的叫搶板。應該不要拖、不要搶，不急不緩，「不疾不徐」，這個中道是最標準的。</w:t>
      </w:r>
      <w:r>
        <w:t xml:space="preserve"> </w:t>
      </w:r>
    </w:p>
    <w:p w14:paraId="0741239D" w14:textId="77777777" w:rsidR="00BB7851" w:rsidRDefault="00BB7851">
      <w:pPr>
        <w:pStyle w:val="a3"/>
      </w:pPr>
      <w:r>
        <w:t xml:space="preserve">　　佛號『要聲聲心心，不澁不掉，不浮不沉念去』。念這句佛號不能念得太生澀，念得生澀，台語講「澀澀」，你吃東西，吃到澀澀的就不好吃，你佛號念到澀澀的就不好念。這個「不掉」，掉就是掉舉，掉得很高，掉就是掉舉，很興奮、很亢奮，這叫掉。「不浮」，浮就是浮在上面，飄飄浮浮，也不要「太沉」，叫適中。</w:t>
      </w:r>
      <w:r>
        <w:t xml:space="preserve"> </w:t>
      </w:r>
    </w:p>
    <w:p w14:paraId="68FFEFB6" w14:textId="77777777" w:rsidR="00BB7851" w:rsidRDefault="00BB7851">
      <w:pPr>
        <w:pStyle w:val="a3"/>
      </w:pPr>
      <w:r>
        <w:t xml:space="preserve">　　所以我去年十二月在香港打佛七，天目山的法師，那維那法師都是年輕人，這些年輕法師都是我教的，教他們打佛七、唱三時繫念。維那法師聲音不錯，他是浮的，他一舉腔，我就跟他講，我說我們是在念佛唱讚，不是在唱抒情歌曲，性質不一樣。我們是法師，不是歌星，要搞清楚這個。念個蓮池讚，「蓮池」，那個像唱流行歌，人多他就壓不住，他太浮了，就是飄飄浮浮的。所以他那蓮池讚一開，我聽到「蓮池」，我就知道壓不住了，人那麼多。果然不出我所料，亂了。後來我的麥克風趕快接下去，我就幫腔，「蓮池」，大家定下來了，就整齊了。不然他飄飄浮浮，「蓮池」，大家想入非非，他唱他的，這叫浮。什麼叫浮？這叫浮。我說你都飄飄浮浮，不能飄浮。</w:t>
      </w:r>
      <w:r>
        <w:t xml:space="preserve"> </w:t>
      </w:r>
    </w:p>
    <w:p w14:paraId="3D9C035E" w14:textId="77777777" w:rsidR="00BB7851" w:rsidRDefault="00BB7851">
      <w:pPr>
        <w:pStyle w:val="a3"/>
      </w:pPr>
      <w:r>
        <w:t xml:space="preserve">　　所以我去打佛七，全部都是我在念，因為他等一下忘記了，他又浮起來了。我說你去唱抒情歌曲是很好，你可以當歌星，唱讚就不行，我們是領眾要修行的，不是當歌星，性質不一樣，我們是讓大家心定下來，你不要亂想，不要想入非非。唱讚不能讓人家想入非非，你唱得那個像流行歌，他會想入非非，他會動感情，那不對！你要讓他開智慧，不是要讓他動感情。</w:t>
      </w:r>
      <w:r>
        <w:t xml:space="preserve"> </w:t>
      </w:r>
    </w:p>
    <w:p w14:paraId="2539F65B" w14:textId="77777777" w:rsidR="00BB7851" w:rsidRDefault="00BB7851">
      <w:pPr>
        <w:pStyle w:val="a3"/>
      </w:pPr>
      <w:r>
        <w:t xml:space="preserve">　　所以不浮不沉，那太沉也不行，太沉了大家精神提不起來。所以你要很平穩的這樣念。所以念佛，這就是標準。不然現在我們打佛七，有的喜歡慢、有的喜歡快，各有他的標準，每個人都有標準。但是我們還是要取祖師大德，是比較正確。所以「佛要聲聲心心，不澁不掉、不浮不沉」，這樣念下去，這就是念的原則。我們為什麼打佛七不能一心？這個原則沒抓到。</w:t>
      </w:r>
      <w:r>
        <w:t xml:space="preserve"> </w:t>
      </w:r>
    </w:p>
    <w:p w14:paraId="3BACC64B" w14:textId="77777777" w:rsidR="00BB7851" w:rsidRDefault="00BB7851">
      <w:pPr>
        <w:pStyle w:val="a3"/>
      </w:pPr>
      <w:r>
        <w:t xml:space="preserve">　　如果我要依照這個原則來要求，又怕有人受不了。受不了他就會說，悟道法師，那我明天不來了，對不起，你自己敲。就會得到這樣果報。所以也不能要求太多，要看他心情，他心情好的時候跟他講，心情不好就不能跟他講。跟他講，他說下次不來了、明天不來了，那我就沒人了，真的要我自己去敲了。所以這也不能得罪人。真正要修行的人，他能夠接受的，那我們可以來打一個真正的佛七。我們一個禮拜可以達到一心不亂，這不假，你要照這個標準去念就可以達到。你不照這個標準，不如理、不如法，當然你打幾百個佛七還是心散亂的。講真話會得罪人，講假話會比較討人喜歡，這個道理我也懂。所以要討人喜歡就不要講真話，你就給他恭維、給他讚歎，那你就有得吃了；你給他講真話，要他一心不亂，明天不理你了，是真的。</w:t>
      </w:r>
      <w:r>
        <w:t xml:space="preserve"> </w:t>
      </w:r>
    </w:p>
    <w:p w14:paraId="6E3FFECA" w14:textId="77777777" w:rsidR="00BB7851" w:rsidRDefault="00BB7851">
      <w:pPr>
        <w:pStyle w:val="a3"/>
      </w:pPr>
      <w:r>
        <w:t xml:space="preserve">　　至誠懇切，『至於迴向』，必須『從自己心中發出真正大菩提願，至誠懇切，普願一切眾生同生極樂』，我的心也沒有執著，像虛空一樣，這才是叫迴向。</w:t>
      </w:r>
      <w:r>
        <w:t xml:space="preserve"> </w:t>
      </w:r>
    </w:p>
    <w:p w14:paraId="281E7987" w14:textId="77777777" w:rsidR="00BB7851" w:rsidRDefault="00BB7851">
      <w:pPr>
        <w:pStyle w:val="a3"/>
      </w:pPr>
      <w:r>
        <w:t xml:space="preserve">　　【又靜坐時。當反觀深究。佛即我心。是心是佛。不假外求。如心而住。無能無所。如是諦觀。更無二念。是名修行三昧。慎勿忘形死心。又落外魔知見。如是坐一時。便起經行。又更持誦。】</w:t>
      </w:r>
      <w:r>
        <w:t xml:space="preserve"> </w:t>
      </w:r>
    </w:p>
    <w:p w14:paraId="34290A7C" w14:textId="77777777" w:rsidR="00BB7851" w:rsidRDefault="00BB7851">
      <w:pPr>
        <w:pStyle w:val="a3"/>
      </w:pPr>
      <w:r>
        <w:t xml:space="preserve">　　這是『靜坐』的時候，這個是『觀』，觀照功夫，『究』，「深究」就是參究，『佛即我心，是心是佛』。不要往外求，『如心而住』，就沒有能所，沒有能求所求。『如是諦觀，更無二念，是名修行三昧』，要觀照。如果你不提起觀照，就會『忘形死心』，好像一潭死水，不活潑。或者又落入『外魔知見』，你不懂觀照，就枯燥無味，枯燥無味你就會退心，或者邪知邪見進來，要懂觀照。這個觀，我們用中峰國師這句最好，「佛即我心，是心是佛」，中峰國師講得更具體，「阿彌陀佛即是我心，我心即是阿彌陀佛」，你靜坐就觀這一句就對了。『如是坐一時，便起經行』，坐一個時間要起來走，你光是坐不行，要運動。『又更持誦』。</w:t>
      </w:r>
      <w:r>
        <w:t xml:space="preserve"> </w:t>
      </w:r>
    </w:p>
    <w:p w14:paraId="2583F3BE" w14:textId="77777777" w:rsidR="00BB7851" w:rsidRDefault="00BB7851">
      <w:pPr>
        <w:pStyle w:val="a3"/>
      </w:pPr>
      <w:r>
        <w:t xml:space="preserve">　　【有個次序。若忙忙促促。一氣趕去。謂可完卻一日課誦。便有苟且了局之念。非真正修行矣。】</w:t>
      </w:r>
      <w:r>
        <w:t xml:space="preserve"> </w:t>
      </w:r>
    </w:p>
    <w:p w14:paraId="522A7872" w14:textId="77777777" w:rsidR="00BB7851" w:rsidRDefault="00BB7851">
      <w:pPr>
        <w:pStyle w:val="a3"/>
      </w:pPr>
      <w:r>
        <w:t xml:space="preserve">　　不能趕功課，我趕一趕，趕快去玩。匆匆忙忙，一日功課有個交代，這樣就有『苟且了局之念』，不是踏踏實實的在修行。</w:t>
      </w:r>
      <w:r>
        <w:t xml:space="preserve"> </w:t>
      </w:r>
    </w:p>
    <w:p w14:paraId="425B7EA3" w14:textId="77777777" w:rsidR="00BB7851" w:rsidRDefault="00BB7851">
      <w:pPr>
        <w:pStyle w:val="a3"/>
      </w:pPr>
      <w:r>
        <w:t xml:space="preserve">　　【大抵學道人。不遵知識明誨。決定勞而無益。未久必敗。慎之慎之。】</w:t>
      </w:r>
      <w:r>
        <w:t xml:space="preserve"> </w:t>
      </w:r>
    </w:p>
    <w:p w14:paraId="4B160928" w14:textId="77777777" w:rsidR="00BB7851" w:rsidRDefault="00BB7851">
      <w:pPr>
        <w:pStyle w:val="a3"/>
      </w:pPr>
      <w:r>
        <w:t xml:space="preserve">　　說大抵學道的人如果不遵守善知識的『明誨』，他明確的教誨你不接受，那『決定勞而無益』，你就得不到利益。『未久必敗』，你就失敗了。『慎之慎之』。</w:t>
      </w:r>
      <w:r>
        <w:t xml:space="preserve"> </w:t>
      </w:r>
    </w:p>
    <w:p w14:paraId="276A2A7C" w14:textId="77777777" w:rsidR="00BB7851" w:rsidRDefault="00BB7851">
      <w:pPr>
        <w:pStyle w:val="a3"/>
      </w:pPr>
      <w:r>
        <w:t xml:space="preserve">　　【又諸經中所談淨土依正莊嚴。須講誦明白。倘坐中。或經行。或禮誦時。淨土現前。便可覺了。不為異境所惑。】</w:t>
      </w:r>
      <w:r>
        <w:t xml:space="preserve"> </w:t>
      </w:r>
    </w:p>
    <w:p w14:paraId="2EECA08E" w14:textId="77777777" w:rsidR="00BB7851" w:rsidRDefault="00BB7851">
      <w:pPr>
        <w:pStyle w:val="a3"/>
      </w:pPr>
      <w:r>
        <w:t xml:space="preserve">　　又舉出『諸經』，就是很多經典，所談到西方淨土依正莊嚴，需要『講誦明白』，講清楚、說明白。『倘坐中』，你在打坐當中，或者在經行，或者在禮拜、誦經的時候，忽然『淨土現前』，這個境界現前了，你平常有這個經論的基礎，去對照淨土的境界，『便可覺了』，你就明瞭了。跟經相應那就絕對不錯，你就沒有懷疑了，所看到的境界跟經上講的完全是一樣的，那就對了。就『不為異境所惑』，不會被那個假的境界、其他的境界所迷惑。因為你有經做標準來對照，跟經一樣的那就是真的，跟經不一樣那是假的、虛妄的，不要理會就好。如果見到的境界跟經一樣，那我們就可以相信。</w:t>
      </w:r>
      <w:r>
        <w:t xml:space="preserve"> </w:t>
      </w:r>
    </w:p>
    <w:p w14:paraId="46D82254" w14:textId="77777777" w:rsidR="00BB7851" w:rsidRDefault="00BB7851">
      <w:pPr>
        <w:pStyle w:val="a3"/>
      </w:pPr>
      <w:r>
        <w:t xml:space="preserve">　　好，今天時間到了，我們就先學習到這一段，下面的文，我們明天晚上，明天晚上是五點開始，因為明天晚上人家請我去吃尾牙，所以五點講到六點半。祝大家法喜充滿，阿彌陀佛。</w:t>
      </w:r>
    </w:p>
    <w:sectPr w:rsidR="00BB78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4839E" w14:textId="77777777" w:rsidR="00BB7851" w:rsidRDefault="00BB7851" w:rsidP="00A55725">
      <w:r>
        <w:separator/>
      </w:r>
    </w:p>
  </w:endnote>
  <w:endnote w:type="continuationSeparator" w:id="0">
    <w:p w14:paraId="68D928B1" w14:textId="77777777" w:rsidR="00BB7851" w:rsidRDefault="00BB7851" w:rsidP="00A55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FBF9E" w14:textId="77777777" w:rsidR="00BB7851" w:rsidRDefault="00BB7851" w:rsidP="00A55725">
      <w:r>
        <w:separator/>
      </w:r>
    </w:p>
  </w:footnote>
  <w:footnote w:type="continuationSeparator" w:id="0">
    <w:p w14:paraId="4774414A" w14:textId="77777777" w:rsidR="00BB7851" w:rsidRDefault="00BB7851" w:rsidP="00A557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25"/>
    <w:rsid w:val="007931EE"/>
    <w:rsid w:val="00A55725"/>
    <w:rsid w:val="00BB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6D8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57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57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57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57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2236</Words>
  <Characters>12746</Characters>
  <Application>Microsoft Office Word</Application>
  <DocSecurity>0</DocSecurity>
  <Lines>106</Lines>
  <Paragraphs>29</Paragraphs>
  <ScaleCrop>false</ScaleCrop>
  <Company/>
  <LinksUpToDate>false</LinksUpToDate>
  <CharactersWithSpaces>14953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