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7D9293" w14:textId="77777777" w:rsidR="00B079AD" w:rsidRDefault="00B079AD">
      <w:r>
        <w:t xml:space="preserve">西方確指　　悟道法師主講　　（第二十二集）　　</w:t>
      </w:r>
      <w:r>
        <w:t>2014/2/12</w:t>
      </w:r>
      <w:r>
        <w:t xml:space="preserve">　　台灣台北靈巖山寺三重別院　　檔名：</w:t>
      </w:r>
      <w:r>
        <w:t xml:space="preserve">WD20-016-0022 </w:t>
      </w:r>
    </w:p>
    <w:p w14:paraId="316CD271" w14:textId="77777777" w:rsidR="00B079AD" w:rsidRDefault="00B079AD">
      <w:pPr>
        <w:pStyle w:val="a3"/>
      </w:pPr>
      <w:r>
        <w:t xml:space="preserve">　　《西方確指》</w:t>
      </w:r>
      <w:r>
        <w:t xml:space="preserve"> </w:t>
      </w:r>
    </w:p>
    <w:p w14:paraId="36D20601" w14:textId="77777777" w:rsidR="00B079AD" w:rsidRDefault="00B079AD">
      <w:pPr>
        <w:pStyle w:val="a3"/>
      </w:pPr>
      <w:r>
        <w:t xml:space="preserve">　　諸位同修，及網路前的同修，大家晚上好，阿彌陀佛。我們現場同修請翻開課本第七十三頁，《西方確指》第七十三頁，我們網路的同修，如果你有課本，也是一樣翻開七十三頁，沒有課本的同修就用聽的。七十三頁最後一行，我先將這段文念一遍，我們來對對地方：</w:t>
      </w:r>
      <w:r>
        <w:t xml:space="preserve"> </w:t>
      </w:r>
    </w:p>
    <w:p w14:paraId="323D1CBF" w14:textId="77777777" w:rsidR="00B079AD" w:rsidRDefault="00B079AD">
      <w:pPr>
        <w:pStyle w:val="a3"/>
      </w:pPr>
      <w:r>
        <w:t xml:space="preserve">　　【一者。世人貪得。都務強求。不知一錢之獲。尚有命焉。而況功名富貴之大。】</w:t>
      </w:r>
      <w:r>
        <w:t xml:space="preserve"> </w:t>
      </w:r>
    </w:p>
    <w:p w14:paraId="6D8490B1" w14:textId="77777777" w:rsidR="00B079AD" w:rsidRDefault="00B079AD">
      <w:pPr>
        <w:pStyle w:val="a3"/>
      </w:pPr>
      <w:r>
        <w:t xml:space="preserve">　　我們先看到這一段，這一段開始給我們講因果這樁事情。『世人貪得』，這是舉「世人」，中國外國、古今中外都有同樣的情況，都是「貪得」。『都務強求』，貪就勉強去求，所以致力於強求，用盡手段、用盡心機去求世間的財富。有一句話講，鳥為食而亡，人為財而死，的確這個財物是世間人大家所共同貪求希望得到的。強求是不是就能求得到？這還是《了凡四訓》講的，所謂「求之有道，得之有命」，這個有道，道就是方法、手段，你有求財富的方法。現在這個經商講經營的策略，怎麼樣來經營可以賺到財富。現在世間各行各業，大家無非是求財，求當然也是需要的，我們生活所需，這個財大家有這個需要。但是往往都是貪得，就是貪心，這個貪，「人心不足蛇吞象」，這個貪心起來，希望得到很多。得到一百萬，希望能夠再得到兩百萬，得到一千萬、一億，總是覺得多多益善，貪求無厭。</w:t>
      </w:r>
      <w:r>
        <w:t xml:space="preserve"> </w:t>
      </w:r>
    </w:p>
    <w:p w14:paraId="11AFD72E" w14:textId="77777777" w:rsidR="00B079AD" w:rsidRDefault="00B079AD">
      <w:pPr>
        <w:pStyle w:val="a3"/>
      </w:pPr>
      <w:r>
        <w:t xml:space="preserve">　　財富，你命中有的，你必定能得到；命中沒有，我們怎麼求，用什麼方法，也得不到。所以下面講，『不知一錢之獲，尚有命焉』，這是「不知」，就是講世間一般人他不知道因果報應，不知道三世因果。如果我們沒有學佛，實在講我們也不知道因果，也是跟一般人一樣。我們賺一錢，這個一錢是很少，在明朝那個時代一錢很少，就用我們現在講一塊錢，比如說現在講台幣一塊錢，那對我們來講現在一塊錢是微不足道，可能掉在路上人家都懶得去撿。這是舉出這個錢財最少的，你能賺一塊錢還是有命，命中有；命中沒有，可能連一塊錢你都賺不到。</w:t>
      </w:r>
      <w:r>
        <w:t xml:space="preserve"> </w:t>
      </w:r>
    </w:p>
    <w:p w14:paraId="21DEC360" w14:textId="77777777" w:rsidR="00B079AD" w:rsidRDefault="00B079AD">
      <w:pPr>
        <w:pStyle w:val="a3"/>
      </w:pPr>
      <w:r>
        <w:t xml:space="preserve">　　所以下面講，『而況功名富貴之大』，這要求大富大貴，求得很高的功名。古時候，功名就是在社會上有地位、有名聲，一般是從政的，讀書人考取功名，就政府會安排他去當官；當了官，在社會上他就有崇高的身分地位。有了功名，當然富貴也就跟隨著而來。在功名富貴，屬於是比較大的，大的福報。你看賺一塊錢，賺一錢都有命，那何況那個功名富貴那麼大！你命中沒有，你一塊錢都賺不到，你要求這個大的功名富貴那怎麼可能求得到？這就是《了凡四訓》講的，「求之有道，得之有命」。你有種種求財富的方法，命中有，你可以求得到；你命中沒有，你怎麼求也求不到，所謂「一飲一啄，莫非前定」。所以這的確我們世間一般人求功名富貴需要讀《了凡四訓》，讀《了凡四訓》，依照《了凡四訓》裡面所講的理論方法如理如法去修學，你就能改造命運，滿你所求的願望，這樣才有意義。《了凡四訓》講，如果你去求，求不到，那就沒有意義。它講這個求，《了凡四訓》講的是命中沒有的，他命中比如說沒有財富，他這一生努力的修善，斷惡修善，修了幾年，他命運改變了，原來沒有財富變成現在很有錢。</w:t>
      </w:r>
      <w:r>
        <w:t xml:space="preserve"> </w:t>
      </w:r>
    </w:p>
    <w:p w14:paraId="79F9EE2C" w14:textId="77777777" w:rsidR="00B079AD" w:rsidRDefault="00B079AD">
      <w:pPr>
        <w:pStyle w:val="a3"/>
      </w:pPr>
      <w:r>
        <w:lastRenderedPageBreak/>
        <w:t xml:space="preserve">　　這我們淨老和尚他也是給我們現身說法。以前大家如果看過他年輕的相片，大概三十幾歲那時候的相片，我看大概不會看相算命的，只要看到那個相片，也知道這種相，薄福之相，下巴又尖又瘦，薄福短命相。不會看相，一看大概也知道這個人沒福報，而且壽命短。他三個戒兄弟，同年，出家，同一年去受戒的，包括老和尚他三個人，其中兩個人已經往生幾十年了。他們三個人同時去給算命的算，算命先生算他們三個人的壽命就不超過四十五歲，四十五歲那一年就要走了。二月，一個先走了；五月，又走一個，他們三個出家，同時去受戒，同時去給人家算命，那算命先生也算得滿準的，四十五。</w:t>
      </w:r>
      <w:r>
        <w:t xml:space="preserve"> </w:t>
      </w:r>
    </w:p>
    <w:p w14:paraId="043305F3" w14:textId="77777777" w:rsidR="00B079AD" w:rsidRDefault="00B079AD">
      <w:pPr>
        <w:pStyle w:val="a3"/>
      </w:pPr>
      <w:r>
        <w:t xml:space="preserve">　　七月，我們老和尚病了，他四十五歲那一年，我二十一歲，我十九歲聽經的，遇到老和尚，二十一歲，那時候正等著要去當兵，還沒有去。那一年七月，我記得跟我弟弟到基隆十方大覺寺，他在那裡講《楞嚴經》，我們去聽了三天。聽了三天之後，第四天我們再去，那個寺廟的法師說，今天法師不來講經，我跟我弟弟兩個又回去了。以前那時候還沒有高速公路，我記得台北到基隆只有一條縱貫路，要坐公路局的。也不知道什麼原因沒有來講。後來經過一個月之後，換地方講，換在台北火車站對面，有一條街叫信陽街，有一個李月碧講堂。那時候也借以前開瑞芳煤礦公司的李建興他們那個小客廳講，一個小客廳坐沒有幾個人，那個我也去聽過。李月碧講堂它就比較大，大概我們這間的四分之一，就比較大。一個月之後有同修告訴我們，法師又在那邊講經，我們又去聽了，到台北。</w:t>
      </w:r>
      <w:r>
        <w:t xml:space="preserve"> </w:t>
      </w:r>
    </w:p>
    <w:p w14:paraId="3477E769" w14:textId="77777777" w:rsidR="00B079AD" w:rsidRDefault="00B079AD">
      <w:pPr>
        <w:pStyle w:val="a3"/>
      </w:pPr>
      <w:r>
        <w:t xml:space="preserve">　　當時也不知道他什麼情況，後來我們老和尚他講經常常講這個事情，四十五歲那年，他病了一個月，七月病了一個月。他說他也沒求病好，算命的算他四十五歲，他們兩個戒兄都已經再見了，那現在輪到他了，一個二月，一個五月，他七月病倒了，病了一個月。他也沒有看醫生，沒有吃藥，他想壽命到了，看醫生沒用，醫生只能醫病，不能醫命。你壽命沒有了，那醫生醫不好，醫生只能醫病，不能醫命。所以也就沒有看醫生。當時，以前有辦過這個大專佛學講座，好像有兩個學生給他照顧，躺在床上一個月。一個月之後病也就好了，好了，他又繼續講經。他講，他這一生延壽，是李老師勸他學講經，因為他到台中蓮社，李老師看他那個相，薄福短命相，勸他說發心弘法利生，那佛菩薩會給你延壽。所以他就接受了。</w:t>
      </w:r>
      <w:r>
        <w:t xml:space="preserve"> </w:t>
      </w:r>
    </w:p>
    <w:p w14:paraId="76F58075" w14:textId="77777777" w:rsidR="00B079AD" w:rsidRDefault="00B079AD">
      <w:pPr>
        <w:pStyle w:val="a3"/>
      </w:pPr>
      <w:r>
        <w:t xml:space="preserve">　　章嘉大師教他布施，從一毛錢、一塊錢這樣布施，人家放生、印經，這樣布施。以前很窮，那現在他這個財富大概非常非常多。下午在送老和尚到機場，我們還給他請客，喝咖啡。我說師父要請客，大家要喝，一個人一杯。現在他需要用到什麼錢就有。早在四十年前，他剛剛修這個財布施，他說修了半年他就有感應，修了半年。修了半年，他需要什麼東西就有人會送來，他所求的最長時間不超過半年，而且有預知的這種能力，這四十年前的。那當然現在他老人家境界我是摸不著邊。這是他講這個事情。因為現在那些老聽眾大概只有剩下我一個，還有我弟弟，這四十五年了。四十五年，有很多老聽眾沒有在聽了。所以我算是老聽眾，四十五年的聽眾。所以他那時候講沒有道場的那些情況我都很清楚，因為那時候開始聽經了，跑到哪裡，跟到哪裡。從以前西門町還有一個第一百貨公司，那去借，人家下班，下班的時候，那個辦公桌，大家就下班了，然後就借那個辦公桌在那邊講經，講《彌陀疏鈔》。總之，那時候韓館長的確也是很辛苦，到處借地方給師父他講經，所以我們老和尚非常感恩韓館長當年這種雪中送炭這種護持。他是一個很實際上的例子。</w:t>
      </w:r>
      <w:r>
        <w:t xml:space="preserve"> </w:t>
      </w:r>
    </w:p>
    <w:p w14:paraId="434DF620" w14:textId="77777777" w:rsidR="00B079AD" w:rsidRDefault="00B079AD">
      <w:pPr>
        <w:pStyle w:val="a3"/>
      </w:pPr>
      <w:r>
        <w:lastRenderedPageBreak/>
        <w:t xml:space="preserve">　　我們再看古書，改造命運的很多，古今中外都有。我們老和尚他改造命運，可以說改的幅度是太大了，連袁了凡都比不上。袁了凡，算命先生算他五十三歲，後來他接受雲谷禪師的指導，依教修行，壽命延長，延長到七十四歲，原來只有五十三歲，八月十四日丑時，當終於正寢，就是自己的臥室往生，往生的時間、地點都給他算出來了。孔先生算得很準，他哪一年考試考第幾名，哪一年要補貢，都不出孔先生所算。後來有緣遇到雲谷禪師，才知道怎麼去改造命運，所以他遇到雲谷禪師是他一生當中一個轉捩點。如果他沒有緣遇到雲谷禪師，他的命運就依照前生所造的，孔先生給他所算的流年，就是這樣，按照這個時間表去受報，到五十三歲八月十四號丑時就走了。後來修這個斷惡修善，改造命運，活到了七十四歲。</w:t>
      </w:r>
      <w:r>
        <w:t xml:space="preserve"> </w:t>
      </w:r>
    </w:p>
    <w:p w14:paraId="20E7F993" w14:textId="77777777" w:rsidR="00B079AD" w:rsidRDefault="00B079AD">
      <w:pPr>
        <w:pStyle w:val="a3"/>
      </w:pPr>
      <w:r>
        <w:t xml:space="preserve">　　我們老和尚給人家算命只有四十五歲，比袁了凡還短命，袁了凡還活到五十三，他只有四十五。今年八十八了，八十八減四十五，四十三，到目前為止，延壽四十三年。看他老人家現在身體狀況，應該超過一百歲沒問題。這個延壽可以說延的幅度很大。他延壽，主要是遇到佛法就開始吃素、放生，修財布施，講經、印經修法布施，放生、戒殺、吃素是修無畏布施。所以財施、法施、無畏布施認真的修了六十年。所以他是一個很實際的，活生生的一個實際的例子。我們常常聽經，現在有很多同修受到老和尚的這種感化，也認真在修，改造命運的也大有人在，有的人我們認識，有的人我們不認識，也大有人在。</w:t>
      </w:r>
      <w:r>
        <w:t xml:space="preserve"> </w:t>
      </w:r>
    </w:p>
    <w:p w14:paraId="7E5E4EF8" w14:textId="77777777" w:rsidR="00B079AD" w:rsidRDefault="00B079AD">
      <w:pPr>
        <w:pStyle w:val="a3"/>
      </w:pPr>
      <w:r>
        <w:t xml:space="preserve">　　所以這個功名富貴，並不是我們想用什麼方法就能夠求得到，那個方法是一個緣，如果你沒有那個因，只有那個緣，那結不了果。所以因果具足的講你要講因緣果報。定弘法師那時候還沒有出家，還沒有出家，他俗家姓鍾，金重鍾，大家叫他鍾博士。他在美國念書我就認識他了，十七年前，打佛七，他去參加，那時候他還在念書。他是讀經濟的，有一次在澳洲跟我講，他說我們這些經濟學系的教授，好像他沒看到有一個發大財的。我說你們不是都教人家怎麼去發財嗎？怎麼這些教授難道他們不想發財嗎？他說並不是不想發，那發不了，但是他教別人，別人真的發財，他自己去做就發不了。</w:t>
      </w:r>
      <w:r>
        <w:t xml:space="preserve"> </w:t>
      </w:r>
    </w:p>
    <w:p w14:paraId="030886BE" w14:textId="77777777" w:rsidR="00B079AD" w:rsidRDefault="00B079AD">
      <w:pPr>
        <w:pStyle w:val="a3"/>
      </w:pPr>
      <w:r>
        <w:t xml:space="preserve">　　他有學佛，也懂得《了凡四訓》講的道理，他也知道這是命中的福報。命中有，他能求得到；命中沒有，求不到，你當教授也不行。反過來講，你沒有讀書，但是你命中有那個財庫，那些教授就要幫你賺錢。那的確是這樣，我們在現實社會當中的確看到很多這樣的一個例子，因為他有福報。所以這個事情如果沒有佛經來解釋，世間人他不知道怎麼一回事。那不知道怎麼一回事，難免看到人家賺錢他就生煩惱，因為人家賺，他賺不到，他會生煩惱。生煩惱，就嫉妒、障礙種種，又造罪業，那又更窮。所以這個因果非常非常重要。</w:t>
      </w:r>
      <w:r>
        <w:t xml:space="preserve"> </w:t>
      </w:r>
    </w:p>
    <w:p w14:paraId="7925EA3B" w14:textId="77777777" w:rsidR="00B079AD" w:rsidRDefault="00B079AD">
      <w:pPr>
        <w:pStyle w:val="a3"/>
      </w:pPr>
      <w:r>
        <w:t xml:space="preserve">　　印光祖師一生提倡三本書，印最多，第一本《了凡四訓》，第二本道家的《太上感應篇》，第三本是《安士全書》，這三本書他一生印最多的。為什麼印這麼多？大乘經典他印得不多，但這三本最多，因為這三本書都是講因果報應。印祖也講，現在這個世界如果再不提倡因果教育，他說所有的神仙、佛菩薩統統降臨到這個世間也救不了這個世間，沒救了！大家拼命造惡業，他不相信因果。什麼善有善報，惡有惡報，他不相信，他還覺得造惡業才得好處，做好人沒有好報，他不相信。只要能得到利益，他什麼事他都可以去做，就肆無忌憚，認為講到因果都是迷信，這個問題就非常嚴重。所以印祖講，這個世界人人相信因果，這個世界就大治，你也不要什麼警察、軍隊，統統不需要，像《無量壽經》講的「兵戈無用」；如果大家都不相信因果，那就天下大亂，大家都有苦受了。</w:t>
      </w:r>
      <w:r>
        <w:t xml:space="preserve"> </w:t>
      </w:r>
    </w:p>
    <w:p w14:paraId="3E97D704" w14:textId="77777777" w:rsidR="00B079AD" w:rsidRDefault="00B079AD">
      <w:pPr>
        <w:pStyle w:val="a3"/>
      </w:pPr>
      <w:r>
        <w:t xml:space="preserve">　　所以因果、命運真的有。有些人覺得看相算命，有些人認為是迷信，但是還有很多人還是會去看相算命。看相算命這樁事情，如果沒有學佛，沒有學儒道聖賢的這些經典，那看相算命只是知道自己的命運，縱然算得再準，那意義也不大。頂多像了凡先生這樣，孔先生給他算得很準，那孔先生沒有教他改造命運，只是給你算得很準，你到哪一年該做什麼事情，哪一年你就要退下來，告老還鄉，因為你壽命到了，給他排這個流年，排得很準。排得很準怎麼樣？他生活就很消極，什麼都不想，書也不讀了，每天都靜坐。為什麼？他想沒有用，他想是這樣，不想還是這樣，那想它幹什麼？所以他的生活就過得非常消極。後來是遇到雲谷禪師，他才把這個消極變成積極。他是給人家算命算準了，變成很消極。沒有給人家算命的人，他不知道自己的命運怎麼樣，他很積極，積極去強求。那積極強求有沒有意義？那也沒有什麼意義，積極去強求，你求到了還是你命中有的，命中沒有，你還是求不到。所以這個下面講：</w:t>
      </w:r>
      <w:r>
        <w:t xml:space="preserve"> </w:t>
      </w:r>
    </w:p>
    <w:p w14:paraId="62208F7D" w14:textId="77777777" w:rsidR="00B079AD" w:rsidRDefault="00B079AD">
      <w:pPr>
        <w:pStyle w:val="a3"/>
      </w:pPr>
      <w:r>
        <w:t xml:space="preserve">　　【曰。吾智力可求。若然。則蒼蒼者天。赫赫者神。將無用乎。即使強求而得。亦是命數合有。不因爾用卻許多齷齪心機。天憫而與之也。】</w:t>
      </w:r>
      <w:r>
        <w:t xml:space="preserve"> </w:t>
      </w:r>
    </w:p>
    <w:p w14:paraId="162DA2DA" w14:textId="77777777" w:rsidR="00B079AD" w:rsidRDefault="00B079AD">
      <w:pPr>
        <w:pStyle w:val="a3"/>
      </w:pPr>
      <w:r>
        <w:t xml:space="preserve">　　這一段就給我們說明，就是你功名富貴，你賺一塊錢都是命中有的。如果說『吾智力可求』，我這個頭腦很好，我就可以求得到，別人求不到，我能求得到。『若然』，「若」就是假若，如果是這樣。『則蒼蒼者天，赫赫者神，將無用乎』，那些天神都沒有用了，都不如你，你比他們厲害。但是現在這個科技發達，有句話講「人定勝天」，又有一句話講「天定就勝人」，這兩句話它互相，是互相的。但是意思，解讀不一樣。現在一般人他說人定勝天，我人頭腦很好，我就勝過天了。今天上午這個故宮唐老師，還有張德聲居士，放了現在這個網路資訊，現在、還有未來十年的，現在真的那種革命性的，那已經不是現在這個網路了，已經那種很多、很多我們想像不到的。這些虛擬世界，能夠去想像出來的，現在人頭腦很好，能夠想出這麼多花樣。所以人他就會覺得人定勝天，他就會有這種想法。這個想法往往被天否定了，所以天定勝人。</w:t>
      </w:r>
      <w:r>
        <w:t xml:space="preserve"> </w:t>
      </w:r>
    </w:p>
    <w:p w14:paraId="6FCD4302" w14:textId="77777777" w:rsidR="00B079AD" w:rsidRDefault="00B079AD">
      <w:pPr>
        <w:pStyle w:val="a3"/>
      </w:pPr>
      <w:r>
        <w:t xml:space="preserve">　　以前我小時候常常聽一句台語，這句台語，這國語我就不會翻，「千算萬算，不敵天一劃」，千算萬算不值得天一劃，一比、一劃，你就完全都否定掉了。所以這個人定勝天，天定勝人，這是互相的，這是一般人他用他的解讀。以佛法來講，人定勝天，這個定就是禪定，這個勝就是超越，戒定慧三學，你超越六道了，那個天道都超出了，六道都超出了，當然勝天，這是佛法的解讀，跟世間人那個解釋就大不相同。所以這裡講「蒼蒼者天，赫赫者神，將無用乎」，這個天跟神那不都沒有用了嗎，都不如我們了嗎？所以現在看到那個電腦那些，人總沒有這種天地鬼神的存在了。</w:t>
      </w:r>
      <w:r>
        <w:t xml:space="preserve"> </w:t>
      </w:r>
    </w:p>
    <w:p w14:paraId="30909E4F" w14:textId="77777777" w:rsidR="00B079AD" w:rsidRDefault="00B079AD">
      <w:pPr>
        <w:pStyle w:val="a3"/>
      </w:pPr>
      <w:r>
        <w:t xml:space="preserve">　　外國人過去他還信上帝，自從這個太空人登陸月球，外國人說宣布上帝死亡了，他說沒有上帝，飛到月球去沒看到上帝。所以現在到教堂洗禮、信宗教的年輕人愈來愈少，每年都減少。那現在信什麼最多？信網路，信那個，生下來小孩子都會玩。今天我看到它那個資料，那個外國的，生下來還不滿一歲的小孩就會玩</w:t>
      </w:r>
      <w:r>
        <w:t>iPad</w:t>
      </w:r>
      <w:r>
        <w:t>，就玩那個，現在信那個。但是我們冷靜來觀察，天地鬼神他還是不會消失的，他是存在的，並不會因為人類發明這麼多的科技那他就沒有了，實際上還是有，不是因為這樣就沒有。但是世間人迷惑，被這個科幻所迷惑了，把自己的自性本有的智慧把它障礙住。</w:t>
      </w:r>
      <w:r>
        <w:t xml:space="preserve"> </w:t>
      </w:r>
    </w:p>
    <w:p w14:paraId="37161CD5" w14:textId="77777777" w:rsidR="00B079AD" w:rsidRDefault="00B079AD">
      <w:pPr>
        <w:pStyle w:val="a3"/>
      </w:pPr>
      <w:r>
        <w:t xml:space="preserve">　　所以講，『即使強求而得，亦是命數合有』，「強求」，就是說你很勉強用盡心機去求，求到了。求到怎麼樣？還是你命中有的。你命中沒有，你就是用偷、用搶你也搶不到。有很多人他去偷、去搶，都還沒有搶過手就被抓到了，還被打得半死，還要被判刑，那命中沒有。能夠用偷、用搶來的，還是他命中有的，既然命中有的，那你何必去偷、去搶？你用這種手段去偷、去搶，反而減損你的福報，本來你有一億的財產，用這種不如法的手段，被扣掉一半，剩五千萬。五千萬他得到他還滿得意的，你看我滿厲害的，頭腦很聰明，所以賺到這麼多錢。其實他不知道他命中不止那麼多，因為他用這種不如法的手段，被扣掉了、打折扣了，他不知道。其實是吃虧了，不是佔便宜。</w:t>
      </w:r>
      <w:r>
        <w:t xml:space="preserve"> </w:t>
      </w:r>
    </w:p>
    <w:p w14:paraId="665CF2F0" w14:textId="77777777" w:rsidR="00B079AD" w:rsidRDefault="00B079AD">
      <w:pPr>
        <w:pStyle w:val="a3"/>
      </w:pPr>
      <w:r>
        <w:t xml:space="preserve">　　所以下面講，『不因爾用卻許多齷齪心機』，「齷齪」就是卑劣，就是用這種不好的手段才得到那些財富，不是這樣的，是你命中有的，你命中沒有，一錢你都得不到。所以《了凡四訓》講，享百金之產者，定是百金人物；享千金之產者，定是千金人物。應餓死者，定是餓死人物。這個百金，我們用現在的錢幣來講，比如說你命中有一百萬的財富，那你就是一百萬的人物，就是你是一百萬的命，你的命是一百萬。你的財富有一千萬，那你的命就是有一千萬的財富，你才會擁有一千萬。應該餓死的，那就是餓死的人物，窮得都沒飯吃了，餓死了。這個現在在地球上也很多，你看非洲衣索匹亞那邊很多餓死的，過去在中國大陸文革時間餓死了很多人，在印度，這個世界就有很多人餓死。你說現在科技發達，那不應該有人餓死才對，為什麼還是有人餓死？命注定的，命運，人都有個命運。所以這裡講，不是因為你用了許多齷齪的心機，天憐憫你給你的，不是這樣，是你命中有的。下面講：</w:t>
      </w:r>
      <w:r>
        <w:t xml:space="preserve"> </w:t>
      </w:r>
    </w:p>
    <w:p w14:paraId="16E0E00B" w14:textId="77777777" w:rsidR="00B079AD" w:rsidRDefault="00B079AD">
      <w:pPr>
        <w:pStyle w:val="a3"/>
      </w:pPr>
      <w:r>
        <w:t xml:space="preserve">　　【然則勉強而求者。有辱無榮。有失無得。有戮身之禍。無利物之功。有損德之災。無進善之福。天厭之。神棄之矣。眾中有識者思之。】</w:t>
      </w:r>
      <w:r>
        <w:t xml:space="preserve"> </w:t>
      </w:r>
    </w:p>
    <w:p w14:paraId="4BFFCD54" w14:textId="77777777" w:rsidR="00B079AD" w:rsidRDefault="00B079AD">
      <w:pPr>
        <w:pStyle w:val="a3"/>
      </w:pPr>
      <w:r>
        <w:t xml:space="preserve">　　『勉強而求』，這就是我們一般講攀緣，到處攀緣，不擇手段。這就『有辱無榮』，「辱」就是侮辱，沒有榮耀。『有失無得』，只有損失，沒有獲得，沒有所得，都是損失。而且還有『戮身之禍』，這個「戮身」，就是殺身之禍。『無利物之功，有損德之災』。這是真的，你說財富得到了是不是一定就是好事？如果套中峰國師的話講，「未必然也」，就不一定，看什麼人。往往我們看到很多人得到財富，錢財得到了，但是沒有多久他的災禍跟著來了，特別是得那些不義之財，那很快的。《太上感應篇》，你用不如法的手段取得財富，後面刀兵、水火、盜賊，不然就生病，不然家裡很多事情，把你那些財物消耗掉。</w:t>
      </w:r>
      <w:r>
        <w:t xml:space="preserve"> </w:t>
      </w:r>
    </w:p>
    <w:p w14:paraId="2F74E65C" w14:textId="77777777" w:rsidR="00B079AD" w:rsidRDefault="00B079AD">
      <w:pPr>
        <w:pStyle w:val="a3"/>
      </w:pPr>
      <w:r>
        <w:t xml:space="preserve">　　我小時候聽我父親的朋友，因為我父親喜歡喝酒，那常常有些朋友到我家來喝酒。有一個朋友，他很會講故事，那小時候，小孩子喜歡聽大人講故事。這個朋友他如果來到我家，我父親請他喝酒，喝酒當中他就會講故事，那都是用台語講的，那個朋友書讀得多。我父親是目不識丁，因為我祖父書讀很多，我父親為什麼沒有讀書？我那個祖母說我祖父書讀那麼多沒有用，吃鴉片。然後那些我們現在在松山那個洲美那邊，就我祖父的地很多，以前這個麥克阿瑟公路那邊。就是吃鴉片，鴉片吃，就是田地都很便宜的賣給人家，那換一些錢來抽鴉片，田地都賣光光了。所以我祖母說，讀書有什麼用？抽鴉片，這個田產都抽光了，所以不讓我父親讀書，去放牛，七歲就去放牛。這些也都是個人的一個命運。</w:t>
      </w:r>
      <w:r>
        <w:t xml:space="preserve"> </w:t>
      </w:r>
    </w:p>
    <w:p w14:paraId="32B61EE8" w14:textId="77777777" w:rsidR="00B079AD" w:rsidRDefault="00B079AD">
      <w:pPr>
        <w:pStyle w:val="a3"/>
      </w:pPr>
      <w:r>
        <w:t xml:space="preserve">　　這個朋友他書讀得多，所以他看到古時候這些公案他都會講。他說以前有一個做佃農的，就是耕田的，給人家請長工的。古時候有那個龍銀，現在還有人家在賣的那個龍銀，清朝時代的。以前聽他那個大人講故事，講得很生動。他說那個龍銀都是一串的，而且那個銀子會飛的。我說那個銀子還自己會飛！他說這個耕田這個人，那天，以前都是牛去耕田，水牛去耕田，他拿一個牛鞭，那趕這個牛去耕田。然後那天突然他的頭頂上有一串龍銀這樣飛過去，然後他拿那個牛鞭就把它一打，那個龍銀一串，看能不能得到那串龍銀？結果被他那個牛鞭打，那串龍銀掉了一塊下來，那一塊龍銀很大很重，剛好砸到他的腳，受傷了。受傷就拿那塊龍銀去治這個傷，說那塊龍銀用完，那個腳傷好了。那小時候，我聽這個故事印象很深刻。那個掉下來砸到腳，然後拿那個龍銀去治傷，治到那個龍銀錢用光了，那個腳好了。我說那個去被砸到不是白砸了嗎？連一分錢也沒得到，還挨痛！</w:t>
      </w:r>
      <w:r>
        <w:t xml:space="preserve"> </w:t>
      </w:r>
    </w:p>
    <w:p w14:paraId="0FCC68B3" w14:textId="77777777" w:rsidR="00B079AD" w:rsidRDefault="00B079AD">
      <w:pPr>
        <w:pStyle w:val="a3"/>
      </w:pPr>
      <w:r>
        <w:t xml:space="preserve">　　這個故事，讓我們以後學佛，看到這個因果，這真的是「一飲一啄，莫非前定」。所以「勉強而求者，有辱無榮，有失無得」，還有殺身之禍。像這個被龍銀砸到腳，去治傷治好，那還好，還沒有殺身之禍，只是挨痛。這就說明，那個錢不是他該得到的，不是他的，你要怎麼強求，求不來，縱然求來了也不是好事。所以這個錢財，有了錢財，過去我們老和尚常常給我們開示，說有錢是福報，用錢是智慧。你有錢，你得到錢財，是你的福報，過去今生修的；你福報來的時候，你怎麼去用，那你要有智慧。你沒有智慧，那這個錢來就不是好事，可能就給你帶來殺身之禍了。這個我們在現實社會看了很多，用的地方用得不對。為什麼用得不對？沒智慧。為什麼沒智慧？沒有學佛，沒有遇到善知識指導，所以他沒智慧。</w:t>
      </w:r>
      <w:r>
        <w:t xml:space="preserve"> </w:t>
      </w:r>
    </w:p>
    <w:p w14:paraId="2FD95A45" w14:textId="77777777" w:rsidR="00B079AD" w:rsidRDefault="00B079AD">
      <w:pPr>
        <w:pStyle w:val="a3"/>
      </w:pPr>
      <w:r>
        <w:t xml:space="preserve">　　下午跟胡居士去送機。胡居士她父親以前是遠東航空公司的，她說她們家開的。她父親過世了，分了一些財產。她跟我講如果沒有遇到老和尚，她那些錢大概早被騙光了，還好分到財產剛好聽到老和尚的錄音帶。所以我們以前做這個講經的錄音帶，也發揮了它的作用，聽他的錄音帶。算她的緣分好，也有善根，她能接受、能理解。所以老和尚講她財多身弱，錢財很多，但是身體扛不住。遇到佛法，遇到佛法她也肯布施，因為有聽經，能夠依照老和尚講的去修，所以以前身體很不好，現在也改善了。所以這裡講的都是實際情況，我們看到現實社會真的是這樣。所以有錢並不一定是好事，看你怎麼用，用的地方對，那修福，用得不對就造業了。造業，造惡業就有惡報。</w:t>
      </w:r>
      <w:r>
        <w:t xml:space="preserve"> </w:t>
      </w:r>
    </w:p>
    <w:p w14:paraId="4068C83B" w14:textId="77777777" w:rsidR="00B079AD" w:rsidRDefault="00B079AD">
      <w:pPr>
        <w:pStyle w:val="a3"/>
      </w:pPr>
      <w:r>
        <w:t xml:space="preserve">　　所以「無利物之功，有損德之災，無進善之福。天厭之，神棄之矣」，天，厭就是討厭，棄就是拋棄。天神厭棄那當</w:t>
      </w:r>
      <w:r>
        <w:t>然就是要受災受難，要受災殃，受苦難。這一段是跟我們講，凡事都有因果，不可強求。所以我們看看印光祖師為什麼一生提倡《了凡四訓》，很有道理。可惜現在這個《了凡四訓》弘揚，還是有待加強，現在雖然有在弘揚，但是弘揚得還不是很普遍。因為講因果這個事情才能真正彌補倫理道德這一方面，因為倫理教育、道德教育、因果教育，這是普世的教育。倫理講人與人之間的關係，道德講是非善惡，因果講報應，因果教育補助倫理道德教育，這三個教育是普世的教育。普世的教育就是不一定學佛的，或者學佛的人他不求了生死，他只是求人天福報，就很需要了。</w:t>
      </w:r>
      <w:r>
        <w:t xml:space="preserve"> </w:t>
      </w:r>
    </w:p>
    <w:p w14:paraId="0ED65DFF" w14:textId="77777777" w:rsidR="00B079AD" w:rsidRDefault="00B079AD">
      <w:pPr>
        <w:pStyle w:val="a3"/>
      </w:pPr>
      <w:r>
        <w:t xml:space="preserve">　　但是《了凡四訓》是求人間福報、人天福報，如果我們迴向修行，迴向往生淨土，那它都變成淨業，變成我們往生西方的增上緣了。我們要求往生西方，或者修其他的法門要了生死出三界，這個《了凡四訓》、《感應篇》、《安士全書》，這三本書可以說代替戒律的基礎，沒有這個基礎，修什麼法門也很難成就。這個基礎就是淨業三福的第一福，屬於第一福，第一福是人天福。但是我們修人天福，不求人天果報，迴向求生西方，就統統變成淨業了。這個非常重要，的確能夠明瞭因果報應這個事實真相，依照《了凡四訓》來修、《感應篇》來修，的的確確可以救這個世間。</w:t>
      </w:r>
      <w:r>
        <w:t xml:space="preserve"> </w:t>
      </w:r>
    </w:p>
    <w:p w14:paraId="50E0BBF4" w14:textId="77777777" w:rsidR="00B079AD" w:rsidRDefault="00B079AD">
      <w:pPr>
        <w:pStyle w:val="a3"/>
      </w:pPr>
      <w:r>
        <w:t xml:space="preserve">　　現在世間人求的無非是功名富貴，榮華富貴，講得財富，世間人一天到晚忙，忙什麼？不都是為了求這些嗎？這些是福報，你不修你怎麼求也求不來，修要如理如法的修，這樣才求有益於得，《了凡四訓》講「求有益於得」，就是求，你能真的求得到，那才有利益、才有意義。如果你求，求不到，那沒有意義。所以《了凡四訓》在現前這個時代，我們想想印光祖師提倡的，的的確確在現前是非常非常需要，而且是迫切需要。好，我們接著再看下面這一段：</w:t>
      </w:r>
      <w:r>
        <w:t xml:space="preserve"> </w:t>
      </w:r>
    </w:p>
    <w:p w14:paraId="589761F2" w14:textId="77777777" w:rsidR="00B079AD" w:rsidRDefault="00B079AD">
      <w:pPr>
        <w:pStyle w:val="a3"/>
      </w:pPr>
      <w:r>
        <w:t xml:space="preserve">　　【一者。天下大恩。莫過父母。父母而在。堂前活佛也。父母而沒。猶可追報也。】</w:t>
      </w:r>
      <w:r>
        <w:t xml:space="preserve"> </w:t>
      </w:r>
    </w:p>
    <w:p w14:paraId="429566BE" w14:textId="77777777" w:rsidR="00B079AD" w:rsidRDefault="00B079AD">
      <w:pPr>
        <w:pStyle w:val="a3"/>
      </w:pPr>
      <w:r>
        <w:t xml:space="preserve">　　我們先看到這一段，這一段是講這個恩，『天下大恩』，我們念這個迴向偈，「上報四重恩」。我們世間法裡面，普天之下對我們最大恩德的人，『莫過父母』，父母恩難報。『父母而在，堂前活佛也』，父母還在世，在世就是廳堂之前的活佛。古時候都有客廳，兩邊有椅子，父母坐在廳堂，那兒孫來拜見，所謂「晨昏定省」。父母就是活佛，能夠孝養父母，也等於孝養活佛，這是佛在經上都是這樣給我們講的。但是我們現在，特別現在這個時代的人，沒有接受這個倫理道德教育，大家不知道父母對我們的恩德，總是父母為我們付出都是應該的，沒有報恩之心，沒有回饋、回報，報恩之心。所以父母在的時候我們可以奉養。『父母而沒，猶可追報』，這個追，追念，報是報答。父母逝世之後，在儒家就是要祭祀，他逝世的日期要祭祀，就是紀念父母，不忘記父母，雖然過世了也不敢忘記，這儒家追報。佛家在《地藏菩薩本願經》講的就更殊勝了，這佛法講超度、迴向，父母過世了，根據《地藏菩薩本願經》理論方法修學，迴向給父母，父母不管他往生到哪一道都能得利益。如果父母在生不幸造惡業，墮三惡道，可以幫助他出離三惡道，生到人天善道。如果父母在生有善業，已經生人天善道，可以幫助他增長福報。所以「猶可追報也」。</w:t>
      </w:r>
      <w:r>
        <w:t xml:space="preserve"> </w:t>
      </w:r>
    </w:p>
    <w:p w14:paraId="78935B17" w14:textId="77777777" w:rsidR="00B079AD" w:rsidRDefault="00B079AD">
      <w:pPr>
        <w:pStyle w:val="a3"/>
      </w:pPr>
      <w:r>
        <w:t xml:space="preserve">　　【試思此身。從何而來。何由而長。乃不能反本尋源。盡心盡力。敬事承順。而至有結怨於父母而不顧。自利其妻子而不養。更甚至有病而不知。死而不葬。或一言亦報復如平人者。是皆禽獸所不若也。嗚呼。人而禽獸不若耶。可畏哉。眾中有識者思之。】</w:t>
      </w:r>
      <w:r>
        <w:t xml:space="preserve"> </w:t>
      </w:r>
    </w:p>
    <w:p w14:paraId="481A79EA" w14:textId="77777777" w:rsidR="00B079AD" w:rsidRDefault="00B079AD">
      <w:pPr>
        <w:pStyle w:val="a3"/>
      </w:pPr>
      <w:r>
        <w:t xml:space="preserve">　　這一段就是叫我們反思，就是說我們自己去想一想，我們這個身體『從何而來，何由而長』。我們這個身是從父母而來的，這個身命從父母而來的，有父母才有我們這個身體，有了這個身體，由小而長，慢慢長大。『乃不能反本尋源』，這個「反」就是返照，就是找它的根本，尋找它的根源，這個身是從父母那裡來的。所以應該『盡心盡力，敬事承順』，這才是合理的，「敬」就是恭敬，「事」是奉事，「承」是承受，孝順，這個順非常重要，就是不能夠去忤逆父母。應該這樣才是對的。但是往往做兒女的人不知道報恩，不知道盡心盡力去敬事承順父母，『而至有結怨於父母而不顧』，他反而跟父母「結怨」，『自利其妻子而不養』。跟父母結怨，在過去古時候比較少，這個事情，這是明朝時代，明朝時代就有這樣的事情。但是那個時代比較少，社會大眾普遍有接受傳統的倫理道德教育，不至於那麼多、那麼普遍，不孝父母還是比較少數。</w:t>
      </w:r>
      <w:r>
        <w:t xml:space="preserve"> </w:t>
      </w:r>
    </w:p>
    <w:p w14:paraId="3AC3E9E3" w14:textId="77777777" w:rsidR="00B079AD" w:rsidRDefault="00B079AD">
      <w:pPr>
        <w:pStyle w:val="a3"/>
      </w:pPr>
      <w:r>
        <w:t xml:space="preserve">　　現在這個時代就多了，現在這個時代就結怨於父母就很多很多，把父母變成仇人一樣。是不是父母對他不好？也不盡然，有很多而是父母分財產，分了財產，他覺得他分得不公平，計較，這樣怨恨父母的。在二十年前，以前我們華藏佛教圖書館，韓館長請蕭律師當法律顧問。有一天，蕭律師的太太，她當時也常常去圖書館聽經，有一天，她跟我講，她說，悟道法師，你知道嗎？我們律師事務所接到很多兒子告父親的案子。我說兒子告父親，那怎麼會這樣？你說一般人訴訟，一些什麼財物糾紛、什麼訴訟，是比較平常的事情，怎麼兒子去告父親？我問她什麼原因？她說兒子告父親，就是父親分給他財產，他認為不公平，他應該要分多少，但是沒有得到那麼多，這樣去告。那我們聽到這個，的確去替他的父母想一想，是情何以堪！你說父母生兒女，又把他養育成人，又財產給他，他還要去告他，變冤家。這真的是，在古時候還沒有這麼離譜，現在已經離譜到兒女去告父母，而且不是說父母什麼無理的地方他去告，而是財產給他，他不滿意，去告。</w:t>
      </w:r>
      <w:r>
        <w:t xml:space="preserve"> </w:t>
      </w:r>
    </w:p>
    <w:p w14:paraId="08F0882E" w14:textId="77777777" w:rsidR="00B079AD" w:rsidRDefault="00B079AD">
      <w:pPr>
        <w:pStyle w:val="a3"/>
      </w:pPr>
      <w:r>
        <w:t xml:space="preserve">　　所以往往這個窮人家的兒女比較孝順父母，兄弟比較和睦。為什麼？窮，大家窮還會比較好。往往富貴人家他有財富，那兄弟姊妹一長大，一分家，爭財產，這我們看到很多。古時候有，現在還是很多，現在是更多，爭財產。這是「結怨於父母而不顧」，這真的是這樣。財產給他，他不滿意，他父母死了他都不來看一眼，這我真親眼看到。這是古時候對父母不滿意還不至於像現在這麼離譜，那現在告父母、殺父、殺母的，以前那個驚天動地，現在好像時有所聞。</w:t>
      </w:r>
      <w:r>
        <w:t xml:space="preserve"> </w:t>
      </w:r>
    </w:p>
    <w:p w14:paraId="0EA4F09B" w14:textId="77777777" w:rsidR="00B079AD" w:rsidRDefault="00B079AD">
      <w:pPr>
        <w:pStyle w:val="a3"/>
      </w:pPr>
      <w:r>
        <w:t xml:space="preserve">　　「自利其妻子而不養」，這個只顧自己的妻子，不知道孝養父母。『更甚至有病而不知，死而不葬』，有病兒女不知道，父母病了他也不知道，死了他也不知道。所以現在有一些孤獨老人，一個老人他自己住，八、九十歲，九十幾歲，現在都還有。那老人，你說像一個人住，三更半夜，他死了沒人知道，可能死了好幾天才被發現，這個現在報紙常常看到，這個孤獨老人住，常常有這種事情。如果這個老人他沒有兒女，那也就沒話說，往往有一些老人他有兒女，兒女不願意跟他住在一起，他一個人住。「死而不葬」，為什麼死而不葬，死了就要埋葬？在我們台灣就有幾個例子，死而不葬，棺材沒有辦法埋葬。為什麼？打官司，兒女爭財產打官司。一般俗話講，人死入土為安，他不能入土，他連入土都不能入土，你說多悽慘！</w:t>
      </w:r>
      <w:r>
        <w:t xml:space="preserve"> </w:t>
      </w:r>
    </w:p>
    <w:p w14:paraId="68AF1E02" w14:textId="77777777" w:rsidR="00B079AD" w:rsidRDefault="00B079AD">
      <w:pPr>
        <w:pStyle w:val="a3"/>
      </w:pPr>
      <w:r>
        <w:t xml:space="preserve">　　所以這些都是在給我們說法，有錢的人看到這樣應該要覺悟。覺悟了，如果聰明的話，像《地藏經》講，你自己趕快修，把那個財富趁你現在一口氣在趕快修，「分分己獲」，修的福報你能帶走。沒有智慧的人，他就留給兒孫去造惡業，而且死了，可能他還不給你埋葬，這就沒有智慧。所以有錢是福報，用錢是智慧。有智慧的人他會修來生福，比這一生更好，這一生趕快修，來生比這一生更好；沒智慧的人他不懂得修，這一生福報享盡，來生苦難就現前，福報享盡了，惡報現前就受災受難了。老人，現在年輕人他也不願意跟他住在一起，死了也不埋葬，病了也不知道，反正就不管了，他不照顧。這是大不孝。</w:t>
      </w:r>
      <w:r>
        <w:t xml:space="preserve"> </w:t>
      </w:r>
    </w:p>
    <w:p w14:paraId="211F194E" w14:textId="77777777" w:rsidR="00B079AD" w:rsidRDefault="00B079AD">
      <w:pPr>
        <w:pStyle w:val="a3"/>
      </w:pPr>
      <w:r>
        <w:t xml:space="preserve">　　『或一言亦報復如平人者』，一言，就是講話，人家這個父母講的話比較重，他報復，就頂嘴，好像跟平常一般人一樣，這就是忤逆。『是皆禽獸所不若也』，這個禽獸不如，不如禽獸。『嗚呼！人而禽獸不若耶？可畏哉』，「嗚呼」就是很感嘆的話，說人還不如禽獸。「可畏哉」，這個語意非常深長，你看禽獸是畜生道，如果人不如畜生，那將來去哪裡？那就餓鬼、地獄了，這三惡道，畜生、餓鬼、地獄，地獄是最苦的，墮到地獄，可畏哉。這個《地藏經》裡面講得很詳細。所以『眾中有識者思之』，這個大眾當中有這種知識的人應該去思考這個事情，好好去反省，好好去想想，自己有沒有犯這個過錯？有則改之，無則嘉勉。再看下面這一段：</w:t>
      </w:r>
      <w:r>
        <w:t xml:space="preserve"> </w:t>
      </w:r>
    </w:p>
    <w:p w14:paraId="411A925D" w14:textId="77777777" w:rsidR="00B079AD" w:rsidRDefault="00B079AD">
      <w:pPr>
        <w:pStyle w:val="a3"/>
      </w:pPr>
      <w:r>
        <w:t xml:space="preserve">　　【或欲求官。問可得否。菩薩曰。做官一事。你更莫想。你須知得。通經史之謂文。練韜略之謂武。膂力過人之謂勇。智能出眾之謂才。汝自思量。有一於此否。】</w:t>
      </w:r>
      <w:r>
        <w:t xml:space="preserve"> </w:t>
      </w:r>
    </w:p>
    <w:p w14:paraId="336DC923" w14:textId="77777777" w:rsidR="00B079AD" w:rsidRDefault="00B079AD">
      <w:pPr>
        <w:pStyle w:val="a3"/>
      </w:pPr>
      <w:r>
        <w:t xml:space="preserve">　　這一段是講，有人大概是請問菩薩，他想要求一官半職，求做官，問菩薩能不能得到，能不能求得一個官位？那菩薩就回答，『做官一事，你更莫想』，說你就更不用想了。『你須知得』，你一定要知道，做官也有它的條件。『通經史之謂文』，這是屬於文人方面的，文章，他有這個專長，通經通史，讀書人。『練韜略之謂武』，這個「韜略」就是計策、謀略，這我們一般在軍隊裡面講叫參謀，提供這些計策謀略的人，參謀，做幕僚這一類的，這叫「武」。『膂力過人之謂勇』，「膂」，就是他的體力、臂力超過一般常人，這個可以當軍人、當武將，這是叫「勇」，他的臂力、體力超過常人。『智能出眾之謂才』，他的智慧能力超出一般的大眾，所以他有才華。所以文武勇才這四種，『汝自思量，有一於此否』，說這四種你有沒有一種，其中的一種？</w:t>
      </w:r>
      <w:r>
        <w:t xml:space="preserve"> </w:t>
      </w:r>
    </w:p>
    <w:p w14:paraId="15CA04E8" w14:textId="77777777" w:rsidR="00B079AD" w:rsidRDefault="00B079AD">
      <w:pPr>
        <w:pStyle w:val="a3"/>
      </w:pPr>
      <w:r>
        <w:t xml:space="preserve">　　【若四中不具其一。】</w:t>
      </w:r>
      <w:r>
        <w:t xml:space="preserve"> </w:t>
      </w:r>
    </w:p>
    <w:p w14:paraId="022AECCF" w14:textId="77777777" w:rsidR="00B079AD" w:rsidRDefault="00B079AD">
      <w:pPr>
        <w:pStyle w:val="a3"/>
      </w:pPr>
      <w:r>
        <w:t xml:space="preserve">　　若四種當中一種也都沒有，都不具足。</w:t>
      </w:r>
      <w:r>
        <w:t xml:space="preserve"> </w:t>
      </w:r>
    </w:p>
    <w:p w14:paraId="43CB8157" w14:textId="77777777" w:rsidR="00B079AD" w:rsidRDefault="00B079AD">
      <w:pPr>
        <w:pStyle w:val="a3"/>
      </w:pPr>
      <w:r>
        <w:t xml:space="preserve">　　【要做官。不過圖僥倖而已。】</w:t>
      </w:r>
      <w:r>
        <w:t xml:space="preserve"> </w:t>
      </w:r>
    </w:p>
    <w:p w14:paraId="712DACAA" w14:textId="77777777" w:rsidR="00B079AD" w:rsidRDefault="00B079AD">
      <w:pPr>
        <w:pStyle w:val="a3"/>
      </w:pPr>
      <w:r>
        <w:t xml:space="preserve">　　你想『做官』，只是想圖個『僥倖』。</w:t>
      </w:r>
      <w:r>
        <w:t xml:space="preserve"> </w:t>
      </w:r>
    </w:p>
    <w:p w14:paraId="0045E03C" w14:textId="77777777" w:rsidR="00B079AD" w:rsidRDefault="00B079AD">
      <w:pPr>
        <w:pStyle w:val="a3"/>
      </w:pPr>
      <w:r>
        <w:t xml:space="preserve">　　【要圖僥倖。念頭先已不正。】</w:t>
      </w:r>
      <w:r>
        <w:t xml:space="preserve"> </w:t>
      </w:r>
    </w:p>
    <w:p w14:paraId="13B8159F" w14:textId="77777777" w:rsidR="00B079AD" w:rsidRDefault="00B079AD">
      <w:pPr>
        <w:pStyle w:val="a3"/>
      </w:pPr>
      <w:r>
        <w:t xml:space="preserve">　　你『要圖僥倖』，你這個觀念、這個念頭就已經不正確。一旦真的你去做了官：</w:t>
      </w:r>
      <w:r>
        <w:t xml:space="preserve"> </w:t>
      </w:r>
    </w:p>
    <w:p w14:paraId="1822349B" w14:textId="77777777" w:rsidR="00B079AD" w:rsidRDefault="00B079AD">
      <w:pPr>
        <w:pStyle w:val="a3"/>
      </w:pPr>
      <w:r>
        <w:t xml:space="preserve">　　【一做了官。便去假威仗勢。一味虐疲民而飽我腹。決不思為國為民做些好事。以至積惡日深。不知改悔。來世定作牛馬駝騾有力報人等畜。如目前兵戈戰陣中一類畜生。皆夙世冒祿貪功。無一毫功德於天下之徒也。】</w:t>
      </w:r>
      <w:r>
        <w:t xml:space="preserve"> </w:t>
      </w:r>
    </w:p>
    <w:p w14:paraId="7348D6DC" w14:textId="77777777" w:rsidR="00B079AD" w:rsidRDefault="00B079AD">
      <w:pPr>
        <w:pStyle w:val="a3"/>
      </w:pPr>
      <w:r>
        <w:t xml:space="preserve">　　這就是說你這個觀念不正確，如果一旦真的給你做了官，那怎麼樣？做官就假威仗勢、作威作福，一味的就虐待這些疲弱的人民百姓，填飽自己的肚子，貪圖自己的享受，得到自己的利益，決定不會去想到為國為民做些好事。我們一般講貪官污吏這一類的，盡幹壞事，利用他在這個地位上作威作福，不做好事，還要去欺凌這些善良的百姓。這樣『以至積惡日深，不知改悔』，這個惡業愈累積愈深，一天比一天深，不知道改過懺悔，這有果報的。『來世定作牛馬駝騾有力報人等畜』，你現在欺詐人民的錢，不為國家、為人民做好事，你貪得的這些錢，將來要還債，要變畜生，變牛、變馬、變駝騾，有力量去報答人的這些牲畜。『如目前兵戈戰陣中一類畜生』，「兵戈戰陣」，我們一般看就是馬，馬比較多，在印度有大象、駱駝這一類的，做牛做馬來還債，或者幫人揹東西。這些都是『夙世冒祿貪功』，貪污，貪財物，貪這些功利。『無一毫功德於天下之徒也』，就是他沒有一絲一毫好事來回報給這個天下國家人民，只知道貪圖，就有這種果報。</w:t>
      </w:r>
      <w:r>
        <w:t xml:space="preserve"> </w:t>
      </w:r>
    </w:p>
    <w:p w14:paraId="4C679CEE" w14:textId="77777777" w:rsidR="00B079AD" w:rsidRDefault="00B079AD">
      <w:pPr>
        <w:pStyle w:val="a3"/>
      </w:pPr>
      <w:r>
        <w:t xml:space="preserve">　　好，今天時間到了，這一段後面還有一大段，我們明天晚上再繼續來學習，我們今天先講到這裡。</w:t>
      </w:r>
    </w:p>
    <w:sectPr w:rsidR="00B079A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FA6718" w14:textId="77777777" w:rsidR="00B079AD" w:rsidRDefault="00B079AD" w:rsidP="00F24ADE">
      <w:r>
        <w:separator/>
      </w:r>
    </w:p>
  </w:endnote>
  <w:endnote w:type="continuationSeparator" w:id="0">
    <w:p w14:paraId="7936D45F" w14:textId="77777777" w:rsidR="00B079AD" w:rsidRDefault="00B079AD" w:rsidP="00F24A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5BF13C" w14:textId="77777777" w:rsidR="00B079AD" w:rsidRDefault="00B079AD" w:rsidP="00F24ADE">
      <w:r>
        <w:separator/>
      </w:r>
    </w:p>
  </w:footnote>
  <w:footnote w:type="continuationSeparator" w:id="0">
    <w:p w14:paraId="5521A9A6" w14:textId="77777777" w:rsidR="00B079AD" w:rsidRDefault="00B079AD" w:rsidP="00F24AD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ADE"/>
    <w:rsid w:val="007931EE"/>
    <w:rsid w:val="00B079AD"/>
    <w:rsid w:val="00F24A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BB95B2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24AD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24AD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24AD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24AD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1846</Words>
  <Characters>10525</Characters>
  <Application>Microsoft Office Word</Application>
  <DocSecurity>0</DocSecurity>
  <Lines>87</Lines>
  <Paragraphs>24</Paragraphs>
  <ScaleCrop>false</ScaleCrop>
  <Company/>
  <LinksUpToDate>false</LinksUpToDate>
  <CharactersWithSpaces>12347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2026-08-13T01:33:00Z</dcterms:created>
  <dcterms:modified xsi:type="dcterms:W3CDTF">2026-08-13T01:33:00Z</dcterms:modified>
</cp:coreProperties>
</file>