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6EE2" w14:textId="77777777" w:rsidR="00BB3D13" w:rsidRDefault="00BB3D13">
      <w:r>
        <w:t xml:space="preserve">西方確指　　悟道法師主講　　（第二十三集）　　</w:t>
      </w:r>
      <w:r>
        <w:t>2014/2/13</w:t>
      </w:r>
      <w:r>
        <w:t xml:space="preserve">　　台灣台北靈巖山寺三重別院　　檔名：</w:t>
      </w:r>
      <w:r>
        <w:t xml:space="preserve">WD20-016-0023 </w:t>
      </w:r>
    </w:p>
    <w:p w14:paraId="06889152" w14:textId="77777777" w:rsidR="00BB3D13" w:rsidRDefault="00BB3D13">
      <w:pPr>
        <w:pStyle w:val="a3"/>
      </w:pPr>
      <w:r>
        <w:t xml:space="preserve">　　《西方確指》</w:t>
      </w:r>
      <w:r>
        <w:t xml:space="preserve"> </w:t>
      </w:r>
    </w:p>
    <w:p w14:paraId="403BB9A0" w14:textId="77777777" w:rsidR="00BB3D13" w:rsidRDefault="00BB3D13">
      <w:pPr>
        <w:pStyle w:val="a3"/>
      </w:pPr>
      <w:r>
        <w:t xml:space="preserve">　　諸位同修，及網路前的同修，大家晚上好，阿彌陀佛。我們現場的同修，請大家翻開課本第七十六頁，我們從第五行看起。我先將這段文念一遍：</w:t>
      </w:r>
      <w:r>
        <w:t xml:space="preserve"> </w:t>
      </w:r>
    </w:p>
    <w:p w14:paraId="4E4D09DD" w14:textId="77777777" w:rsidR="00BB3D13" w:rsidRDefault="00BB3D13">
      <w:pPr>
        <w:pStyle w:val="a3"/>
      </w:pPr>
      <w:r>
        <w:t xml:space="preserve">　　【且報應之理。遠近無期。或致禍於現世。或殃及於子孫。如目前一等罪犯囹圄。身受屠戮。繼嗣不肖。或絕滅無傳者是也。】</w:t>
      </w:r>
      <w:r>
        <w:t xml:space="preserve"> </w:t>
      </w:r>
    </w:p>
    <w:p w14:paraId="7C803BD9" w14:textId="77777777" w:rsidR="00BB3D13" w:rsidRDefault="00BB3D13">
      <w:pPr>
        <w:pStyle w:val="a3"/>
      </w:pPr>
      <w:r>
        <w:t xml:space="preserve">　　我們到這裡是一段，這一段是接前面我們昨天學習的這一段。這有人請問菩薩，他能不能做官、能不能得到官位？這個菩薩的開示，有四種專長，如果這四種專長一種都沒有，做官只是藉這個官位去作威作福，仗這個勢力去欺壓百姓，貪圖自己的利益。如果這樣做官，這將來要還債的。舉出在戰場上的這些牲畜，像這個牛、馬、駱駝這一類的，有力氣駝東西、揹東西的這個驢子、馬、牛、羊。這一類都是過去做官，也沒有為國家人民做一點好事，只是在這個地位上貪圖自己的利益，完全不顧於國家人民的利益。這樣死了之後就要變畜生去還債，有力的畜生去還債，非常可憐。所以我們到大陸上去，像到雲南這個雞足山，現在還是有一些驢子在幫人家駝東西，東西放在那個驢背上，拉到山上去，我們看起來非常的辛苦，也有載人的。所以菩薩講，這都是「夙世冒祿貪功，無一毫功德於天下之徒也」，一毫，一絲一毫，利益於國家天下都沒有。那像這樣的人做官，將來就要還債。</w:t>
      </w:r>
      <w:r>
        <w:t xml:space="preserve"> </w:t>
      </w:r>
    </w:p>
    <w:p w14:paraId="5E84E87E" w14:textId="77777777" w:rsidR="00BB3D13" w:rsidRDefault="00BB3D13">
      <w:pPr>
        <w:pStyle w:val="a3"/>
      </w:pPr>
      <w:r>
        <w:t xml:space="preserve">　　『且報應之理，遠近無期』，因果報應這個真理，有的時間比較長遠，看到報應，有的比較近。所以因果它是通三世的，也有很快的現世報，也有來生受報，也有後生受報，或者在很長以後再受這個報應。所以下面講，『或致禍於現世』，這是現世報。『或殃及於子孫』，這個災殃會連累到自己的子孫。過去也有人提出一個疑問，像在《太上感應篇》也有講這個「殃及子孫」，有人提一個疑問，說這個造惡業是當事人，也不是他的子孫造這個惡業，那他的子孫為什麼要去承受這個災殃？這個道理在《安士全書》也有解釋，就是造惡業的人家，投胎到造惡業的人家，這個子孫他自己本身前世也是造惡業，那惡跟惡相應，就到他家去投胎，去受這個報，總是自作自受，這個因果是很公平的。這是我們看到造惡業的人，他的子孫後代都不好。當時在做官不知道修福，作威作福，福報享盡，惡業現前了。看他的後代也就知道，這個上一輩的沒有修福積善，下一代子孫都不好。所以這裡講，「或殃及於子孫」。</w:t>
      </w:r>
      <w:r>
        <w:t xml:space="preserve"> </w:t>
      </w:r>
    </w:p>
    <w:p w14:paraId="2BD822EF" w14:textId="77777777" w:rsidR="00BB3D13" w:rsidRDefault="00BB3D13">
      <w:pPr>
        <w:pStyle w:val="a3"/>
      </w:pPr>
      <w:r>
        <w:t xml:space="preserve">　　『如目前一等罪犯囹圄』，這個「囹圄」是牢獄，牢獄之災，目前就是在我們現前陽間看得到的，我們世間中國、外國都有牢獄，犯了罪、犯了法，那被抓進去牢獄，去服刑。『身受屠戮』，這是被判死刑，這個犯的罪很嚴重的，被判死刑。或者『繼嗣不肖』，這個「繼嗣」就是後代子孫，也是不幹好事，就是生到這個子孫「不肖」，我們一般講敗家子這一類的，敗家子。『或絕滅無傳』，這個「絕滅無傳」就是俗話講的絕子絕孫，就是他的後代都斷絕了。在中國傳統，實在講外國也是一樣，這個人家他絕子絕孫，這總是上一輩的人造了很重的罪業，遭到這種果報。所謂「不孝有三，無後為大」，就是沒有後代；沒有後代，他這個家也就到此為止了，就沒有了。如果修善積德，他的子孫都會比較賢善，來保持他的家道、他的家業。像《了凡四訓》講的，如果有一世之德者就有一世的子孫保之，有二世、三世之德的人，他的</w:t>
      </w:r>
      <w:r>
        <w:lastRenderedPageBreak/>
        <w:t>子孫後代就可以給他保住二世、三世，有十世之德就有十世的子孫保之，有百世之德就有百世的子孫保之。德積得愈厚，這個福德積得愈厚，他後代保持他的家道家業時間就愈長。這是講現世的一些果報，我們眼前看得到的。所以這個果報，特別現在這個時代，不用說等到來生來世，這一生，甚至你也不要等到晚年，可能幾年後，或者更快，就看到果報了。這是教我們認識因果，善惡因果。</w:t>
      </w:r>
      <w:r>
        <w:t xml:space="preserve"> </w:t>
      </w:r>
    </w:p>
    <w:p w14:paraId="1DC0F9A7" w14:textId="77777777" w:rsidR="00BB3D13" w:rsidRDefault="00BB3D13">
      <w:pPr>
        <w:pStyle w:val="a3"/>
      </w:pPr>
      <w:r>
        <w:t xml:space="preserve">　　【又損害良民。而取其財貨。謂之不仁不義之物。以之祀祖先。而祖先益愆。事神明。而神明加怒。供諸佛聖賢。必為之墮淚。奉仁人有道。反為之生慚。即罪惡不極。而怨結相酬。後世定作一類羊豬雞犬無力報人之畜。】</w:t>
      </w:r>
      <w:r>
        <w:t xml:space="preserve"> </w:t>
      </w:r>
    </w:p>
    <w:p w14:paraId="0F363272" w14:textId="77777777" w:rsidR="00BB3D13" w:rsidRDefault="00BB3D13">
      <w:pPr>
        <w:pStyle w:val="a3"/>
      </w:pPr>
      <w:r>
        <w:t xml:space="preserve">　　這一段給我們講不義之財。『不仁不義之物』，就是我們一般講不義之財，不合理得到的財物，總是舞弊、偷盜。這個偷盜的方式很多，凡是不如理、不如法去取得的財物就是不義之財，去偷、去搶，去詐欺、欺騙，總總不法的手段取得的錢財。這些「不義之物」，拿這個來祭祀祖先，來祭拜，『祖先益愆』，更增加祖先的罪過，這祖宗不但得不到利益，反而增加他的罪過。『事神明，而神明加怒』，想以這個來事神明，這個事神明就好像賄賂巴結，拿這個不義之財來奉事神明，希望神明來保佑，但是剛好是相反，神明加怒。所以這《感應篇》講得最詳細，也最清楚，神明不但不會保佑，反而要懲罰，賞善罰惡。</w:t>
      </w:r>
      <w:r>
        <w:t xml:space="preserve"> </w:t>
      </w:r>
    </w:p>
    <w:p w14:paraId="2D39EA6D" w14:textId="77777777" w:rsidR="00BB3D13" w:rsidRDefault="00BB3D13">
      <w:pPr>
        <w:pStyle w:val="a3"/>
      </w:pPr>
      <w:r>
        <w:t xml:space="preserve">　　我去年十二月到棉蘭淨宗學會那邊做三時繫念，何會長帶我去看一個中國很傳統的東嶽殿，供奉東嶽大帝的。裡面有十殿閻王，很多。右邊有一個曹將軍，供個曹將軍，一個偏殿供個曹將軍。那曹將軍有一個部下拿一個枷鎖，上面寫著「見惡便拿」，見到惡人他就拿。那我都有把它照相照下來，那個東嶽殿，我一個一個把它照下來。像這個城隍廟，這些東嶽殿，這些過去在中國傳統的社會它是擔任社會教育。我們淨老和尚講，就是我們中國祭祀祖先有宗祠，敬老師有孔廟，那城隍廟是教因果，教因果教育的。所以城隍廟有這個十殿閻王。在大陸安徽省九華山，那個地藏殿也有一個十殿閻王。</w:t>
      </w:r>
      <w:r>
        <w:t xml:space="preserve"> </w:t>
      </w:r>
    </w:p>
    <w:p w14:paraId="21E3151E" w14:textId="77777777" w:rsidR="00BB3D13" w:rsidRDefault="00BB3D13">
      <w:pPr>
        <w:pStyle w:val="a3"/>
      </w:pPr>
      <w:r>
        <w:t xml:space="preserve">　　那現在高雄鳳山，那現在是那個分局，鳳山分局旁邊一個城隍廟，是高雄淨宗學會那個簡太太她公公，她們上一代的人發心建的，是清朝到現在，也有三百多年的歷史。這個簡先生，我到高雄去，我就都叫他們帶我去拜城隍廟。我在台灣看那個城隍廟，大概現在剩下高雄他們那間城隍廟最完整。它每一司、每一司都有，廟不是很大，但是很完整，什麼瘟疫司、這個賞善司、罰惡司，好像我們現在這個政府機關辦事機構一樣，很完整。我覺得它那個城隍廟是非常好的一個樣本。所以現在大陸有一些地方，去年河南有一個居士來找我，他們那邊以前一個城隍廟想要恢復，我就建議他來台灣看，我說你來看。那現在上海城隍廟也恢復得還不錯，但是沒有高雄鳳山那個城隍廟那麼完整。新竹城隍廟我去看了，我們台北市武昌街這個城隍廟，我也去做過法會，去講過《地藏經》，也沒有高雄那間那麼完整。高雄鳳山那間，那個簡媽媽她們那間，是非常完整。</w:t>
      </w:r>
      <w:r>
        <w:t xml:space="preserve"> </w:t>
      </w:r>
    </w:p>
    <w:p w14:paraId="1FADD83F" w14:textId="77777777" w:rsidR="00BB3D13" w:rsidRDefault="00BB3D13">
      <w:pPr>
        <w:pStyle w:val="a3"/>
      </w:pPr>
      <w:r>
        <w:t xml:space="preserve">　　它前面，你看城隍廟前面寫的對聯，都是勸善斷惡的一個對聯，所以那個對聯就是很好的一個因果教育。以前，我們從這個地方，我們老和尚講的沒有錯，城隍廟擔任社會教育的。以前這個廟都有請這個勸善的人來講，講道理，現在沒有了。現在只有去抽籤、去拜拜，求平安，沒有人在講。其實那個要人講大家才明白，不然大家只是想去求保佑。還有我記得二十幾年前到台南，也是一個城隍廟，那個城隍廟是吊一</w:t>
      </w:r>
      <w:r>
        <w:lastRenderedPageBreak/>
        <w:t>個大算盤，那個算盤這麼大，城隍廟它上面那個匾就寫三個字，「爾來了」，你來了。算盤，就是你每天有善有惡，我們的身口意三業有善有惡，這個當中每一天每個時候，鬼神他有記錄功過，都有加減乘除。這並不是迷信，如果世間事情你看多了，你就會發現古時候這些記載，現在還是有；不但有，還更多。是真的，一點不假，真有天地鬼神，不是說人死了就沒有了，不是那麼一回事。佛在經上給我們講得很清楚，六道輪迴。</w:t>
      </w:r>
      <w:r>
        <w:t xml:space="preserve"> </w:t>
      </w:r>
    </w:p>
    <w:p w14:paraId="6B4DB323" w14:textId="77777777" w:rsidR="00BB3D13" w:rsidRDefault="00BB3D13">
      <w:pPr>
        <w:pStyle w:val="a3"/>
      </w:pPr>
      <w:r>
        <w:t xml:space="preserve">　　二００八年年底，二００九，到二０一０三月二十五，這一年多的時間，我住在山東慶雲。有一次我去見一個寺院的住持，那個出家眾也很發心，專門給人家助念。凡是願意求生西方的，他好像在附近的這個同修都可以送到他寺院，他去助念。他那個道場也常常有一些附體的人去他那裡，他也常常處理這一方面的問題。在大陸，這個附體，從廬江（安徽廬江）到山東慶雲，很多。那個莊嚴師她專門處理附體的，那個人被鬼神一附，在做法會當場倒地，口吐白沫，她專門處理這個事情，那她是看了很多。大陸有一些人他不相信，他說那個附體是那個人是裝的。他說裝的。那你來裝看看，那個人頭去撞牆壁，你撞看看，看會不會痛？其實有沒有附體我們一般人去看，你都會看得很清楚。因為他的眼神、他的動作、他的聲音都跟平常不一樣，他裝也裝不來的。裝的，你說給人家模仿一些聲音，那模仿的我們也看得出來，那是模仿的，還是真的被附體的，那也不一樣。所以這些你看多了，你就會相信真有鬼神。</w:t>
      </w:r>
      <w:r>
        <w:t xml:space="preserve"> </w:t>
      </w:r>
    </w:p>
    <w:p w14:paraId="1EDE4625" w14:textId="77777777" w:rsidR="00BB3D13" w:rsidRDefault="00BB3D13">
      <w:pPr>
        <w:pStyle w:val="a3"/>
      </w:pPr>
      <w:r>
        <w:t xml:space="preserve">　　所以在山東，我一去，第一天到那邊，他那個派出所派一個警察，長期，警察在那邊，那個寺前面一個守衛室，他都有錄像。我一進去走到那邊，那個警察就來跟我講，他說我們這邊晚上那個鬼很多。他就調那個他晚上去錄的那個錄像，調那個給我看，從那個電視看。那個看起來就好像上千上萬的人頭鑽動，人擠人這樣，要擠進去那個寺廟。那個警察可相信了，他一直跟我講，你看這是真的，一點不假。那邊發生的這些非常非常多。</w:t>
      </w:r>
      <w:r>
        <w:t xml:space="preserve"> </w:t>
      </w:r>
    </w:p>
    <w:p w14:paraId="5035B9CE" w14:textId="77777777" w:rsidR="00BB3D13" w:rsidRDefault="00BB3D13">
      <w:pPr>
        <w:pStyle w:val="a3"/>
      </w:pPr>
      <w:r>
        <w:t xml:space="preserve">　　有一個邊工，內蒙古來的，來發心做電工，因為寺廟有時候常常水電都有要維修的，他們一家人都到金山寺來發心做義工，從內蒙古來。我到那邊他們又跟我講，他遇到鬼。因為金山寺外面，那個齊老菩薩她都建一間一間那個小商店，它那個四四方方的，有三面都做那個小商店，給一些人做生意。但是做生意，租給這些人做生意，他賣什麼衣服、賣香、賣蠟燭，或者賣吃的。但是吃的規定只能賣素的，不能賣葷的，只能賣素的。還有小旅館，有一間，旁邊有一間小旅館。小旅館這邊當中有一間都空著，沒有人住。</w:t>
      </w:r>
      <w:r>
        <w:t xml:space="preserve"> </w:t>
      </w:r>
    </w:p>
    <w:p w14:paraId="3825EECD" w14:textId="77777777" w:rsidR="00BB3D13" w:rsidRDefault="00BB3D13">
      <w:pPr>
        <w:pStyle w:val="a3"/>
      </w:pPr>
      <w:r>
        <w:t xml:space="preserve">　　有同修就跟我講，他說那間鬧鬼。我說怎麼，鬧什麼鬼？他們就跟我講，他說那個邊工，他那個姓，是姓旁邊那個邊，那個水電工就叫邊工、邊工。他去，有一天晚上他去巡那個電路，因為他怕那個電線被偷，那晚上十二點，就是三更半夜這個時候，天都暗了，那邊燈也很少，他就拿個手電筒去查那個電線。走到那間，那間沒有租出去，那人家也都休息了，燈也都關了，那間門是鎖著。他走到那邊，聽到有三、四個人在講話。當初他以為是男女在談戀愛，也好像覺得有男的聲音、有女的聲音，他以為那些大概是年輕人男女在那邊，躲在那個暗暗的地方，在談戀愛講話的聲音。</w:t>
      </w:r>
      <w:r>
        <w:t xml:space="preserve"> </w:t>
      </w:r>
    </w:p>
    <w:p w14:paraId="2246F595" w14:textId="77777777" w:rsidR="00BB3D13" w:rsidRDefault="00BB3D13">
      <w:pPr>
        <w:pStyle w:val="a3"/>
      </w:pPr>
      <w:r>
        <w:t xml:space="preserve">　　後來他也就離開了。後來想想，不對，那個門是鎖著，那邊沒有開門，裡面又，這間沒有租出去，那他們怎麼進去？他又走回來，靠近窗戶旁邊聽聽，這裡面到底什麼人？他怎麼進去的？他們在講什麼？他覺得很奇怪，那靠近窗戶旁邊聽。其中有一</w:t>
      </w:r>
      <w:r>
        <w:lastRenderedPageBreak/>
        <w:t>個人說，你哪裡來的？他們互相在講話，你哪裡來？他說我是從四川汶川來的，另外一個說他從北川來的，另外一個說從都江堰來的。四川來的，四川來到山東！然後他們有三、四個人就講，說我們生前都沒學佛，現在死了，這個金山寺在做法會，我們要進去，它門口那個哼哈二將把我們給攆出來了，我們都進不去。人家生前有去信佛的人，他進得去；我們生前沒信佛，不讓我們進去，被攆出來了。他們要進去參加被攆出來，攆出來就進不去。他們進不去，他那個陰魂、那個鬼魂就在那邊，在寺院那個大門外面，在那邊，還是停留在那裡。</w:t>
      </w:r>
      <w:r>
        <w:t xml:space="preserve"> </w:t>
      </w:r>
    </w:p>
    <w:p w14:paraId="17481712" w14:textId="77777777" w:rsidR="00BB3D13" w:rsidRDefault="00BB3D13">
      <w:pPr>
        <w:pStyle w:val="a3"/>
      </w:pPr>
      <w:r>
        <w:t xml:space="preserve">　　因為金山寺那個齊老菩薩很用心。一般就是進去就是天王殿，四大天王，彌勒菩薩，然後進去後面就是韋馱菩薩，再進去就是大雄寶殿，然後再各殿。她天王殿前面又弄兩個哼哈二將站在那裡。他第一關就進不去，那個牌樓一進去就哼哈二將，那個哼哈二將就不讓他們進去。他說看看你們生前沒學佛，不可以進去。被攆出來，他們進不去。所以他們就在那邊很無奈的，看到很多人都進去了，他們就是不讓他進。</w:t>
      </w:r>
      <w:r>
        <w:t xml:space="preserve"> </w:t>
      </w:r>
    </w:p>
    <w:p w14:paraId="43A9BB05" w14:textId="77777777" w:rsidR="00BB3D13" w:rsidRDefault="00BB3D13">
      <w:pPr>
        <w:pStyle w:val="a3"/>
      </w:pPr>
      <w:r>
        <w:t xml:space="preserve">　　後來這個邊工一聽到，他才忽然明白，那是不是二００八年五一二四川大地震被地震壓死的人跑到這裡來了？汶川、北川、都江堰都是重災區。他這個時候才恍然大悟，又看看門還鎖著，裡面烏漆麻黑的，他嚇得，他說見鬼了，他趕快跑，他說差一點跌到水溝裡面去。後來我就找邊工來問，我說那你們跟我講的，我就找他，我來問他。然後就找他來問。我說聽說有這個事情，是不是真的？怎麼一回事？那邊工就跟我講，他說我們共產黨是不信神、不信鬼的，從小就是無神論的，他說我本來什麼也不相信，這個世間哪裡有什麼鬼？這次真的被我碰到了，我嚇得，他說嚇得差一點跌到水溝裡面去，嚇得趕快跑。</w:t>
      </w:r>
      <w:r>
        <w:t xml:space="preserve"> </w:t>
      </w:r>
    </w:p>
    <w:p w14:paraId="61789278" w14:textId="77777777" w:rsidR="00BB3D13" w:rsidRDefault="00BB3D13">
      <w:pPr>
        <w:pStyle w:val="a3"/>
      </w:pPr>
      <w:r>
        <w:t xml:space="preserve">　　後來那間也就沒有，大家跟齊老菩薩講，也就沒有租出去，因為這個事情一傳，大概也沒有人敢去租。所以齊老菩薩那間就放經書，變倉庫，放經書。後來我聽到，我去那邊做法會，我說這樣，我就給齊老菩薩她們建議。我說妳們當家，給她們建議，我說農曆七月，外面，那個牌樓外面，妳們再搭一個壇，用帆布搭一個壇，就是農曆七月拜那個外面的無祀孤魂，那些無祀孤魂他也進不來寺院，就擺在那邊。我請那個金山寺的法師，說每一天晚上去給他放個小蒙山，因為我們在裡面做三時繫念也沒辦法出來，給他們放個小蒙山，一直放到我們百七繫念圓滿。</w:t>
      </w:r>
      <w:r>
        <w:t xml:space="preserve"> </w:t>
      </w:r>
    </w:p>
    <w:p w14:paraId="6997F5C2" w14:textId="77777777" w:rsidR="00BB3D13" w:rsidRDefault="00BB3D13">
      <w:pPr>
        <w:pStyle w:val="a3"/>
      </w:pPr>
      <w:r>
        <w:t xml:space="preserve">　　這個鬼神的事情的確有，這個我自己本身也有很多經驗，這不是假的，是真有。不是說我們信了就有，那不信它就沒有，不是這樣；你信，有，不信它還是有，我們一定要知道。那佛在經上給我們講的絕對都是佛自己親證的境界，不是用猜測、猜想的，親自見到的。這個事情很多人，古今中外，對這些鬼神的事情，有很多人遭遇到過。所以事神明，這個神明我們如果用不義之物去供養他，那神明更加怒、更要處罰。所以事神明最好就是什麼？念佛，念佛最好。</w:t>
      </w:r>
      <w:r>
        <w:t xml:space="preserve"> </w:t>
      </w:r>
    </w:p>
    <w:p w14:paraId="05BC1076" w14:textId="77777777" w:rsidR="00BB3D13" w:rsidRDefault="00BB3D13">
      <w:pPr>
        <w:pStyle w:val="a3"/>
      </w:pPr>
      <w:r>
        <w:t xml:space="preserve">　　這個安徽省廬江縣的城隍老爺說一萬多歲了。二００一年，好像七、八月的時候，那個廬江實際禪寺第一場三時繫念，齋主是陳曉旭，她請的，她請我去的，她去找那個滿成老和尚，她請我去做法會。因為她自己本身遭遇到很多一些不可思議的事情，請我去做法會。做那次法會，那真的感應非常明顯。那次跟廬江的城隍老爺結下了這個殊勝的因緣。這個城隍老爺給老和尚透露訊息，陰間的眾生非常喜歡三時繫念，跟我們人一樣。現在我們人道做三時繫念，很多地方都喜歡做，現在連陰間更</w:t>
      </w:r>
      <w:r>
        <w:lastRenderedPageBreak/>
        <w:t>多，陰間的眾生需要的更多。我們不知道陰間的事情，這個城隍老爺以前，在十年前，都會給老和尚透露。</w:t>
      </w:r>
      <w:r>
        <w:t xml:space="preserve"> </w:t>
      </w:r>
    </w:p>
    <w:p w14:paraId="1AD03172" w14:textId="77777777" w:rsidR="00BB3D13" w:rsidRDefault="00BB3D13">
      <w:pPr>
        <w:pStyle w:val="a3"/>
      </w:pPr>
      <w:r>
        <w:t xml:space="preserve">　　所以我二００四年，二００三年大病，二００四年辦澳洲永久居留，在澳大利亞永久居留，人家去那邊做事的，我是去養病的。本來我是沒有意思要辦，我們師兄弟一直要為我辦，我都不想辦，因為我想台灣都忙不過來，怎麼有可能忙到那邊去？沒想到那個大病，想去那邊休息休息。去那邊辦一個永久居留，就是準備養病的，在澳洲養病，養病，我覺得那邊滿清淨的。結果廬江的城隍老爺附在那個徐大老身上，打電話到圖文巴給老和尚，說你要勸悟道法師不要養病，病愈養愈重，勸他多做三時繫念，身體才會好。老和尚馬上就打電話給我，我們家鄉城隍老爺說你不能養病。</w:t>
      </w:r>
      <w:r>
        <w:t xml:space="preserve"> </w:t>
      </w:r>
    </w:p>
    <w:p w14:paraId="4005AD31" w14:textId="77777777" w:rsidR="00BB3D13" w:rsidRDefault="00BB3D13">
      <w:pPr>
        <w:pStyle w:val="a3"/>
      </w:pPr>
      <w:r>
        <w:t xml:space="preserve">　　所以我就在布里斯本，原來他們一個月做一次三時繫念，我就建議他們同修，是不是可以像圖文巴淨宗學院一個星期做一次？這些老同修，最早我是去成立的，我也是元老，他們都很支持，說沒問題。就在布里斯本，就一個星期做一次。第一天要做，我就夢到很多洋女人，穿那個大概十八世紀的長裙子。那個十八世紀的長裙子，我們在圖文巴去一個旅遊點，她們會穿十八世紀的那個長長的裙子，十八世紀的，剪羊毛那些。看到一、二百個，那個繩子一個拉一個，被綁著，旁邊還有女警察站著。夢醒我就很納悶，我覺得奇怪，我只聽說英國第一批囚犯送到澳洲來，那第一批囚犯是男的，怎麼會是女的？後來，那個志明他買一本「探索雜誌」，在台灣買的，他就翻給我看，他說第二批是女囚犯，兩百多個。我說，沒錯，趕快寫牌位。在美國達拉斯也是夢到黑人、白人。這些外國的鬼魂，有緣的鬼魂，他也會來，來參加三時繫念。所以這些鬼神真有。</w:t>
      </w:r>
      <w:r>
        <w:t xml:space="preserve"> </w:t>
      </w:r>
    </w:p>
    <w:p w14:paraId="34D21548" w14:textId="77777777" w:rsidR="00BB3D13" w:rsidRDefault="00BB3D13">
      <w:pPr>
        <w:pStyle w:val="a3"/>
      </w:pPr>
      <w:r>
        <w:t xml:space="preserve">　　所以城隍老爺我非常感激。我現在為什麼到上海一定要去城隍廟？因為以前我一九九０年第一次到大陸去旅遊，去上海城隍廟，他們說城隍老爺都不在了，空空的，都是在賣東西的。這些年宗教政策有改變，恢復得還不錯，真的，恢復不錯。也沒有時間到廬江，我一直想把廬江那個城隍廟恢復，這是我的一個心願。昨天到機場跟老和尚講，我說師父，你出生的地方，你老人家說要蓋四合院，我說我找那個徐林長幫你蓋個四合院。他說他很贊同。就是給老和尚出生地蓋個四合院，將來可以做紀念。再來就是城隍廟，城隍廟，我是可以把高雄鳳山這一座完整的複製過去。</w:t>
      </w:r>
      <w:r>
        <w:t xml:space="preserve"> </w:t>
      </w:r>
    </w:p>
    <w:p w14:paraId="7A8734E2" w14:textId="77777777" w:rsidR="00BB3D13" w:rsidRDefault="00BB3D13">
      <w:pPr>
        <w:pStyle w:val="a3"/>
      </w:pPr>
      <w:r>
        <w:t xml:space="preserve">　　這是講，事鬼神，而神明加怒。『供諸佛聖賢，必為之墮淚』，佛菩薩、聖賢他就教你不要去幹這些壞事，你幹壞事得來的財物拿來供養他，他看了當然流眼淚，這個就不是我教你的，違背佛菩薩聖賢的教誨。『奉仁人有道』，奉獻給有道德這個仁人君子，這些仁人君子他反而為之生起慚愧心，他怎麼敢受？就不敢接受了。『即罪惡不極，而怨結相酬』，這是還沒有達到極大的罪業，但是這個冤仇，去盜取不仁不義之財物，那已經跟別人結下冤仇了，這個怨結已經結下去了。你現在你去欺詐他，去偷他的、搶他的，佔他便宜，用盡不法的手段，這個跟對方就結怨結。</w:t>
      </w:r>
      <w:r>
        <w:t xml:space="preserve"> </w:t>
      </w:r>
    </w:p>
    <w:p w14:paraId="3004B81D" w14:textId="77777777" w:rsidR="00BB3D13" w:rsidRDefault="00BB3D13">
      <w:pPr>
        <w:pStyle w:val="a3"/>
      </w:pPr>
      <w:r>
        <w:t xml:space="preserve">　　這個怨結將來就是討債還債，欠債還錢，欠命還命。欠人家的這種債務，偷盜，『後世定作一類羊豬雞犬無力報人之畜』，去佔人家的便宜，你去偷盜別人的財物，那將來一定做一類羊豬雞犬，這個不像那個牛馬有力量報人，這是無力量報人。有力量報人，他要很辛苦的去付出他的勞力；沒有力量的，那只有那個肉給人家吃。這些都有因果，這在《冥報記》裡面也講了很多這樣的因果。所以這個因果知道之後，真的不敢造惡業了。為什麼不敢造？怕那個果報，這已經不是得不償失可以來形容的，</w:t>
      </w:r>
      <w:r>
        <w:lastRenderedPageBreak/>
        <w:t>真的是很不值得，很不值得這麼做。因為你付出的代價那無法相比，你偷盜那麼一點點錢，將來做牛、做豬去還債，你說值不值得？很不值得。當然知道這個因果自然不會去造這個惡業。</w:t>
      </w:r>
      <w:r>
        <w:t xml:space="preserve"> </w:t>
      </w:r>
    </w:p>
    <w:p w14:paraId="40180DAC" w14:textId="77777777" w:rsidR="00BB3D13" w:rsidRDefault="00BB3D13">
      <w:pPr>
        <w:pStyle w:val="a3"/>
      </w:pPr>
      <w:r>
        <w:t xml:space="preserve">　　【及世間一等貧窮下賤劇苦之人。】</w:t>
      </w:r>
      <w:r>
        <w:t xml:space="preserve"> </w:t>
      </w:r>
    </w:p>
    <w:p w14:paraId="75D150DB" w14:textId="77777777" w:rsidR="00BB3D13" w:rsidRDefault="00BB3D13">
      <w:pPr>
        <w:pStyle w:val="a3"/>
      </w:pPr>
      <w:r>
        <w:t xml:space="preserve">　　『及世間一等貧窮下賤』，「貧窮」是沒有財富，「下賤」是沒有地位，這個『劇苦』是很極大的痛苦，這樣的人。</w:t>
      </w:r>
      <w:r>
        <w:t xml:space="preserve"> </w:t>
      </w:r>
    </w:p>
    <w:p w14:paraId="7A17C56F" w14:textId="77777777" w:rsidR="00BB3D13" w:rsidRDefault="00BB3D13">
      <w:pPr>
        <w:pStyle w:val="a3"/>
      </w:pPr>
      <w:r>
        <w:t xml:space="preserve">　　【又此圖僥倖一輩。在官即做些好事。亦未免公中有私。善中有惡。罪福影響。不漏絲毫。貪有限之榮名。受累生之惡果。僥倖做官。溺心利欲。如上所談。勢所必至。可不畏哉。】</w:t>
      </w:r>
      <w:r>
        <w:t xml:space="preserve"> </w:t>
      </w:r>
    </w:p>
    <w:p w14:paraId="7CFE3878" w14:textId="77777777" w:rsidR="00BB3D13" w:rsidRDefault="00BB3D13">
      <w:pPr>
        <w:pStyle w:val="a3"/>
      </w:pPr>
      <w:r>
        <w:t xml:space="preserve">　　這裡又講，『又此圖僥倖一輩』，就是貪圖這個僥倖這樣的人。『在官即做些好事』，就是縱然你做官了，你也做一些好事。『亦未免公中有私』，也沒有辦法真正做到大公無私，也很難，公當中有私，善當中有惡，總是有夾雜這些，不純。罪跟福這個報應都絲毫不爽，『罪福影響，不漏絲毫』。『貪有限之榮名』，貪有限的榮譽、名聲，這一生得到這個名利。但是來生『受累生之惡果』，來生墮三惡道，這是惡果。『僥倖做官，溺心利欲』，沉溺，這個心沉溺在這個名利欲望當中。『如上所談，勢所必至』，這是勢所必然的，都是接連起來的。『可不畏哉』，怎麼可以不畏懼？所以這個世間，古今中外，不管是什麼制度的國家，這個官位大家爭著要做。如果這一段讀一讀，明瞭這個因果，大概沒有人敢去爭了，也不會去爭。你坐了這個位子真的是戰戰競競的，做不好，那你就果報也就很慘。</w:t>
      </w:r>
      <w:r>
        <w:t xml:space="preserve"> </w:t>
      </w:r>
    </w:p>
    <w:p w14:paraId="3FC94B41" w14:textId="77777777" w:rsidR="00BB3D13" w:rsidRDefault="00BB3D13">
      <w:pPr>
        <w:pStyle w:val="a3"/>
      </w:pPr>
      <w:r>
        <w:t xml:space="preserve">　　所以古人，真正有學問、有道德的人，人家請他做官他都推辭，他怎麼還會去爭？現在人不懂因果，拼命的爭，不擇手段的爭，爭到最後得到了，得到還是命中有的。但是做的這些不如法的事情，前生修的這個福報享盡了，這一生造的惡業成熟了，那就到三惡道去了。所以做官的人懂得做好事的人不多，真的不多。如果真的懂得做好事，那在公門裡面也好修行。你看袁了凡他做官，他修善也很快，別人沒有這個機會，他有這個機會。利用這個機會努力去修善，盡心盡力去修善，不但造福萬民，也是給自己累積福報、福德。你看他上任，原來在家遇到雲谷禪師教他這個斷惡修善、記功過格，第一次許下這個三千件善事的願望，做了十幾年才圓滿，他太太還幫他做，做了十幾年。第二次做了就比較快了，已經有十幾年的經驗，第二次三千件善事三年就圓滿。</w:t>
      </w:r>
      <w:r>
        <w:t xml:space="preserve"> </w:t>
      </w:r>
    </w:p>
    <w:p w14:paraId="2858D99A" w14:textId="77777777" w:rsidR="00BB3D13" w:rsidRDefault="00BB3D13">
      <w:pPr>
        <w:pStyle w:val="a3"/>
      </w:pPr>
      <w:r>
        <w:t xml:space="preserve">　　這時候他已經當上這個寶坻知縣，寶坻在北京旁邊的一個縣。上任之後他又許了一萬件善事，他要做</w:t>
      </w:r>
      <w:r>
        <w:t>一萬件。他的太太，以前沒有當官的時候，在社會上比較容易接觸一些窮人，需要幫助的人，現在當官住在這個官府，要接觸外面這個機會就很少了，就在憂慮。她說你以前許了三千件善事，我在家裡還幫你做，在那個日曆，今天做幾件好事都印在那個日曆上面，才完成。那現在到公門裡面，我們都接觸不到外面，我們這一萬件善事要做到哪一年才會圓滿？在憂慮這個事情。那天晚上了凡先生就做了一個夢，夢到一個神人來給他託夢。他說你上任你有做了一樁事情、一個政策，就是減糧，就是減這個稅金田租，這個受惠萬民，他說你這一萬件已經圓滿了，你就這個政策就圓滿了。</w:t>
      </w:r>
      <w:r>
        <w:t xml:space="preserve"> </w:t>
      </w:r>
    </w:p>
    <w:p w14:paraId="73A0AC61" w14:textId="77777777" w:rsidR="00BB3D13" w:rsidRDefault="00BB3D13">
      <w:pPr>
        <w:pStyle w:val="a3"/>
      </w:pPr>
      <w:r>
        <w:lastRenderedPageBreak/>
        <w:t xml:space="preserve">　　第二天醒過來，總是一個夢境，夢到底是真是假，是不是真的這樣就圓滿？他自己也不能確定。後來剛好五台山幻余禪師到他家來，幻余禪師也是當代的高僧，就向他請教，請問這個夢境能不能相信？他說這個肯定可以相信的。他說你減糧這個政策，受惠的何止萬民，那不止一萬個人民，超過很多！當然你這一萬件善事就一個政策就圓滿了。在他來講，他覺得這只是他舉手之勞，輕而易舉的。這樣一萬件善事就圓滿了。所以在公門裡面會修的人，也是很好的因緣，但是不會修的，那也是空過這個機會，就非常可惜。所以這些都有鬼神，天地鬼神在記錄。</w:t>
      </w:r>
      <w:r>
        <w:t xml:space="preserve"> </w:t>
      </w:r>
    </w:p>
    <w:p w14:paraId="7601F15B" w14:textId="77777777" w:rsidR="00BB3D13" w:rsidRDefault="00BB3D13">
      <w:pPr>
        <w:pStyle w:val="a3"/>
      </w:pPr>
      <w:r>
        <w:t xml:space="preserve">　　去年年底，那個孔子的七十九代孫孔垂長先生邀請我去參加孔德成先生逝世五週年。馬總統去致辭，他講，講到城隍廟。我聽他講，他對城隍廟還滿內行的，因為在台北市武昌街那個城隍廟他曾經去當過主祭官。其實馬總統我覺得他應該適合教書講課，做這個可能更適合他。這些就是他在位如果他懂得做這些好事，那他這個積功累德就不可思議。他如果能夠像那個馬來西亞首相、像斯里蘭卡總統，老和尚講經都去聽，他就坐在那邊一個小時，他就無量功了。但是這一點他沒有做到，非常可惜。你看外國的領導都能做到。所以在這個官位要有智慧，抓住機會做好事，等你下來你就沒機會了。所以當官，這個不好當，是不懂的人才在爭，真懂的人人家請都不敢去，他還敢爭！好，我們再看下面這一段：</w:t>
      </w:r>
      <w:r>
        <w:t xml:space="preserve"> </w:t>
      </w:r>
    </w:p>
    <w:p w14:paraId="43953475" w14:textId="77777777" w:rsidR="00BB3D13" w:rsidRDefault="00BB3D13">
      <w:pPr>
        <w:pStyle w:val="a3"/>
      </w:pPr>
      <w:r>
        <w:t xml:space="preserve">　　【王定佑求子。菩薩曰。汝自今莫殺生命。勿食異物。勿多慾逞忿。何以故。殺生傷天地之慈。乖長養之道。食異物必增淫穢。或致惡疾。多慾逞忿則戕損壽命。暴折元和。又多犯陰陽之忌。汝當永戒此三。一意奉養老母。推惠行慈。濟貧拔苦。廣行陰德。積累不廢。天必錫汝佳胤也。】</w:t>
      </w:r>
      <w:r>
        <w:t xml:space="preserve"> </w:t>
      </w:r>
    </w:p>
    <w:p w14:paraId="4E0A44D8" w14:textId="77777777" w:rsidR="00BB3D13" w:rsidRDefault="00BB3D13">
      <w:pPr>
        <w:pStyle w:val="a3"/>
      </w:pPr>
      <w:r>
        <w:t xml:space="preserve">　　這一段是一個王定佑，王定佑請問覺明妙行菩薩，他想要求個兒子。菩薩就給他開示，說你想求兒子，『汝自今莫殺生命』，就是不能殺生。『勿食異物』，「異」，就是比較奇特的這個動物，不是我們一般平常的食物，比較特殊的，不要吃那些東西，一些奇奇怪怪的一些食物不要去吃。但是有些人好奇，他就偏喜歡吃一些奇奇怪怪的，平常家常菜他就不吃，他喜歡吃一些奇奇怪怪的。吃一些奇奇怪怪都會長很多怪病。『勿多慾逞忿』，「慾」是欲望，「忿」是發脾氣，不要太多的欲望，也不要常常發脾氣。</w:t>
      </w:r>
      <w:r>
        <w:t xml:space="preserve"> </w:t>
      </w:r>
    </w:p>
    <w:p w14:paraId="7AFFF239" w14:textId="77777777" w:rsidR="00BB3D13" w:rsidRDefault="00BB3D13">
      <w:pPr>
        <w:pStyle w:val="a3"/>
      </w:pPr>
      <w:r>
        <w:t xml:space="preserve">　　『何以故？殺生傷天地之慈，乖長養之道』，這個「乖」就是違背。「殺生傷天地之慈」，你看殺生，那動物牠也是一條生命，我們人有感覺，我們一個刺刺在肉都會痛，那何況用刀來割、來殺？那是痛不可言，那動物也是一樣，只是牠不會講話。但是你看被宰殺那個情況，真的有傷慈悲心。看到要有慈悲心，不可以去殺害，故意去殺害這個生命，這樣就違背我們「長養之道」。『食異物必增淫穢』，這個吃一些奇奇怪怪的食物會增加淫穢。『或致惡疾』，「惡疾」就是這個很難治的疾病、惡病。『多慾逞忿則戕損壽命，暴折元和』，這折損人身最初的正氣。我們原來是溫和平靜的正氣，這是正常的，如果暴戾、猛烈，很粗暴，這就是折損我們的「元和」，我們原來這個和平之氣。『又多犯陰陽之忌』，這是忌諱，這在《壽康寶鑑》講得很多，哪些忌諱，這個地點、這個節氣、人物各方面的忌諱，《壽康寶鑑》講得很多，要避免。</w:t>
      </w:r>
      <w:r>
        <w:t xml:space="preserve"> </w:t>
      </w:r>
    </w:p>
    <w:p w14:paraId="47FC7A27" w14:textId="77777777" w:rsidR="00BB3D13" w:rsidRDefault="00BB3D13">
      <w:pPr>
        <w:pStyle w:val="a3"/>
      </w:pPr>
      <w:r>
        <w:t xml:space="preserve">　　『汝當永戒此三。一意奉養老母，推惠行慈，濟貧拔苦，廣行陰德，積累不廢。天必錫汝佳胤也』，「胤」就是後代，好的後代。這也是《了凡四訓》講得很詳細，</w:t>
      </w:r>
      <w:r>
        <w:lastRenderedPageBreak/>
        <w:t>你看袁了凡，孔先生給他算命，他命中沒有兒子，壽命五十三歲。但是他接受雲谷禪師的指導，改造命運，後來他得了一個很好的兒子。我們再看下面一段：</w:t>
      </w:r>
      <w:r>
        <w:t xml:space="preserve"> </w:t>
      </w:r>
    </w:p>
    <w:p w14:paraId="3BE71757" w14:textId="77777777" w:rsidR="00BB3D13" w:rsidRDefault="00BB3D13">
      <w:pPr>
        <w:pStyle w:val="a3"/>
      </w:pPr>
      <w:r>
        <w:t xml:space="preserve">　　【菩薩示陸定息偈曰。親近老成。莫狎惡少。君子上達。汝曹當效。勸母修行。是為大孝。必誠必敬。遵菩薩教。】</w:t>
      </w:r>
      <w:r>
        <w:t xml:space="preserve"> </w:t>
      </w:r>
    </w:p>
    <w:p w14:paraId="2B773109" w14:textId="77777777" w:rsidR="00BB3D13" w:rsidRDefault="00BB3D13">
      <w:pPr>
        <w:pStyle w:val="a3"/>
      </w:pPr>
      <w:r>
        <w:t xml:space="preserve">　　這是菩薩對陸定息開示的一首偈。『親近老成，莫狎惡少』，我們要親近老成的人，不要去親近幹壞事的這些青少年。『君子上達，汝曹當效。勸母修行，是為大孝。必誠必敬，遵菩薩教』，這個勸母親修行是大孝，但是勸導要誠、要敬，遵守菩薩的教導。</w:t>
      </w:r>
      <w:r>
        <w:t xml:space="preserve"> </w:t>
      </w:r>
    </w:p>
    <w:p w14:paraId="16A0E43D" w14:textId="77777777" w:rsidR="00BB3D13" w:rsidRDefault="00BB3D13">
      <w:pPr>
        <w:pStyle w:val="a3"/>
      </w:pPr>
      <w:r>
        <w:t xml:space="preserve">　　【復示曰。回去向爾母親。諄諄切切。勸他至心念佛。求生極樂。即不能素食。莫勉強他。但不可殺生。他若肯歸向彌陀。自斷血肉。此是世間第一等孝行。汝宜勉之。】</w:t>
      </w:r>
      <w:r>
        <w:t xml:space="preserve"> </w:t>
      </w:r>
    </w:p>
    <w:p w14:paraId="3560B3F4" w14:textId="77777777" w:rsidR="00BB3D13" w:rsidRDefault="00BB3D13">
      <w:pPr>
        <w:pStyle w:val="a3"/>
      </w:pPr>
      <w:r>
        <w:t xml:space="preserve">　　這是對他開示，說你回去好好勸你的母親，『諄諄切切，勸他至心念佛，求生極樂』。即使你母親不能素食，也不要勉強，但是不要殺生，就是我們一般講的吃三淨肉。『他若肯歸向彌陀，自斷血肉。此是世間第一等孝行，汝宜勉之』，這是世間第一等孝順的行為，你應該勉力這樣來做。我們再看下面一段：</w:t>
      </w:r>
      <w:r>
        <w:t xml:space="preserve"> </w:t>
      </w:r>
    </w:p>
    <w:p w14:paraId="59E46F88" w14:textId="77777777" w:rsidR="00BB3D13" w:rsidRDefault="00BB3D13">
      <w:pPr>
        <w:pStyle w:val="a3"/>
      </w:pPr>
      <w:r>
        <w:t xml:space="preserve">　　【爾時菩薩化緣已終。因遍召諸弟子。各授以訓。示定勉曰。汝名定勉。當號自開。勉力修行。自得開悟無上菩提。作善知識。續佛慧命。汝毋自棄。】</w:t>
      </w:r>
      <w:r>
        <w:t xml:space="preserve"> </w:t>
      </w:r>
    </w:p>
    <w:p w14:paraId="2B9790B8" w14:textId="77777777" w:rsidR="00BB3D13" w:rsidRDefault="00BB3D13">
      <w:pPr>
        <w:pStyle w:val="a3"/>
      </w:pPr>
      <w:r>
        <w:t xml:space="preserve">　　這時候菩薩的化緣已經終了了，到一個階段了。所以『遍召諸弟子』，就是把這些弟子都召集回來，做最後的一個開示。『各授以訓』，對每個弟子都有個別傳授他的這些教訓。對定勉開示，『汝名定勉，當號自開』，說你的名字叫「定勉」，你的名號，古人有名、有字號，號「自開」。『勉力修行，自得開悟無上菩提，作善知識，續佛慧命，汝毋自棄』。這是根據他的名字來給他取一個外號，這個名號主要也是提醒我們修行的。如果能夠「勉力修行，自得開悟無上菩提」。到這裡是一個段落。下面還有幾則對每個弟子的開示。</w:t>
      </w:r>
      <w:r>
        <w:t xml:space="preserve"> </w:t>
      </w:r>
    </w:p>
    <w:p w14:paraId="7097B44A" w14:textId="77777777" w:rsidR="00BB3D13" w:rsidRDefault="00BB3D13">
      <w:pPr>
        <w:pStyle w:val="a3"/>
      </w:pPr>
      <w:r>
        <w:t xml:space="preserve">　　今天我有一點事情，我們提早一點下課。我們下面這個「一心三觀之旨」，我們明天晚上再繼續來學習。</w:t>
      </w:r>
    </w:p>
    <w:sectPr w:rsidR="00BB3D1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13FC" w14:textId="77777777" w:rsidR="00BB3D13" w:rsidRDefault="00BB3D13" w:rsidP="00AC44F2">
      <w:r>
        <w:separator/>
      </w:r>
    </w:p>
  </w:endnote>
  <w:endnote w:type="continuationSeparator" w:id="0">
    <w:p w14:paraId="618FA1D8" w14:textId="77777777" w:rsidR="00BB3D13" w:rsidRDefault="00BB3D13" w:rsidP="00AC4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BBD8A" w14:textId="77777777" w:rsidR="00BB3D13" w:rsidRDefault="00BB3D13" w:rsidP="00AC44F2">
      <w:r>
        <w:separator/>
      </w:r>
    </w:p>
  </w:footnote>
  <w:footnote w:type="continuationSeparator" w:id="0">
    <w:p w14:paraId="0DB83F32" w14:textId="77777777" w:rsidR="00BB3D13" w:rsidRDefault="00BB3D13" w:rsidP="00AC44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44F2"/>
    <w:rsid w:val="007931EE"/>
    <w:rsid w:val="00AC44F2"/>
    <w:rsid w:val="00BB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2C6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44F2"/>
    <w:pPr>
      <w:tabs>
        <w:tab w:val="center" w:pos="4513"/>
        <w:tab w:val="right" w:pos="9026"/>
      </w:tabs>
      <w:snapToGrid w:val="0"/>
      <w:jc w:val="center"/>
    </w:pPr>
    <w:rPr>
      <w:sz w:val="18"/>
      <w:szCs w:val="18"/>
    </w:rPr>
  </w:style>
  <w:style w:type="character" w:customStyle="1" w:styleId="a5">
    <w:name w:val="页眉 字符"/>
    <w:basedOn w:val="a0"/>
    <w:link w:val="a4"/>
    <w:uiPriority w:val="99"/>
    <w:rsid w:val="00AC44F2"/>
    <w:rPr>
      <w:rFonts w:ascii="SimSun" w:eastAsia="SimSun" w:hAnsi="SimSun" w:cs="SimSun"/>
      <w:sz w:val="18"/>
      <w:szCs w:val="18"/>
    </w:rPr>
  </w:style>
  <w:style w:type="paragraph" w:styleId="a6">
    <w:name w:val="footer"/>
    <w:basedOn w:val="a"/>
    <w:link w:val="a7"/>
    <w:uiPriority w:val="99"/>
    <w:unhideWhenUsed/>
    <w:rsid w:val="00AC44F2"/>
    <w:pPr>
      <w:tabs>
        <w:tab w:val="center" w:pos="4513"/>
        <w:tab w:val="right" w:pos="9026"/>
      </w:tabs>
      <w:snapToGrid w:val="0"/>
    </w:pPr>
    <w:rPr>
      <w:sz w:val="18"/>
      <w:szCs w:val="18"/>
    </w:rPr>
  </w:style>
  <w:style w:type="character" w:customStyle="1" w:styleId="a7">
    <w:name w:val="页脚 字符"/>
    <w:basedOn w:val="a0"/>
    <w:link w:val="a6"/>
    <w:uiPriority w:val="99"/>
    <w:rsid w:val="00AC44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1553</Words>
  <Characters>8853</Characters>
  <Application>Microsoft Office Word</Application>
  <DocSecurity>0</DocSecurity>
  <Lines>73</Lines>
  <Paragraphs>20</Paragraphs>
  <ScaleCrop>false</ScaleCrop>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