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A33FA" w14:textId="77777777" w:rsidR="00D55F7C" w:rsidRDefault="00D55F7C">
      <w:r>
        <w:t xml:space="preserve">淨土集．印光大師法語菁華　　悟道法師主講　　（第七集）　　</w:t>
      </w:r>
      <w:r>
        <w:t>2016/9/21</w:t>
      </w:r>
      <w:r>
        <w:t xml:space="preserve">　　日本東京國立奧林匹克紀念青少年綜合中心教室　　檔名：</w:t>
      </w:r>
      <w:r>
        <w:t xml:space="preserve">WD20-025-0007 </w:t>
      </w:r>
    </w:p>
    <w:p w14:paraId="1408EC91" w14:textId="77777777" w:rsidR="00D55F7C" w:rsidRDefault="00D55F7C">
      <w:pPr>
        <w:pStyle w:val="a3"/>
      </w:pPr>
      <w:r>
        <w:t xml:space="preserve">　　《淨土集．印光大師法語菁華》。諸位同修，大家下午好，阿彌陀佛。我們上午學習到《淨土集》第十八段：</w:t>
      </w:r>
      <w:r>
        <w:t xml:space="preserve"> </w:t>
      </w:r>
    </w:p>
    <w:p w14:paraId="35683C23" w14:textId="77777777" w:rsidR="00D55F7C" w:rsidRDefault="00D55F7C">
      <w:pPr>
        <w:pStyle w:val="a3"/>
      </w:pPr>
      <w:r>
        <w:t xml:space="preserve">　　【念佛力善，戒殺吃素，深明三世因果之理。欲免苦果，需去苦因。】</w:t>
      </w:r>
      <w:r>
        <w:t xml:space="preserve"> </w:t>
      </w:r>
    </w:p>
    <w:p w14:paraId="7AD7CCCC" w14:textId="77777777" w:rsidR="00D55F7C" w:rsidRDefault="00D55F7C">
      <w:pPr>
        <w:pStyle w:val="a3"/>
      </w:pPr>
      <w:r>
        <w:t xml:space="preserve">　　這一段印光祖師開示念佛努力斷惡修善。修善，第一個舉出『戒殺吃素』，「戒殺吃素」包括五戒十善後面的幾條，全部包括在裡面。五戒第一條不殺生，十善第一條也是不殺生。在十善業道，不殺生、不偷盜、不邪行、不妄語、不綺語、不兩舌、不惡口、不貪、不瞋、不痴，十善講得就比較詳細。善，第一個就是戒殺吃素，舉出第一個，包括後面其他的善業，十善業。修善，斷惡修善，必須要『深明三世因果之理』，深是深入，明是明瞭、明白，三世有過去世、現在世、未來世，因果通三世。古大德給我們講，「欲知前世因，今生受者是；欲知來世果，今生作者是」。這個意思就是給我們說明，你要知道我們過去生到底造了什麼因，是善因多還是惡因多，我們這一生所遭受的果報就是了，你看到這個果就知道過去我們修的是什麼因，從果推因。果報不好，一定前因不好，因果必定是相應的；果報好，前因一定是種好因。種善因得善果，種惡因得惡報。</w:t>
      </w:r>
      <w:r>
        <w:t xml:space="preserve"> </w:t>
      </w:r>
    </w:p>
    <w:p w14:paraId="43D8B641" w14:textId="77777777" w:rsidR="00D55F7C" w:rsidRDefault="00D55F7C">
      <w:pPr>
        <w:pStyle w:val="a3"/>
      </w:pPr>
      <w:r>
        <w:t xml:space="preserve">　　講到三世因果，自古以來，很多人他沒有辦法完全相信，甚至很多人他不相信，不相信有三世因果這個事情，有人是半信半疑。為什麼會沒有信心？主要是對三世因果報應的道理沒有深入去理解。說善有善報，往往看到很多幹壞事的人他很好，他還是在享福；看到有人做好事，他卻沒好報，看他遭遇到很多災殃。因此看到這些事情，他對於佛在經上講的善有善報、惡有惡報他就起懷疑，就不相信了，認為做好事未必有好報。有的人做好事，他甚至還得到惡報；有些人幹壞事，現在也沒看到他有什麼不好的果報，反而看他還很有錢、很有勢力，還在享福。於是乎就生起疑惑，不相信了，認為做好事未必有好報，幹壞事未必有壞報，也就不願意認真努力去斷惡修善。</w:t>
      </w:r>
      <w:r>
        <w:t xml:space="preserve"> </w:t>
      </w:r>
    </w:p>
    <w:p w14:paraId="6BD4B719" w14:textId="77777777" w:rsidR="00D55F7C" w:rsidRDefault="00D55F7C">
      <w:pPr>
        <w:pStyle w:val="a3"/>
      </w:pPr>
      <w:r>
        <w:t xml:space="preserve">　　好人他這一生沒得到好報，惡人這一生沒得到惡報，他是不是就沒有因果？佛在經典上也給我們說明為什麼有這樣的事情。惡人造惡業，現在還看不到惡報，看到他還在享福，那不是因為他現在造惡業得的福報，他現在造的惡業肯定後面有惡報。善人做好事，這一生沒得到好報，反而得到惡報，不是因為他做好事得這個惡報。那是什麼原因？這跟過去世有關。所以因果要講三世才講得通。如果講這一生，那很多事情我們就很難去解釋；如果三世，過去世、現在世、未來世，三世，這個問題就解決了，我們就明瞭了。我們知道，這個做好事的人沒得好報，他得的這個惡報不是這一生造的，他是過去生曾經造惡業，這一生惡業的果報緣成熟了，緣成熟之後，成熟的先報；這一生造的善業緣還沒有熟，可能要晚年或者來生才報。如果他做的善很大，像袁了凡先生一樣，那這一生幾年後他就會改造命運，《了凡四訓》可以給我們做一個很好的例子。做壞事，現在得好報，他這個好報不是這一生修的，過去世他也做過好事，過去生造的善因，這一生緣成熟了，他先受這個善報；這一生造的惡業，那就推到晚年或者來生他才報。</w:t>
      </w:r>
      <w:r>
        <w:t xml:space="preserve"> </w:t>
      </w:r>
    </w:p>
    <w:p w14:paraId="5A8131F7" w14:textId="77777777" w:rsidR="00D55F7C" w:rsidRDefault="00D55F7C">
      <w:pPr>
        <w:pStyle w:val="a3"/>
      </w:pPr>
      <w:r>
        <w:lastRenderedPageBreak/>
        <w:t xml:space="preserve">　　這個就像種水果，你那個種子種下去，它不是馬上種馬上就長出來，種下去它還要一個過程、一段時間，這個當中還要有緣給它，給它施肥、澆水、照顧、陽光等等，它才長出來。所以它有個時間，不是馬上。這個時間有長、有短，跟各人造的善惡業力量的強弱大小這些都有關係。這一點我們也必須要明瞭，如果不明瞭三世因果、因果通三世，很容易起疑惑。知道三世因果就會努力修善，這一生做好事還沒有得到好報，就是過去世我們造的惡業，這個惡報要先報；這個惡報報完，我們這一生做的善因成熟了，善報就現前。這一生造惡業還享福，那是過去世他曾經也做過善事，這一生緣成熟了，他先受福報；福報享盡，這一生惡業造多了，後面惡報就現前，就要受惡報。這個道理我們必須明瞭，明瞭之後才願意努力去修善。所以深明三世因果之理，這個是必須要的，這個明還要深入去明瞭、明白，不深入還不行，深入才有根，他這個信心才不會動搖。『欲免苦果，需去苦因』，我們要避免苦的果報，必須先去苦的因。</w:t>
      </w:r>
      <w:r>
        <w:t xml:space="preserve"> </w:t>
      </w:r>
    </w:p>
    <w:p w14:paraId="2966C28C" w14:textId="77777777" w:rsidR="00D55F7C" w:rsidRDefault="00D55F7C">
      <w:pPr>
        <w:pStyle w:val="a3"/>
      </w:pPr>
      <w:r>
        <w:t xml:space="preserve">　　我們上午這堂課，這一段印光祖師提出「念佛力善，戒殺吃素」，舉出這一條，善業的第一條。這一條我們這個娑婆世界的眾生最容易犯。講到殺生，這個世界上的人類知道殺人是有罪過，殺人償命，但是殺動物大家都以為是正常的，殺生吃肉以為沒有罪。佛在經上給我們講，我們殺人有罪，殺動物還是有罪。所以不僅不能殺人，一切眾生都不得故殺，不能故意去殺害。我們最普遍殺生的原因就是吃，吃肉。吃肉就必定要去殺生，造的殺業就多。我們如果仔細想想，這個地球上每一天要殺多少生物給人類來吃，如果你一統計，現在比過去那個時代殺的數量就更多了，你仔細去想一想，那真的很可怕。不想，沒感覺，一想你就覺得很可怕，這個地球為什麼天災人禍那麼多，我們就知道是什麼原因了。光一個肯德基炸雞店，你看全球有多少連鎖店，一天要提供多少雞肉，要殺多少雞！光一種你統計一下就不得了，何況還有其他的！真的，這個地球上的人類殺業是最嚴重的。因此佛大慈大悲，勸我們斷惡修善，第一條就勸我們不殺生，五戒十善第一條就是不殺生，因為這一條大家很容易犯。</w:t>
      </w:r>
      <w:r>
        <w:t xml:space="preserve"> </w:t>
      </w:r>
    </w:p>
    <w:p w14:paraId="66424B53" w14:textId="77777777" w:rsidR="00D55F7C" w:rsidRDefault="00D55F7C">
      <w:pPr>
        <w:pStyle w:val="a3"/>
      </w:pPr>
      <w:r>
        <w:t xml:space="preserve">　　這個殺生，我們再舉出《安士全書》幾個公案來跟大家學習分享。《安士全書．萬善先資》都是講戒殺的這些事理、這些道理，並且舉出實際上的例子。古代有發生過這樣的事情，現代還是有，你仔細去觀察，在我們眼前你都可以看得到，就可以證明古時候記載的這些都是事實真相。古時候記載這些公案，實在講，就是現在講的新聞報導，當時的新聞記錄下來。我們拿這個公案再來看看現代有沒有？你只要仔細去觀察，比以前更多，只是我們沒有注意去觀察，不知道，你注意觀察你就會發現，原來現在比古時候還多。</w:t>
      </w:r>
      <w:r>
        <w:t xml:space="preserve"> </w:t>
      </w:r>
    </w:p>
    <w:p w14:paraId="1850A086" w14:textId="77777777" w:rsidR="00D55F7C" w:rsidRDefault="00D55F7C">
      <w:pPr>
        <w:pStyle w:val="a3"/>
      </w:pPr>
      <w:r>
        <w:t xml:space="preserve">　　我們上午跟大家分享《安士全書．萬善先資》，周安士居士勸求功名者要戒殺、放生。第二個，勸求子者，求子就是求兒女，也不能殺生。特別我們在臺灣、在大陸有很多都是要求子女，沒有子女，殺生去拜拜。昨天跟大家分享，我那個姑丈是一個例子，那真的是現世報，這一生他就這樣的果報。所以我們看到的、聽到的，我們熟悉的人現代很多。這裡舉出幾個公案，第一個勸求子女的，「放生得子（見《廣仁錄》）」。「元朝一富商求子，聞太岳真人召仙判事有驗，因往叩之。判云，汝前生殺業多，使物類不能保有子孫，故得斯報。」元朝有一個商人很富有，很有錢的商人，但是沒兒子，這個有錢的商人他也想有後代，就到處去求神靈，能不能保佑給他一個兒子。聞太岳真人，聞就是聽說，聽說有一個太岳真人，召仙判事有驗，這個就是我們現在講通靈的。我們看到這個通靈的，現在通靈的比古時候更多，還有被附體的。這個事情有沒有？真有。</w:t>
      </w:r>
      <w:r>
        <w:t xml:space="preserve"> </w:t>
      </w:r>
    </w:p>
    <w:p w14:paraId="682AE156" w14:textId="77777777" w:rsidR="00D55F7C" w:rsidRDefault="00D55F7C">
      <w:pPr>
        <w:pStyle w:val="a3"/>
      </w:pPr>
      <w:r>
        <w:lastRenderedPageBreak/>
        <w:t xml:space="preserve">　　從小我母親就帶我去拜拜，凡是有廟就拜，神也拜、佛也拜、鬼也拜、仙也拜，啥都拜，只要有拜的、上香的，全要去。有事情就到乩壇去問神，問這個神。我年輕的時候，那時候也有在聽經，對這個也半信半疑，不敢說沒有，但是到底真有還是假的，我還是有疑惑在。所以心裡還是有疑，看到那個，我記得最清楚的，我母親帶我們去我們俗家的家鄉一個叫三太子，九龍三太子，反正什麼事情都要去問三太子，感冒也要去問。我以前是吃香灰長大的，那個關公（恩主公）行天宮肯定要拜的，什麼感冒、被嚇到、受驚，都去那邊收驚，然後帶一點香灰泡開水喝。說也奇怪，喝一喝就好了，以前也沒有什麼藥，什麼都沒有，都喝那些。以前那個香可以喝，那都是天然的藥草，現在那個化學香可不能喝，喝了不但病治不好，保證你中毒。然後這個喝一喝，果然有效。</w:t>
      </w:r>
      <w:r>
        <w:t xml:space="preserve"> </w:t>
      </w:r>
    </w:p>
    <w:p w14:paraId="501383F9" w14:textId="77777777" w:rsidR="00D55F7C" w:rsidRDefault="00D55F7C">
      <w:pPr>
        <w:pStyle w:val="a3"/>
      </w:pPr>
      <w:r>
        <w:t xml:space="preserve">　　濟公，小時候也去問濟公，那個濟公他會附體，然後就問事情。我母親，我們小都是要聽話，規定她去就一定要跟她去，不可以反抗，一定要去。所以拜了很多，我很熟悉，也很有經驗，拜神我很有經驗。濟公也問，什麼仙降壇問事情，我都去過。後來問到有一個小孩神，小孩子的，九龍三太子。那是一個女眾，大概四十幾歲，她一被附體，講話就像小孩的聲音一樣，她一被附體就說，三太子出來了、三太子出來了，有問題趕快問。她都很靈驗，有一次，我說到底是真的還是假的？因為我父親他不信佛，他有拜拜，但是他也不太相信，我們一般講比較鐵齒，我母親比較信，我父親他就比較鐵齒，比較不信這個。因為我聽到我父親講，他說那個乩童都是兩個人套好的，一個做記錄、一個講，他們兩個都先講好了，要講什麼都事先講好，都套好好的。我們台語講，「一個乩童、一個案頭」，案頭就是坐在桌上寫字的，神講什麼他都寫下來，那一個乩童他就負責講，他負責記錄。我父親比較就不相信，他說兩個人套好的，是騙人的。</w:t>
      </w:r>
      <w:r>
        <w:t xml:space="preserve"> </w:t>
      </w:r>
    </w:p>
    <w:p w14:paraId="17BAB83C" w14:textId="77777777" w:rsidR="00D55F7C" w:rsidRDefault="00D55F7C">
      <w:pPr>
        <w:pStyle w:val="a3"/>
      </w:pPr>
      <w:r>
        <w:t xml:space="preserve">　　我去看了很多，有很多企業家老闆，他不是扶乩的，然後那個神去附在他的身體，就把他帶到這個神壇來，他就自己一直跳，跳到這邊來。那個就不是乩童，那是一般人，就把他抓來，抓來那些人都是不相信的，很鐵齒的，都是很不相信的，就是偏偏去抓那些人來。那些人被抓，抓到最後也無可奈何，反正他也做不了主，他一被附身，自己就跑來了，不來也得來。我還是有懷疑，我覺得說偶爾來個一次，會每次都來嗎？有一次我就實驗，我就給乩童要考試考試，到底是真的還是假的？有一些人去問，特別是大陸的人去問，大陸到臺灣來。他們家鄉有一口井，他睡覺什麼姿勢，講得準準的。大陸那個老兵本來不信，後來被他講對了，信得服服貼貼的。我還是不信，我還是有懷疑。</w:t>
      </w:r>
      <w:r>
        <w:t xml:space="preserve"> </w:t>
      </w:r>
    </w:p>
    <w:p w14:paraId="713A81ED" w14:textId="77777777" w:rsidR="00D55F7C" w:rsidRDefault="00D55F7C">
      <w:pPr>
        <w:pStyle w:val="a3"/>
      </w:pPr>
      <w:r>
        <w:t xml:space="preserve">　　那個實驗是我在當兵的時候，這我過去講了很多次，因為福建的同修可能沒聽過，再講一次給你們分享分享。退伍，我們就提前退伍，年終獎金，因為農曆年每個軍隊裡面都有發年終獎金，過農曆年。那一年我退伍是新曆一月份，農曆還沒過年，退伍之後我們一些同班的人，他們有領到年終獎金，我沒有領到。我們那個時候戶籍設在臺北市。有一天碰到了，他就問我，你有沒有領到年終獎金？我說沒有。他說有，我們大家都領了，你怎麼會沒有？他說你趕快去領。我就跑到臺北市團管區去領。結果團管區那個管財務的軍官，那個本子翻翻翻，他說沒有。我說怎麼會沒有，別人有，大家都有，就我一個人沒有？我也是很心不甘情不願的。我第二天又去了，第二天去，他再翻，他說沒有，還是沒有。後來那個人問我說，你現在地址還在臺北市嗎？我說我沒有，我當兵退伍地址就遷到臺北縣了，在汐止。他說那你這個錢他給你轉到臺北縣團管區去了，你到臺北縣團管區去。我就知道了，大概我這個戶口遷到臺北縣，所以他把我那個錢轉到臺北縣團管區。</w:t>
      </w:r>
      <w:r>
        <w:t xml:space="preserve"> </w:t>
      </w:r>
    </w:p>
    <w:p w14:paraId="6C9760C6" w14:textId="77777777" w:rsidR="00D55F7C" w:rsidRDefault="00D55F7C">
      <w:pPr>
        <w:pStyle w:val="a3"/>
      </w:pPr>
      <w:r>
        <w:t xml:space="preserve">　　我就到臺北縣樹林團管區去。去了還是沒有，查一查還是沒有。沒有，我就很納悶，我的戶籍不就是臺北市、臺北縣，也沒有搬到其他地方，怎麼會沒有？就很奇怪，我就很納悶。忽然我就想到，對了，去問三太子，這個不就是問神嗎？從小問到大的，怎麼忘記這一樁事情？人問不到的，問神。然後那天晚上就跟我母親去了，例行性的一個星期要去個一、二次，去，很好，來測驗到底有沒有神的機會來了，然後我就去了。去了，三太子，拜託拜託，退伍，人家年終獎金大家都領了，只有我一個沒有，臺北市也沒有、臺北縣也沒有，我的戶籍就是臺北市跟臺北縣，臺北市現在遷到臺北縣，臺北縣也沒有，我就覺得很奇怪。我說拜託拜託，能不能幫我找一找，這筆錢的下落到底到哪裡去了？三太子就一口答應了，好！他說你明天再去一趟，我跟你去。我就說，你怎麼跟我去？我就問三太子，你怎麼跟我去？我也不知道你有沒有跟我去。他說你回家，你明天要出門前燒三炷香，對著你家門口向空中說，九龍三太子，我要去查這筆年終獎金，請你跟我去調查調查這筆錢的下落到哪裡去了。</w:t>
      </w:r>
      <w:r>
        <w:t xml:space="preserve"> </w:t>
      </w:r>
    </w:p>
    <w:p w14:paraId="0668798E" w14:textId="77777777" w:rsidR="00D55F7C" w:rsidRDefault="00D55F7C">
      <w:pPr>
        <w:pStyle w:val="a3"/>
      </w:pPr>
      <w:r>
        <w:t xml:space="preserve">　　第二天早上，我就燒了三炷香，依照他的方法我就向空中，九龍三太子，我現在要出發了，請你跟我去調查這筆錢的下落。然後我自己一個人，沒有帶別人，一個人，因為我要測驗，不能帶別人，帶別人怕洩露這個消息，所以就我一個人去。然後我自己坐公車，又到臺北縣團管區，那個財務官看到我來就很煩，我還沒有走到櫃台，他說，跟你說沒有就沒有，你又來了。我說沒辦法，因為我的戶籍就是臺北市，臺北市那邊沒有我可以理解，因為我戶口遷到臺北縣了，所以他那邊講沒有，他說把我這個錢轉到你們這邊來了，我只好來你這邊查。那個財務官也很無奈，他說好，你進來、你進來，你自己進來看，你不相信我，那這一本給你看。那一本我從第一頁翻到最後一頁，沒有就是沒有。結果我又回去了。</w:t>
      </w:r>
      <w:r>
        <w:t xml:space="preserve"> </w:t>
      </w:r>
    </w:p>
    <w:p w14:paraId="710BE62B" w14:textId="77777777" w:rsidR="00D55F7C" w:rsidRDefault="00D55F7C">
      <w:pPr>
        <w:pStyle w:val="a3"/>
      </w:pPr>
      <w:r>
        <w:t xml:space="preserve">　　回去那天晚上又去找三太子，我說三太子，沒有還是沒有，我說你到底有沒有跟我去？三太子說有，我跟你去了。他說，你一進門，裡面那個人站著就很無奈這樣看著你，然後他叫你進去裡面，然後拿一個本子給你翻，那個人站在旁邊就這樣看，瞪著你。他瞪著我，我沒有看，因為我在翻，三太子看到了，他說他用什麼表情看我他也講出來了，說那個人就在旁邊這樣看著。因為我在翻那個本子，沒有看到他的表情。我就知道真的有跟我去，講的相應，真的是這樣的，他叫我進去裡面櫃台，三太子講。那個乩童沒有跟我去，我也沒有事先去跟他講，但是他講的相應。真有神，不假！我說有神也不行，我說那還是沒找到。他說你明天再去。我說明天再去恐怕被轟出來。他說你再去一趟，我再幫你。我說好，明天再去。</w:t>
      </w:r>
      <w:r>
        <w:t xml:space="preserve"> </w:t>
      </w:r>
    </w:p>
    <w:p w14:paraId="7089F88D" w14:textId="77777777" w:rsidR="00D55F7C" w:rsidRDefault="00D55F7C">
      <w:pPr>
        <w:pStyle w:val="a3"/>
      </w:pPr>
      <w:r>
        <w:t xml:space="preserve">　　去了三趟，那個財務官又看到我，他就不曉得該說什麼，走到那邊，他也知道我要問什麼，又要來找這筆錢了。突然那個財務官他就，可能是三太子給他一加持，他突然就一個靈感出來，他就問我說你住在臺北縣。因為臺北縣是臺灣所有縣市面積最大的，人口最多的，土地面積最大的。他說你臺北縣，臺北縣哪裡？哪一個市、哪一個鎮、哪一個區？我說在汐止鎮，那個時候是鎮。那個財務官聽到我說汐止，他說你這個錢給你轉到基隆港海軍財務處。我說我是當陸軍的，怎麼會變錢跑到海軍那邊去？他說你家離那邊比較近，所以給你轉到那邊，你去領那個錢，坐公車可以省一點錢。我說這是折騰我了。後來我就跑到基隆去，跑到基隆那個港務局海軍的財務處，那個海軍的財務官，我說我要來領年終獎金，拿退伍令給他看，他看一看，果然錢在那裡，就領到了。領到，我就去買些香、買些水果，那天晚上去神壇，拜拜三太子，給他答謝答謝。從那次的實驗，真有神！但是那個乩童如果做假的我也知道，看得出來。所以我拜到有經驗，真的神來還是假的，他在裝的，我都知道。這個就是從經驗中得來。所以我們看到古書有這個記載，我就不懷疑了，如果自己沒有親身經驗，恐怕還是半信半疑。</w:t>
      </w:r>
      <w:r>
        <w:t xml:space="preserve"> </w:t>
      </w:r>
    </w:p>
    <w:p w14:paraId="78114004" w14:textId="77777777" w:rsidR="00D55F7C" w:rsidRDefault="00D55F7C">
      <w:pPr>
        <w:pStyle w:val="a3"/>
      </w:pPr>
      <w:r>
        <w:t xml:space="preserve">　　現在這裡講到，召仙判事有驗，這個我相信，這個就是乩壇請那個神仙來問事情。因往叩之，叩之就是去請問，這個仙判云，就給他講，汝前生殺業多，使物類不能保有子孫。他說你這一生為什麼沒有兒子，你知道嗎？這是因為你過去生殺業太多。殺生，動物牠也有子孫，你把那個動物都殺了，動物的子孫都被殺光了，你這一生就得到沒有兒子的果報，因為你斷了動物的子孫，那你自己也絕子絕孫，得這個果報，故得斯報。</w:t>
      </w:r>
      <w:r>
        <w:t xml:space="preserve"> </w:t>
      </w:r>
    </w:p>
    <w:p w14:paraId="48D1D0F7" w14:textId="77777777" w:rsidR="00D55F7C" w:rsidRDefault="00D55F7C">
      <w:pPr>
        <w:pStyle w:val="a3"/>
      </w:pPr>
      <w:r>
        <w:t xml:space="preserve">　　「今放滿八百萬生靈，方可贖罪。若誤傷一蟲，須放百靈以準之。挽回造化，是為第一。」這個仙就給他講，他說你現在要求兒子，你要放生，放多少？放八百萬的生靈，就是要放八百萬的生命。八百萬，如果去買牛來放，恐怕沒辦法，大概買小動物就很快，體積小數量就多，一個小動物也是一個生命。你是買魚子，那個就快了。方可贖罪，你放了八百萬，你過去生造的殺業就可以贖罪。但是如果你誤傷一隻蟲，比如說一條蟲給你誤殺了，那你還要放一百條生命這樣來補，放一百條生命來補。這樣挽回造化，是為第一，就是說你這樣可以挽回，你原來命中沒有兒子，如果你修這個善業，你會得到兒子。「商即立誓戒殺，捐資放生」，這個富商因為他有錢，他就發願戒殺，捐錢去放生，放八百萬。「未幾，得一子，以孝廉出仕焉」，未幾就是沒有多久，他就有了一個兒子，而且這個兒子以孝廉出任，是一個清官、好官，做官是一個好官。</w:t>
      </w:r>
      <w:r>
        <w:t xml:space="preserve"> </w:t>
      </w:r>
    </w:p>
    <w:p w14:paraId="344A62C8" w14:textId="77777777" w:rsidR="00D55F7C" w:rsidRDefault="00D55F7C">
      <w:pPr>
        <w:pStyle w:val="a3"/>
      </w:pPr>
      <w:r>
        <w:t xml:space="preserve">　　下面周安士居士引用《華嚴經》經文講的，「華嚴經云，殺業之報，能令眾生墮於三途。若生人中，得二種果報，一者多病，二者短命。」這個我深有感受，我從小就多病。殺業的果報能夠令眾生墮三途，畜生、餓鬼、地獄，嚴重的墮地獄，輕的做鬼，再輕的墮畜生，要墮到三惡道去受報。三惡道受報受完了，生到人間來，得二種果報，第一個是多病。這個果報我有，從小就多病。多病，以前沒有學佛也不知道，我們兄弟怎麼我的病就特別的多，身體特別不好。第二個是短命，壽命很短，這個都是由殺生來的。我自己反省我的習氣，真的吃肉的習氣很嚴重，昨天跟大家匯報過了，過去生就很嚴重，這一生這個習氣又遇到跟我父親這個緣，殺生吃肉，特別愛吃。如果沒有出家，繼續殺生吃肉，恐怕現在沒有坐在這裡，不曉得死到哪裡去了，因為多病、短命。這個是真的。所以我們現在看到有的人病很多，奇奇怪怪的病，壽命很短，過去世造的殺業太重，這一生得的果報。</w:t>
      </w:r>
      <w:r>
        <w:t xml:space="preserve"> </w:t>
      </w:r>
    </w:p>
    <w:p w14:paraId="24BC5E56" w14:textId="77777777" w:rsidR="00D55F7C" w:rsidRDefault="00D55F7C">
      <w:pPr>
        <w:pStyle w:val="a3"/>
      </w:pPr>
      <w:r>
        <w:t xml:space="preserve">　　「富商殺業甚多，而報不過無子者，想既受三途之正報，而後受無子之餘報，未可知也。」這是周居士對這個公案的一個評語。他說元朝這個富商過去生殺業那麼多，而這一生的果報只不過他沒有兒子，好像沒有像經典上講的多病短命，只是沒有兒子。這個事情，想既受三途之正報，想就是如果仔細去給它想一想，應該像《華嚴經》講的，墮到三途去了，地獄、餓鬼、畜生，三途惡報受完出來，生到人間來，然後在人間受無子這個餘報。這個叫餘報，果報在三途都受了，在人間是餘報，所謂餘殃。未可知也，這個也可能。</w:t>
      </w:r>
      <w:r>
        <w:t xml:space="preserve"> </w:t>
      </w:r>
    </w:p>
    <w:p w14:paraId="697BCE40" w14:textId="77777777" w:rsidR="00D55F7C" w:rsidRDefault="00D55F7C">
      <w:pPr>
        <w:pStyle w:val="a3"/>
      </w:pPr>
      <w:r>
        <w:t xml:space="preserve">　　「否則，或宿世福力尚厚，先受無子之華報，而後受三途之果報，亦未可知也。」上面講的判斷是這個原因，後面又舉出這個原因。否則，他說如果不是這樣，或者他是宿世福報力量還很厚，福報很大。因為這一生他得到財富，肯定過去生他做很多好事，這一生得到這個財富，過去生殺生殺得很多，但是他也做好事，也做善事，財布施得財富。宿世的福報很大，這一生又到人間來，先受無子的花報，先受沒有兒子的花報，這一生福享完了，來生再受三途之果報，再墮畜生、餓鬼、地獄這個果報。亦未可知，也可能是這樣的。就是兩個報應顛倒過來，這樣判斷。「今能贖前過惡，回心向善，自應免禍獲福矣。」就是說不管他這個是餘報還是花報，這一生遇到這個仙人，也是善知識，他的善知識，給他指點，勸他要戒殺放生，所以他能贖前過，回心向善，自然可以避免災禍，獲得福報。</w:t>
      </w:r>
      <w:r>
        <w:t xml:space="preserve"> </w:t>
      </w:r>
    </w:p>
    <w:p w14:paraId="4DA45241" w14:textId="77777777" w:rsidR="00D55F7C" w:rsidRDefault="00D55F7C">
      <w:pPr>
        <w:pStyle w:val="a3"/>
      </w:pPr>
      <w:r>
        <w:t xml:space="preserve">　　下面這個公案是，「悔過延嗣（見《感應篇圖》說）」。「杭州吳恒初，好食牛肉，連喪子女。適一子患痘，醫禱莫效。吳忽夢至陰司，有訴吳殺牛者，爭辯良苦。主者喚群牛嗅吳周身，牛竟無言。吳自供食牛不殺牛，且誓永不復食。主者諭牛而遣之，吳遂得釋。出見一閣，閣上有人呼己。吳仰視之，忽擲一物，曰還卻汝！視之，乃其子也，遂覺。子尋愈。」這個是懺悔食牛之過。在中國杭州有一個吳恒初先生，他喜歡吃牛肉，他好幾個兒子女兒都死了，有一個兒子患了痘症，出痘。醫禱莫效，找醫生也沒有用，去神那邊祈禱也無效，生命危急，有生命危險。吳忽夢至陰司，吳先生他忽然作了一個夢，到陰間地府去了，到陰司去了。到陰司，陰間的法院，有訴吳殺牛者，爭辯良苦，就是有人投訴，就去告狀，投訴說這個吳先生他殺牛的，他是殺牛的人。吳先生說沒有，他沒有殺牛。在陰司爭辯，好像在法院訴訟，被告、原告互相在爭辯，爭辯良苦，爭得很苦，他說有，他說沒有。</w:t>
      </w:r>
      <w:r>
        <w:t xml:space="preserve"> </w:t>
      </w:r>
    </w:p>
    <w:p w14:paraId="33F45BC2" w14:textId="77777777" w:rsidR="00D55F7C" w:rsidRDefault="00D55F7C">
      <w:pPr>
        <w:pStyle w:val="a3"/>
      </w:pPr>
      <w:r>
        <w:t xml:space="preserve">　　這個主持，主持這個陰司的判官就喚群牛，把一群牛叫出來，用鼻子去嗅吳先生整個身體，聞一聞他身體的味道，看他有沒有殺牛？吳先生到這個時候自己就供出來，自己就講出來，他說他只有吃牛肉沒有殺牛，他只有吃沒有殺，自供食牛不殺牛，他沒有殺。他也發願說永遠不再吃牛肉，他說我永遠不吃牛肉了。主者諭牛而遣之，主持陰間的判官就叫那些牛退下去。吳遂得釋，吳先生就得到釋放了，從陰間的法庭出來，得到釋放。出見一閣，出來看到有個樓閣，樓閣上有人叫他，吳先生抬頭看，仰視就是抬頭看。忽擲一物，就是忽然丟一個東西給他，然後跟他講，曰還卻汝，就是還給你了，這個東西還給你。丟下來，他仔細一看，乃其子也，一看是他兒子。遂覺，夢就醒過來了，夢醒過來，他兒子的痘症病就好了。找醫生、找神統統沒有用，他發願永遠不吃牛肉了。</w:t>
      </w:r>
      <w:r>
        <w:t xml:space="preserve"> </w:t>
      </w:r>
    </w:p>
    <w:p w14:paraId="4070FAA4" w14:textId="77777777" w:rsidR="00D55F7C" w:rsidRDefault="00D55F7C">
      <w:pPr>
        <w:pStyle w:val="a3"/>
      </w:pPr>
      <w:r>
        <w:t xml:space="preserve">　　「食其肉而至連喪子女，則殺其身者可知。」你吃牛肉，他連續死了幾個子女，他只吃牛肉，他就有這個果報了，何況去殺！殺那個更厲害了。這個殺牛果報，請我們同修有空到廣東揭陽謝總那裡去聽他講，你會毛骨悚然。他們那邊聽說都是殺牛的。最近有個公案，他千交代萬交代，叫我不能講，他說悟道法師，你去講，把我放到網上我就完了。但是你私下可以去問他，他會一五一十給你講，就在他們那個地方，他們那個地方殺牛的風氣很盛，還有祖傳的，都是現世報的。</w:t>
      </w:r>
      <w:r>
        <w:t xml:space="preserve"> </w:t>
      </w:r>
    </w:p>
    <w:p w14:paraId="494C4543" w14:textId="77777777" w:rsidR="00D55F7C" w:rsidRDefault="00D55F7C">
      <w:pPr>
        <w:pStyle w:val="a3"/>
      </w:pPr>
      <w:r>
        <w:t xml:space="preserve">　　下面這個是「戒牛育子」。「京師翟節，五十無子，繪大士像，懇禱特至。妻方娠，夢白衣婦抱送一兒，妻方欲抱，牛橫隔之，不可得。既生子，彌月不育。又禱如初。或告曰：子酷嗜牛肉，豈謂是與？節悚然，合門戒牛。未幾，復夢婦人送子，抱而得之。後果生子成人。」京師就是北京，古時候叫京師，現在的北京。有一個姓翟的，翟節先生，五十歲了沒有兒子，他就發願畫觀音大士的像，畫大士像，他就很懇切的祈禱，求觀音菩薩送他一個兒子。我們看觀音，有送子觀音，那個觀音有魚籃觀音、送子觀音，你看抱一個小孩子的，那個就是送子觀音。這個在《普門品》裡面有，你要求兒子得兒子，求女兒得女兒。他就去求觀音菩薩送他一個兒子。他去求也真有感應，他的妻子有身孕，懷孕了。夢到白衣觀音，白衣的婦人，穿白衣的婦人，抱送一兒，抱了一個兒子要給她。他的妻子方欲抱，要把他接過來，但是有一條牛把她橫隔起來，把她擋在那裡，不讓她抱到這個兒子，不可得。</w:t>
      </w:r>
      <w:r>
        <w:t xml:space="preserve"> </w:t>
      </w:r>
    </w:p>
    <w:p w14:paraId="0E09F375" w14:textId="77777777" w:rsidR="00D55F7C" w:rsidRDefault="00D55F7C">
      <w:pPr>
        <w:pStyle w:val="a3"/>
      </w:pPr>
      <w:r>
        <w:t xml:space="preserve">　　既生子，彌月不育，他這個兒子生下來了，養不起來，彌月就是一個月，就死了，這個兒子養不起來。養不起來，他又去祈禱，就是又去請觀音菩薩來送兒子，又禱如初，又去祈禱，跟第一次一樣。或告曰，有人知道這個事情就跟他講，說子酷嗜牛肉，他說你們家裡都很喜歡吃牛肉。豈謂是與，你夢到一條牛，觀音菩薩送兒子給你，一條牛在那邊給你障礙，可能是你們都很喜歡吃牛肉，是不是這個原因？翟節聽到這個悚然，他才覺悟到，他們平常都很喜歡吃牛肉，可能這個原因，所以觀音菩薩送兒子，他們都得不到兒子，有障礙，有業障。他就發願，合門戒牛，全家都不再吃牛肉了。未幾，復夢婦人送子，發願戒牛沒有多久，又夢到這個白衣婦人送兒子來。這次沒有障礙了，抱而得之，後果生子成人，抱回來，後來這個兒子果然撫養長大成人。不然第一個被牛障礙，生出來是有兒子，但一個月就死了。</w:t>
      </w:r>
      <w:r>
        <w:t xml:space="preserve"> </w:t>
      </w:r>
    </w:p>
    <w:p w14:paraId="2ECD9A5C" w14:textId="77777777" w:rsidR="00D55F7C" w:rsidRDefault="00D55F7C">
      <w:pPr>
        <w:pStyle w:val="a3"/>
      </w:pPr>
      <w:r>
        <w:t xml:space="preserve">　　「所謂現婦女身，而為說法也。」周安士這個評語，說觀音菩薩現婦女身來給這個人說法，勸他不要吃牛肉了。一般看相算命的也都會勸人不要吃牛肉，還有吃狗肉，「萬善先資」後面還有勸不要吃狗肉的。以前我當兵，在軍隊裡面那些老兵，包括新兵也很多，吃牛肉、吃狗肉，那個狗還小小的就把牠宰了，吃牛肉、吃狗肉。有一些算命先生就勸人家，你吃肉最好不要吃牛肉、吃狗肉，會沖到你的財庫，你的財庫會被沖到，會被障礙。有一些算命先生會勸人，這個也是好事。這是講吃牛肉的，還好我牛肉吃得不多。我是當兵的時候，那個時候沒有吃素，當兵的，人家煮出來那個罐頭牛肉，也是大口大口的吃，當兵，那是罐頭的。平常我們就沒有吃牛肉，因為我們家也不吃牛肉，因為我父親雖然吃肉，但是牛肉、狗肉他們不吃。</w:t>
      </w:r>
      <w:r>
        <w:t xml:space="preserve"> </w:t>
      </w:r>
    </w:p>
    <w:p w14:paraId="20A78082" w14:textId="77777777" w:rsidR="00D55F7C" w:rsidRDefault="00D55F7C">
      <w:pPr>
        <w:pStyle w:val="a3"/>
      </w:pPr>
      <w:r>
        <w:t xml:space="preserve">　　下面這個公案，「嗜鱉速斃」。「明末，杭州有潘德齋者，老而乏嗣。偶見一書云：食鱉者有子。乃買而畜之，且飼以小鱔，烹割無虛日。如是年餘，遍體皆生腫毒。毒有數口，宛如甲魚之嘴，其痛入骨。未幾死，竟無後。」明朝末年，在杭州有一個叫潘德齋的人，老而乏嗣，年紀老了，但是沒有子女。他自己去看一本書，偶見一書裡面講，食鱉者有子，它說吃那個鱉你就會生兒子。然後他就去買鱉來養，這個鱉他就用飼料餵給牠吃，那個飼料是什麼？小的鱔魚，用小鱔魚來養這個鱉。這個鱉養大了，然後就烹割無虛日，天天吃鱉，天天殺鱉、天天吃鱉，吃了多久？吃了一年多。吃了一年多不但沒有兒子，遍體皆生腫毒，整個全身都腫，有毒。而且那個皮膚的毒有數口，好像有嘴巴一樣，宛然如甲魚那個嘴，痛起來痛入骨髓，痛得是受不了，痛入骨，那種痛真的是無法承受。未幾死，沒有多久就死了。竟無後，沒有後代。這個是被誤導，被那個書誤導了。所以周安士評語說，「邪見之人，一時害人以言，百世害人以書，正謂此也。是故著書立說，雖善人君子，猶不可不慎，況其他乎？」害人的書不能去流傳，出了那個書，人家去看到，被它誤導，造了惡業，不但不能得到他的願望，反而得到惡報，那真的害人，害人不淺。</w:t>
      </w:r>
      <w:r>
        <w:t xml:space="preserve"> </w:t>
      </w:r>
    </w:p>
    <w:p w14:paraId="54F9C0D6" w14:textId="77777777" w:rsidR="00D55F7C" w:rsidRDefault="00D55F7C">
      <w:pPr>
        <w:pStyle w:val="a3"/>
      </w:pPr>
      <w:r>
        <w:t xml:space="preserve">　　下面，「勸避難人」。「世人當亂離之際，避處深山曠野，顛沛不一。望旌旗，則母離子散；聞金鼓，則膽落魂飛。此等流離傾覆，雖國家大數，然莫非自業所招。」這個勸避難的人。二戰期間，老一輩的人有的人逃過難，沒有逃過難的人不能體會逃難人那種痛苦、那種驚險。我們臺灣，以前在華藏圖書館，有一些大陸來的老同修，聽到逃難他們還心有餘悸。還有我到海外，在法國、在美國、加拿大，遇到越南同修，越南華僑，他們逃難，他們講驚心動魄。他們逃難，戰爭就逃，難民，有一些錢的人就趕快逃了，沒有錢逃的人就是等死。逃出來了，那船開出來又會遇到海盜，這個是很慘。所以我在法國、在美國、加拿大，遇到越南、寮國那邊逃難出來的，那講的真的是非常淒慘。現在我們看到敘利亞，看到電視報導敘利亞難民，逃難、戰爭，母離子散，真的是這樣，顛沛流離。雖然這個是國家的大數，然莫非自業所招，那也是個人有這個業招感果報。</w:t>
      </w:r>
      <w:r>
        <w:t xml:space="preserve"> </w:t>
      </w:r>
    </w:p>
    <w:p w14:paraId="0C67A1C5" w14:textId="77777777" w:rsidR="00D55F7C" w:rsidRDefault="00D55F7C">
      <w:pPr>
        <w:pStyle w:val="a3"/>
      </w:pPr>
      <w:r>
        <w:t xml:space="preserve">　　「慈受禪師偈云：世上多殺生，遂有刀兵劫。負命殺汝身，欠財焚汝宅。離散汝妻子，曾破他巢穴。報應各相當，洗耳聽佛說。」慈受禪師有一首偈說，世上多殺生才會有刀兵劫，才會有戰爭，因為殺生多。負命殺汝身，你欠他的命，他來殺你，一命還一命。欠財焚汝宅，你欠他的錢，你搶你的，焚燒你的住宅。離散汝妻子，你破他的家，他也破你的家，這是曾經破他巢穴。這個《地藏經》也講得很清楚，「若遇網捕生雛者，說骨肉分離報」，那個鳥巢穴，那個兒子，你給牠搬走，母親回來找不到牠兒子，你造這個業會得到自己家人分離的果報。所以報應各相當，洗耳聽佛說。</w:t>
      </w:r>
      <w:r>
        <w:t xml:space="preserve"> </w:t>
      </w:r>
    </w:p>
    <w:p w14:paraId="7EB5B5BD" w14:textId="77777777" w:rsidR="00D55F7C" w:rsidRDefault="00D55F7C">
      <w:pPr>
        <w:pStyle w:val="a3"/>
      </w:pPr>
      <w:r>
        <w:t xml:space="preserve">　　「由是觀之，無論殺身亡家，屬之前定，即一指之傷，一針之失，乃至剎那恐怖，未有出於無因者。」這個都有果報，都有因果，那個不是偶然的。你看，一個手指頭受傷了，一根針失去了，乃至剎那受到恐怖驚嚇，都有它的原因。所以，「普告世人，但遇兵戈之際，宜回心自念曰：吾身尚未被執，然且如此恐怖，則物類當被執之時，恐怖更當何如？骨肉尚未分散，然且如此淒慘，則物類當分散之時，淒慘更當何如？四體尚未宰割，然且如此悲苦，則物類當宰割之時，悲苦更當何如？」我們還沒有被抓到就感到很恐怖，骨肉還沒有分散就感覺如此淒慘；那些物類、那些動物分散，牠會怎麼樣？四體還沒有被宰割，就如此的悲苦；這個物類當牠被宰割的時候，牠的悲苦更當如何？</w:t>
      </w:r>
      <w:r>
        <w:t xml:space="preserve"> </w:t>
      </w:r>
    </w:p>
    <w:p w14:paraId="1C0A1630" w14:textId="77777777" w:rsidR="00D55F7C" w:rsidRDefault="00D55F7C">
      <w:pPr>
        <w:pStyle w:val="a3"/>
      </w:pPr>
      <w:r>
        <w:t xml:space="preserve">　　「由是過去殺業，必念佛超薦，未來殺業，當直下斬除。如此用心，則來世必生太平之代，必不生危亂之時；縱或生危亂之時，必不生被兵之地矣。豈非避難最上策乎？彼登山涉水，非萬全計也。古德云：世上欲無刀兵劫，須是眾生不食肉。」我們要懺悔業障，我們做三時繫念，「往昔所造諸惡業，皆由無始貪瞋癡，從身語意之所生，今對佛前皆懺悔」。要怎麼懺悔？這就是懺悔，不能吃肉。過去殺業我們怎麼辦？過去殺了，你要念佛給牠超度，未來就不要再造，當下斬除，不要再造。如果過去我們殺的，你現在念佛給牠超度，所以我們現在要寫牌位超度，要念佛，做三時繫念超度，現在開始不要再造這個業。如此用心，你來生來世你會生到太平的時代，必定不會生到危險動亂時代、地區；縱然你生到危險動亂的時候，你也不會被刀兵劫所傷害。</w:t>
      </w:r>
      <w:r>
        <w:t xml:space="preserve"> </w:t>
      </w:r>
    </w:p>
    <w:p w14:paraId="4A01F319" w14:textId="77777777" w:rsidR="00D55F7C" w:rsidRDefault="00D55F7C">
      <w:pPr>
        <w:pStyle w:val="a3"/>
      </w:pPr>
      <w:r>
        <w:t xml:space="preserve">　　豈非避難最上策乎？避難、逃難要逃去哪裡？不是跑到深山裡面去躲起來，安全的地方，實在講，哪裡都不安全。所以有人說日本會大地震，要去哪裡。我說我們看到這一段，大家不用跑了，你在這邊就戒殺吃素，你就沒事了，聽佛說的。這避難最上策，不然你走哪裡？你這個業不改，你走到哪裡業跟到哪裡，你逃也逃不掉，你該怎麼死還是怎麼死，都有因果。你該被地震震死的，你逃到哪裡？那天聽葉居士講，有一個人，日本地震很多，跑到美國洛杉磯，結果去那邊剛好地震，就死在那裡。沒辦法，那個業沒轉沒有用的，你轉那個業才管用。所以，須是不食眾生肉，大家都吃素。現在素食也不錯，都很好吃，還有那個假肉做得也很像，用那個來解嘴饞，不要造殺業，這是真的。</w:t>
      </w:r>
      <w:r>
        <w:t xml:space="preserve"> </w:t>
      </w:r>
    </w:p>
    <w:p w14:paraId="47D7E0BF" w14:textId="77777777" w:rsidR="00D55F7C" w:rsidRDefault="00D55F7C">
      <w:pPr>
        <w:pStyle w:val="a3"/>
      </w:pPr>
      <w:r>
        <w:t xml:space="preserve">　　好，我們時間到了，我們休息一下。　　</w:t>
      </w:r>
    </w:p>
    <w:sectPr w:rsidR="00D55F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2A242" w14:textId="77777777" w:rsidR="00D55F7C" w:rsidRDefault="00D55F7C" w:rsidP="007D0E73">
      <w:r>
        <w:separator/>
      </w:r>
    </w:p>
  </w:endnote>
  <w:endnote w:type="continuationSeparator" w:id="0">
    <w:p w14:paraId="7CBDB82F" w14:textId="77777777" w:rsidR="00D55F7C" w:rsidRDefault="00D55F7C" w:rsidP="007D0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F5CCD" w14:textId="77777777" w:rsidR="00D55F7C" w:rsidRDefault="00D55F7C" w:rsidP="007D0E73">
      <w:r>
        <w:separator/>
      </w:r>
    </w:p>
  </w:footnote>
  <w:footnote w:type="continuationSeparator" w:id="0">
    <w:p w14:paraId="66783814" w14:textId="77777777" w:rsidR="00D55F7C" w:rsidRDefault="00D55F7C" w:rsidP="007D0E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E73"/>
    <w:rsid w:val="007931EE"/>
    <w:rsid w:val="007D0E73"/>
    <w:rsid w:val="00D5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2335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0E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0E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0E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0E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1726</Words>
  <Characters>9840</Characters>
  <Application>Microsoft Office Word</Application>
  <DocSecurity>0</DocSecurity>
  <Lines>82</Lines>
  <Paragraphs>23</Paragraphs>
  <ScaleCrop>false</ScaleCrop>
  <Company/>
  <LinksUpToDate>false</LinksUpToDate>
  <CharactersWithSpaces>11543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