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624C" w14:textId="77777777" w:rsidR="00045DDE" w:rsidRDefault="00045DDE">
      <w:r>
        <w:t xml:space="preserve">淨土集．印光大師法語菁華　　悟道法師主講　　（第八集）　　</w:t>
      </w:r>
      <w:r>
        <w:t>2016/9/21</w:t>
      </w:r>
      <w:r>
        <w:t xml:space="preserve">　　日本東京國立奧林匹克紀念青少年綜合中心教室　　檔名：</w:t>
      </w:r>
      <w:r>
        <w:t xml:space="preserve">WD20-025-0008 </w:t>
      </w:r>
    </w:p>
    <w:p w14:paraId="2D8B01B6" w14:textId="77777777" w:rsidR="00045DDE" w:rsidRDefault="00045DDE">
      <w:pPr>
        <w:pStyle w:val="a3"/>
      </w:pPr>
      <w:r>
        <w:t xml:space="preserve">　　《淨土集．印光大師法語菁華》。諸位同修，我們繼續接上一堂課來學習「印光大師法語菁華」，第十八段：</w:t>
      </w:r>
      <w:r>
        <w:t xml:space="preserve"> </w:t>
      </w:r>
    </w:p>
    <w:p w14:paraId="48CD5F96" w14:textId="77777777" w:rsidR="00045DDE" w:rsidRDefault="00045DDE">
      <w:pPr>
        <w:pStyle w:val="a3"/>
      </w:pPr>
      <w:r>
        <w:t xml:space="preserve">　　【念佛力善，戒殺吃素，深明三世因果之理。】</w:t>
      </w:r>
      <w:r>
        <w:t xml:space="preserve"> </w:t>
      </w:r>
    </w:p>
    <w:p w14:paraId="09D8C760" w14:textId="77777777" w:rsidR="00045DDE" w:rsidRDefault="00045DDE">
      <w:pPr>
        <w:pStyle w:val="a3"/>
      </w:pPr>
      <w:r>
        <w:t xml:space="preserve">　　這一句義理非常深廣，『深明三世因果之理』，因果通三世，有事、有理，事是事情發生了，這個事當中有它的道理，這個道理當中有它的事相。所以理跟事必須從事體會到理，從這個理看到事。因果報應通三世，我們從善惡果報這個事相就能深入明瞭因果報應的道理。我們上一堂課引用《安士全書．萬善先資》第三段，第一段勸求功名的，要戒殺吃素；第二段勸求兒女，這也是人間常常有人要求的事情；第三段勸避難的人，特別現在這個時代災難很多，很多人總是想要找到一個安全的地方去躲避，避開這些災難。有逃過難的人知道那個逃難的恐怖，那種驚險、那種痛苦，這個是沒有逃過難的人不能體會的。我在海內外遇到一些逃過難的同修，講到逃難他們都心有餘悸。為什麼會遭遇到這些災難？這是果報，有果必有因，過去生造不善的因，這一生遭受不善的果報。什麼事情都有因果的，沒有一樁事情它是偶然的。</w:t>
      </w:r>
      <w:r>
        <w:t xml:space="preserve"> </w:t>
      </w:r>
    </w:p>
    <w:p w14:paraId="5C656519" w14:textId="77777777" w:rsidR="00045DDE" w:rsidRDefault="00045DDE">
      <w:pPr>
        <w:pStyle w:val="a3"/>
      </w:pPr>
      <w:r>
        <w:t xml:space="preserve">　　造不善業第一個是殺生，這個世間人很多人不知道，如果佛沒有出現在世間給我們說明這樁事實真相，那我們六道眾生很難理解，不知道。知道殺人有罪，殺眾生大概沒罪。實際上殺眾生一樣有罪，有果報，牠也是生命，牠也有知覺。所以佛大慈大悲，把這個事實真相給我們說明，勸我們戒殺吃素，我們不造這個災難的因，後面就不會有災難的果報。殺生多了，《華嚴經》講會墮三惡道，三途苦報，畜生、餓鬼、地獄。三惡道的果報受完，到人間來還有餘報，餘報有兩種，多病、短命，病很多，而且壽命很短，這是過去世造殺生的業，這一生得的果報。兵刀劫、戰爭也是殺生來的，大家累積的共業造成戰爭，在這個國家地區殺的動物，牠投胎到其他國家，那個國家的人殺的動物投胎到這個國家，都生到人間來，然後怎麼樣？冤冤相報，互相殺，就是這麼一回事情。所以，「世上欲無刀兵劫，須是眾生不食肉」，你說這個世間希望不要有戰爭，除非眾生不要殺生、不要吃肉，這個地球上戰爭就消除了。</w:t>
      </w:r>
      <w:r>
        <w:t xml:space="preserve"> </w:t>
      </w:r>
    </w:p>
    <w:p w14:paraId="38E444E7" w14:textId="77777777" w:rsidR="00045DDE" w:rsidRDefault="00045DDE">
      <w:pPr>
        <w:pStyle w:val="a3"/>
      </w:pPr>
      <w:r>
        <w:t xml:space="preserve">　　下面講「刀兵償報」，刀兵就是戰爭，戰爭也是酬償還過去世造的殺業，過去、今生，包括今生造的殺業的果報。這裡舉出，宋朝徽宗時，宋朝宋徽宗這個時代，「寇兵入內，所至焚戮，惟安陽鎮被禍尤慘」。宋朝徽宗那個時代，有寇兵土匪進來，所到之處就是燒、殺、搶，人民遭難，遭刀兵劫之難，惟安陽鎮被禍尤慘，惟有安陽鎮這個鎮的人遭遇的災禍更慘烈、更淒慘。現在我們這個記載是古代戰爭，人民逃難，戰爭死亡流離的。現在我們地球上也有很多，現在中東敘利亞一天到晚在打。今天早上我吃飯，看到電視也報導那個難民，還有小孩子，常常看到報紙在報導，被炮火當中所傷害而死的很淒慘，大家看到，很淒慘。這個安陽鎮災禍更慘烈。</w:t>
      </w:r>
      <w:r>
        <w:t xml:space="preserve"> </w:t>
      </w:r>
    </w:p>
    <w:p w14:paraId="28341D13" w14:textId="77777777" w:rsidR="00045DDE" w:rsidRDefault="00045DDE">
      <w:pPr>
        <w:pStyle w:val="a3"/>
      </w:pPr>
      <w:r>
        <w:t xml:space="preserve">　　「後有一僧，能於定中勘冥事」，後來有一個僧人，出家人，他有定功，我們根據佛經講，你修定得禪定了，你就發神通了，可以看到不同維次空間的這些事物，他在定中可以勘查陰間的事情。大家知道了，「眾叩之」，大家就去請問了，問這個出家人，請問說那個安陽鎮怎麼人死那麼多、死那麼慘？大家去問這個事情。「僧為入定，具知其詳」，這個僧人打坐入禪定，去觀察這個鎮的人民過去世造什麼業，知道</w:t>
      </w:r>
      <w:r>
        <w:lastRenderedPageBreak/>
        <w:t>它詳細的情形。「乃曰：此鄉所造殺業，慘於他處」，他說住在這個鄉鎮的人過去生造的殺業，包括這一生造的，比其他地方的人要多、要嚴重，慘於他處，比其他地方更多、更慘。「故受報亦慘於他處」，所以兵刀劫戰爭的果報，它這邊遭難也比其他地方更慘。</w:t>
      </w:r>
      <w:r>
        <w:t xml:space="preserve"> </w:t>
      </w:r>
    </w:p>
    <w:p w14:paraId="724C1C7E" w14:textId="77777777" w:rsidR="00045DDE" w:rsidRDefault="00045DDE">
      <w:pPr>
        <w:pStyle w:val="a3"/>
      </w:pPr>
      <w:r>
        <w:t xml:space="preserve">　　「然業報未盡，怨對方來，眾等未能安息也。後連年兵火，人民屢遭屠戮，果無遺類」。這個僧人入定，他說這個地方造的業太重了，所以遭的難比其他地方要慘。但是業報還沒盡，還沒受完，怨對方來，冤家對頭才剛剛來，後面還有，眾等未能安息，他說住在這邊的人還是不得安寧。後連年兵火，連年就是好幾年，都是戰爭，人民屢遭屠戮，住在這個地方的人民常常遭到屠殺，果無遺類，大概都被殺光了。這什麼原因？殺生來的。</w:t>
      </w:r>
      <w:r>
        <w:t xml:space="preserve"> </w:t>
      </w:r>
    </w:p>
    <w:p w14:paraId="6CEE0F9F" w14:textId="77777777" w:rsidR="00045DDE" w:rsidRDefault="00045DDE">
      <w:pPr>
        <w:pStyle w:val="a3"/>
      </w:pPr>
      <w:r>
        <w:t xml:space="preserve">　　下面這個評語，周安士居士講，「人見漁翁灑網，忽得大魚，必鼓掌稱快，不知此又增一怨對也」。這個說，一般人看到那個捕魚的漁翁他撈魚網，撈起來，忽然抓到一條大魚，大家看到都鼓掌，大家很歡喜，不知道這個又增加一個冤家對頭了。你現在殺牠，將來牠要報復的，將來被牠遇到了牠要殺你。「悲憐救解，猶恐不及，奈何反稱羨之耶？」看到人家捕了一條大魚，沒有慈悲心、憐憫心去解救牠，應該是要生慈悲心、憐憫心去解救，猶恐不及，猶恐救不了，這才是有慈悲心。奈何反稱羨之耶？奈何，不但沒有慈悲心要去救牠，反而在那裡歡喜稱讚？「稱之，是讚歎殺」，在那邊稱讚叫好，那是讚歎殺。「羨之」，就是很羨慕，「是隨喜殺」。讚歎殺、隨喜殺。「慧眼一觀，皆是刀兵種子矣！」有智慧的人一看，現在就在造刀兵的種子，造那個因。現在造這個因，將來緣成熟了，果報就現前了。所以昨天跟大家分享，一個同修的哥哥殺了一條魚，吃那個魚肝泡酒，馬上中毒送急診室，我跟悟行法師去給他皈依，這個是現世的。</w:t>
      </w:r>
      <w:r>
        <w:t xml:space="preserve"> </w:t>
      </w:r>
    </w:p>
    <w:p w14:paraId="03DA3EBA" w14:textId="77777777" w:rsidR="00045DDE" w:rsidRDefault="00045DDE">
      <w:pPr>
        <w:pStyle w:val="a3"/>
      </w:pPr>
      <w:r>
        <w:t xml:space="preserve">　　下面這個公案，「龍子救難。巢江水暴漲，尋復故道。有巨魚重萬斤，三日死，合郡食之，一老嫗獨不食。忽有老叟告曰：此吾子也，不幸罹禍，吾厚報汝。若東門石龜目赤，汝急出城，城將陷矣。嫗因日往視龜。有稚子訝之，嫗以實告。稚子偽以朱傅龜目，嫗見，急出城。遇一青衣童曰：吾龍子也。引嫗登山。而城果陷為湖」。龍的兒子救難，龍子。這個龍，在經典上記載有龍，龍有沒有？經典上記載，那肯定有，只是我們沒碰到。我們老和尚在福建見過龍尾巴，他小時候在建甌念書，有一天下午，像這樣陰天，上面雲端露出一條龍的尾巴，鄉村的人叫大家來看，這條龍大概犯了天條大罪，被玉皇大帝處罰吊在那裡，真有龍。巢江水暴漲，就是淹水了，尋復故道。有一條巨魚重一萬斤，有一條魚很大，重一萬斤，那一條大概現在像大鯊魚那麼大，一萬斤。這條魚三天就死了，被住在這裡的人，這條魚這麼大，大家就分了吃了。獨有一個老婦人她不吃，住在這個地方的人大家都吃，因為那條魚很大，一萬斤，大家分著吃，這個老婦人就她一個人不吃。</w:t>
      </w:r>
      <w:r>
        <w:t xml:space="preserve"> </w:t>
      </w:r>
    </w:p>
    <w:p w14:paraId="66A511B3" w14:textId="77777777" w:rsidR="00045DDE" w:rsidRDefault="00045DDE">
      <w:pPr>
        <w:pStyle w:val="a3"/>
      </w:pPr>
      <w:r>
        <w:t xml:space="preserve">　　忽然有一個老叟，老叟就是老人，告訴這個老婦人，說此吾子也，他說這條魚就是我的兒子，不幸罹禍，不幸這個水暴漲，暴露在陸地上三天，死了，大家都吃我兒子，只有妳不吃，我應當來報答妳，以最豐厚的來給妳報恩。這個老人就跟老婦人講，說東門，以前城門有四個門，東、西、南、北，東門有一隻石龜，用石頭雕的烏龜，他說妳去看，如果哪一天妳看到石頭雕的那個烏龜眼睛紅了，那妳就趕快離開這個城，不要住在城裡面，城將陷矣，這個城會掉下去，整座城會掉到地下去。這個老婦人因日往視龜，她每一天都去東門看那隻石龜，看看那個眼睛紅了沒有。有一個小</w:t>
      </w:r>
      <w:r>
        <w:lastRenderedPageBreak/>
        <w:t>孩子很驚訝，這個老人家怎麼每天都去東門看石頭烏龜，一直去看，問她什麼緣故？老婦人就實實在在跟他講，她說有一個老人跟我講，說如果哪一天看到石龜眼睛紅了，叫我趕快出城，這整座城會掉下去，叫我不要住在城裡，趕快跑，這個老婦人就告訴這個小孩子。</w:t>
      </w:r>
      <w:r>
        <w:t xml:space="preserve"> </w:t>
      </w:r>
    </w:p>
    <w:p w14:paraId="65A4FFB4" w14:textId="77777777" w:rsidR="00045DDE" w:rsidRDefault="00045DDE">
      <w:pPr>
        <w:pStyle w:val="a3"/>
      </w:pPr>
      <w:r>
        <w:t xml:space="preserve">　　這個小孩子也很頑皮，他想，這是石頭烏龜，它眼睛怎麼會紅？然後他就怎麼樣？偽以朱傅龜目，他就拿朱砂筆，紅紅的，朱砂筆，他拿來就去塗烏龜的眼睛，給它塗得紅紅的，烏龜眼睛就紅了，不然那個石頭烏龜眼睛怎麼會紅？他把它塗上去。他主要是要跟那個老婦人開玩笑，妳說要看到石頭烏龜眼睛紅了就趕快跑，他這樣給它塗一塗，明天她就跑了，要跟她開玩笑，他就拿朱砂筆去塗石頭烏龜的眼睛。老婦人看到這個石龜果然眼睛紅了，趕快跑了，她就趕快出城了。出城之後，遇到一個穿青色衣服的童子跟她講，說吾龍子，他說我是龍王的兒子。引嫗登山，引這個老婦人趕快往山上跑，她跑到高的地方去，比較高的山上。到山上，果然那整座城整個陷下去，那一座城就變成一個大湖了。這個公案也是善有善報，她不吃那隻魚，她有善報。</w:t>
      </w:r>
      <w:r>
        <w:t xml:space="preserve"> </w:t>
      </w:r>
    </w:p>
    <w:p w14:paraId="05F28A04" w14:textId="77777777" w:rsidR="00045DDE" w:rsidRDefault="00045DDE">
      <w:pPr>
        <w:pStyle w:val="a3"/>
      </w:pPr>
      <w:r>
        <w:t xml:space="preserve">　　下面周安士居士舉出佛經上的公案。這個公案是發生在我們中國的，古代中國的。這個是佛經上的，在印度的。「佛世有一大臣，相士決其兵死，日夜以兵自衛，至執劍而臥。一日，請佛詰朝赴齋，佛不受，告其國王曰：此臣今夜必死。是夕，有四臣亦在其家防守，其妻見夫熟睡，代為執劍。未幾，妻亦睡去，落劍斷頭。國王聞之，疑四臣與婦有私，俱斷其右手」。佛陀在世那個時代，在古印度有一個大臣，就是在朝廷做大官的，就像現在做部長級的，大官，遇到一個算命的相士給他看相，決其兵死，他會被兵器殺死。他聽到這樣，日夜以兵自衛，他日夜就派兵保護他，自己躺著睡覺也手拿著劍。有一天，請佛早上的時候去赴齋，請佛吃飯。佛不受，佛沒有接受，沒有去。佛就告訴這個國王，就跟這個國王講，說你這個大臣，你下面這個做大官的大臣，今夜必死，他說今天晚上必定會死的。</w:t>
      </w:r>
      <w:r>
        <w:t xml:space="preserve"> </w:t>
      </w:r>
    </w:p>
    <w:p w14:paraId="44A564F7" w14:textId="77777777" w:rsidR="00045DDE" w:rsidRDefault="00045DDE">
      <w:pPr>
        <w:pStyle w:val="a3"/>
      </w:pPr>
      <w:r>
        <w:t xml:space="preserve">　　是夕，有四臣亦在其家防守，那天晚上有四個做官的人也在這個大臣家防守，去防衛，去保護他，避免被人殺死。因為算命跟他講，他會被兵器殺死，恐怕有人去殺他，所以守衛非常森嚴，自己就拿個劍來保護自己，睡覺還拿著劍。他的妻子，他的太太，見夫熟睡，那天晚上他睡著了，就代替他拿那把劍，看到她的丈夫睡了，就拿那把劍來保護他。但是沒有多久，站在他旁邊他的妻子累了也睡著了，睡著之後那個劍就掉下去，掉下去剛好砍斷她先生的頭。國王聞之，這個國王聽到，疑四臣與婦有私，這個國王就覺得說這四個做官的人是不是跟這大臣他的夫人有私通，所以就把這四個做官的四臣俱斷其右手，都把他們的右手砍斷了，發生了這麼一個事情。</w:t>
      </w:r>
      <w:r>
        <w:t xml:space="preserve"> </w:t>
      </w:r>
    </w:p>
    <w:p w14:paraId="181F2356" w14:textId="77777777" w:rsidR="00045DDE" w:rsidRDefault="00045DDE">
      <w:pPr>
        <w:pStyle w:val="a3"/>
      </w:pPr>
      <w:r>
        <w:t xml:space="preserve">　　阿難看到很疑惑，為什麼有這樣的事情發生？「阿難問佛何因」，阿難就問佛這是什麼原因？「佛言：其夫前世作牧羊兒，婦為白母羊，四臣爾時，同為劫賊，見兒牧羊，同舉右手，指羊謂兒曰：殺以食我。牧兒涕泣從之。以是因緣，輾轉酬報。（詳載《雜譬喻經》上卷）」。阿難去請問佛，這是什麼因緣，為什麼有這種果報？佛就說了，她丈夫前世是做牧羊兒，就是放羊的，這個婦人，就是這個大臣的太太，這個婦人當時是一隻白母羊，白色的母羊。四臣，這四個做官的人那個時候同為劫賊，都是專門搶劫，做賊的，強盜。看到這個小孩子在牧羊，四個人同時舉起右手，指著那隻白母羊，給這個牧羊兒講，說把這隻白母羊殺來給我們吃。這個牧羊兒他哭哭啼啼的就聽從他們的話，把白母羊給殺了，給這四個劫賊（盜賊）來吃。</w:t>
      </w:r>
      <w:r>
        <w:t xml:space="preserve"> </w:t>
      </w:r>
    </w:p>
    <w:p w14:paraId="7D9B5848" w14:textId="77777777" w:rsidR="00045DDE" w:rsidRDefault="00045DDE">
      <w:pPr>
        <w:pStyle w:val="a3"/>
      </w:pPr>
      <w:r>
        <w:t xml:space="preserve">　　以是因緣，輾轉酬報，所以這一世這個牧羊兒做大臣，那隻白母羊就投胎來做他的太太，四個盜賊這一生投胎做他的下屬，四個做官的，四個下屬，這個果報就相應了。這個大臣過去他是牧羊兒，他殺了白母羊，白母羊投胎來做他的夫人，然後為了保護他，反而不小心睡著了，劍掉下去，把他給砍死了。國王懷疑這四個臣子跟這個婦人有私通，都把他們的右手砍掉，這個就是過去世，他們四個人同時舉右手，指著那隻羊，叫那個牧羊兒把牠殺了給他們吃。所以這個因果就是這樣來的，這個因果酬報。</w:t>
      </w:r>
      <w:r>
        <w:t xml:space="preserve"> </w:t>
      </w:r>
    </w:p>
    <w:p w14:paraId="4B96AB48" w14:textId="77777777" w:rsidR="00045DDE" w:rsidRDefault="00045DDE">
      <w:pPr>
        <w:pStyle w:val="a3"/>
      </w:pPr>
      <w:r>
        <w:t xml:space="preserve">　　下面這裡就講回這個公案了，「童子偽赤龜目，亦係福力所致。因緣會遇，自然而然，不可強也」。他說這個童子開玩笑，用朱砂筆去把石龜的眼睛給它塗紅紅的，也是福報的力量所導致，因緣會遇，自然而然，都絲毫不勉強。</w:t>
      </w:r>
      <w:r>
        <w:t xml:space="preserve"> </w:t>
      </w:r>
    </w:p>
    <w:p w14:paraId="6E35BD00" w14:textId="77777777" w:rsidR="00045DDE" w:rsidRDefault="00045DDE">
      <w:pPr>
        <w:pStyle w:val="a3"/>
      </w:pPr>
      <w:r>
        <w:t xml:space="preserve">　　下面這個公案，「勸食牛犬者。勸人戒食牛犬，不如勸人戒殺牛犬；勸屠戶戒殺牛犬，不如勸官長禁殺牛犬。何則？勸人莫食，雖或面從，然肴俎在前，誰能自制？是知勸人戒食，不如勸人戒殺也。屠人因勸改者，十難其一。苟不攝以官長，懼以嚴刑，雖日進屠門詔之，終為無益。何如號令申嚴，群凶匿刃乎？況禁屠一事，貧儒亦能得之官長，俟禁榜既懸，而後嚴行糾察，奉為成規，雖不勸人戒，自無牛犬可食矣。惜乎！縉紳之士，凡名利所在，輒俯仰當道，嘵嘵不已，遇此等事，則鉗口卷舌耳」。這個是勸做官的，勸做官的要頒布禁令不准殺牛犬。如果沒有這個禁令，勸也很難禁止，也很難避免，很難禁止。但是現在人都不相信，做官的，跟他講，他也不可能去定這個法令。但是如果有可行的，定了這個法令，那是功德無量，救了多少人，救了多少生命，不但救了那個物命，也救了殺生那個人，避免他造這個業，他將來會有惡報。</w:t>
      </w:r>
      <w:r>
        <w:t xml:space="preserve"> </w:t>
      </w:r>
    </w:p>
    <w:p w14:paraId="1EA08CA8" w14:textId="77777777" w:rsidR="00045DDE" w:rsidRDefault="00045DDE">
      <w:pPr>
        <w:pStyle w:val="a3"/>
      </w:pPr>
      <w:r>
        <w:t xml:space="preserve">　　下面舉出一個公案，「命終酬業」，這個是出自《顏氏家訓》。「齊貴人奉朝請，性奢蕩而嗜牛犬，食必特殺。年三十餘，一日，見大牛忽至，遍體痛如刀割，嗥叫發狂而死」。齊貴人奉朝廷的邀請，當然這個達官顯貴性情都很奢侈放蕩，而且很喜歡吃牛肉、狗肉。日本這邊大概吃牛肉的有，吃狗肉的應該沒有。這個人吃的時候必特別去殺，特別殺牛、殺狗來吃。年紀才三十餘歲，有一天看到一條大的牛忽然來了，看到這個牛來他忽然整個身體遍體痛如刀割，嗥叫發狂而死，整個身體那種疼痛就像刀一刀一刀在割一樣，所以嗥叫發狂而死。從這個地方，我們現在看到，生病那麼痛苦的死，就知道什麼原因。有的人他死的時候他沒有什麼痛苦，很痛快。我父親死的時候很苦，我親眼看到他往生過世的，我想一想佛經講的，就是殺生，你身體那個痛是果報，你殺那個動物，那個動物會不會痛？痛！所以造殺生那個痛的因，自己就得到痛的果報。而且在人間生病很痛苦而死，生重病、惡病痛苦而死的，這還是花報，果報都在三途，很恐怖的。</w:t>
      </w:r>
      <w:r>
        <w:t xml:space="preserve"> </w:t>
      </w:r>
    </w:p>
    <w:p w14:paraId="1040D2FD" w14:textId="77777777" w:rsidR="00045DDE" w:rsidRDefault="00045DDE">
      <w:pPr>
        <w:pStyle w:val="a3"/>
      </w:pPr>
      <w:r>
        <w:t xml:space="preserve">　　你看病重，現在我們說得癌症，得癌症很痛苦，到末期的時候如果你不打嗎啡，那痛得，地沒有洞，地如果有洞大概就要鑽進去了，痛起來是受不了。為什麼那麼痛？這個因素就是殺生，你殺眾生牠痛不痛？所以從小我看我父親殺生吃肉，以前我們小時候還去田裡抓泥鰍，我父親說這個泥鰍要活活的下油鍋，炸出來那個肉才新鮮。從小我跟我父親殺生吃肉，我是特別喜歡吃的，這個業造得非常重。後來我自己多病，我就知道罪有應得，果報，以前無知造這個業。所以這個地方我們看了，你再去看，那個醫院你去看，就像人間地獄一樣，那個花報都在我們眼前，什麼樣的病都有，統統是殺生來的。所以你看，遍體痛如刀割，像刀一刀一刀的在割，嗥叫發狂而死。</w:t>
      </w:r>
      <w:r>
        <w:t xml:space="preserve"> </w:t>
      </w:r>
    </w:p>
    <w:p w14:paraId="21EAF21A" w14:textId="77777777" w:rsidR="00045DDE" w:rsidRDefault="00045DDE">
      <w:pPr>
        <w:pStyle w:val="a3"/>
      </w:pPr>
      <w:r>
        <w:t xml:space="preserve">　　下面周安士居士有個評語，「異類有功者，莫如牛犬；食之最損陰德者，亦莫如牛犬。世人必欲沾其味，何哉？」就是說世間人為什麼一定要去吃那些，何苦？</w:t>
      </w:r>
      <w:r>
        <w:t xml:space="preserve"> </w:t>
      </w:r>
    </w:p>
    <w:p w14:paraId="4D56A025" w14:textId="77777777" w:rsidR="00045DDE" w:rsidRDefault="00045DDE">
      <w:pPr>
        <w:pStyle w:val="a3"/>
      </w:pPr>
      <w:r>
        <w:t xml:space="preserve">　　下面這個公案，「戒牛得魁」，這個是講善報，前面這個講惡報。「金陵朱之蕃，未第時，夢神曰：今年狀元當是鎮江徐希孟，因私一奔女，黜之。次當及汝。但彼三代不食牛，汝父子未戒。倘能悔過，猶可及也。覺而語父，父不信。是夕，父夢亦如之，始大驚，誓不復食。是年，果魁天下，徐止二甲第三」。金陵就是在浙江，有一個朱之蕃先生，未第就是他還沒有考上功名的時候，夢到有一個神跟他講，他說今年這一科考中狀元的應當是江蘇鎮江有一個姓雙人徐，徐希孟的人，應該今年狀元是他。因私一奔女，私就是私通，跟一個女子私奔，他犯了邪淫，就黜之，黜之就是給他降級了，狀元是進士第一名，他就沒分了，他就考不上狀元了。他說，次當及汝，他被貶下來了，你是第二個，你就補上去了，就換你做狀元了，給朱先生講，換你做狀元。</w:t>
      </w:r>
      <w:r>
        <w:t xml:space="preserve"> </w:t>
      </w:r>
    </w:p>
    <w:p w14:paraId="0F4A76F9" w14:textId="77777777" w:rsidR="00045DDE" w:rsidRDefault="00045DDE">
      <w:pPr>
        <w:pStyle w:val="a3"/>
      </w:pPr>
      <w:r>
        <w:t xml:space="preserve">　　但是這個神跟他講，但彼三代不食牛，他說那個徐希孟原來是今年的狀元，但是他們家有三代不吃牛肉，但是你們父子未戒，說你們父子都在吃牛肉，沒有戒吃牛肉。倘能悔過，猶可及也，如果你們父子願意懺悔改過，從現在開始不再吃牛肉了，那也可以，今年狀元就是你了。徐希孟因為他跟一女子私通，他被降級了，這個狀元是你了。睡覺作夢醒過來就跟他父親講，他父親不相信，這個夢，作夢，怎麼可以相信？是夕，就是那天晚上，他父親也作一個夢跟他兒子是一樣的，跟朱之蕃夢的是一樣的，他父親這個時候才大驚，就發誓從今以後不再吃牛肉了。是年，果魁天下，戒吃牛肉，那一年他去考試，果然朱之蕃考上了狀元，第一名。徐希孟原來他是狀元，但是因為跟一個女子私通，被降級，徐止二甲第三，第二甲第三名，降了好幾級。</w:t>
      </w:r>
      <w:r>
        <w:t xml:space="preserve"> </w:t>
      </w:r>
    </w:p>
    <w:p w14:paraId="36C2E588" w14:textId="77777777" w:rsidR="00045DDE" w:rsidRDefault="00045DDE">
      <w:pPr>
        <w:pStyle w:val="a3"/>
      </w:pPr>
      <w:r>
        <w:t xml:space="preserve">　　「或云：牛繫郊祀之物，唯有福者方得食。觀此，可以塞口。」古時候有人講，牛是有福報的人才能吃的，沒福報的不能吃。看到這個公案，有福報的也不能吃，不是說有福報的能吃，沒福報的就不可以吃，不是這樣的。</w:t>
      </w:r>
      <w:r>
        <w:t xml:space="preserve"> </w:t>
      </w:r>
    </w:p>
    <w:p w14:paraId="6DEC5949" w14:textId="77777777" w:rsidR="00045DDE" w:rsidRDefault="00045DDE">
      <w:pPr>
        <w:pStyle w:val="a3"/>
      </w:pPr>
      <w:r>
        <w:t xml:space="preserve">　　下面這個公案，「鬼顯業因（出《觀感錄》）」。「無錫書吏王某，順治丁酉，以錢谷事，獄死北都。癸卯夏，蘇州金太傅子漢光，自京歸。舟次張家灣，有人乞附舟，稱無錫王書吏。泊舟待之，不至，舟發復呼。詰之，以實告，舟中皆驚。鬼曰：無妨，居舟隅可也。舟近岸，似有人躍入。未幾，忽叫跳」。這個鬼來顯示他的業因。江蘇無錫有一個書吏，這個是在官府裡面工作的，這個書吏大概是文書這一類的，做這一類的工作的，一個姓王的。在清朝順治丁酉年，以錢穀事，可能犯了官司，錢糧的事情，被關在監獄裡面，死於北都，死在監獄裡面。癸卯夏，癸卯夏天這一年，蘇州金太傅的兒子漢光，從北京回家，回歸，坐船。這個船走到張家灣，有人說要搭這個船，附舟，好像我們現在說搭便車，那個開船，搭便船，他說他就是無錫的王書吏。王書吏已經死了，死在監獄裡面了。泊舟待之，不至，船停在那裡等他，但是人沒有來，這個船就出發了，出發了又聽到呼叫，就是他要搭這個船。就問他，這個鬼就實在跟大家講，他說他是鬼，他已經死了，他現在是鬼。整船的人聽到大家都很吃驚。那個鬼就說，沒有關係，也不會傷害你們，無妨，他說你那個船一個角落給我就好了，居舟隅，就是一個角落給我，可也。這個船靠近岸邊，好像有人</w:t>
      </w:r>
      <w:r>
        <w:t>跳進來。沒有多久，忽叫跳，忽然又叫又跳。</w:t>
      </w:r>
      <w:r>
        <w:t xml:space="preserve"> </w:t>
      </w:r>
    </w:p>
    <w:p w14:paraId="1F2A3F48" w14:textId="77777777" w:rsidR="00045DDE" w:rsidRDefault="00045DDE">
      <w:pPr>
        <w:pStyle w:val="a3"/>
      </w:pPr>
      <w:r>
        <w:t xml:space="preserve">　　「問故，曰：遺一小囊於岸，內有錢糧數，乞停舟取下。」他說有一個錢袋，裡面有一些錢糧在裡面，忘記拿上來了，放在岸上，掉了，就請那個船暫時停下來，他去取那個錢袋。「從之」，大家就聽從他的。「行三日」，這個船走了三天，「鬼曰：姑止」，這個鬼就講，說暫停，請這個開船的人暫停，「此地施食，吾欲往投」，他說我要去一個地方。「去即下，曰：觀音菩薩主壇，無飯與吾」，他到這個地方剛好有人施食，施食一般就是放大蒙山，我們現在做法會放小蒙山，一般施食是放大蒙山。有人施食，這個鬼就是要去接受布施飲食，要去接受施食，吾欲往投，他要去接受這個施食，去那邊吃東西。去到那邊，是觀音菩薩在主持這個壇場，但是他去沒有飯給他。為什麼沒有飯給他？「以生前喜食牛耳」，這個無錫王書吏他在生的時候他都喜歡吃牛肉，做鬼了，人家佛門在施食，他要跟著大家去吃東西沒得吃，生前吃牛肉，別人有得吃，他沒得吃。</w:t>
      </w:r>
      <w:r>
        <w:t xml:space="preserve"> </w:t>
      </w:r>
    </w:p>
    <w:p w14:paraId="32CA6714" w14:textId="77777777" w:rsidR="00045DDE" w:rsidRDefault="00045DDE">
      <w:pPr>
        <w:pStyle w:val="a3"/>
      </w:pPr>
      <w:r>
        <w:t xml:space="preserve">　　漢光聽到鬼這麼說，「漢光曰：天下有此奇事？」他說天下有這麼奇怪的事情？「吾素食牛，今當戒矣！」漢光他平常也是喜歡吃牛肉，看到這個鬼這個公案，死了做鬼，佛門裡面有施食，要去吃個東西，有吃牛肉的人他就得不到飲食，漢光看到這個事情，他自己也很喜歡吃牛肉，他說現在我應當要戒了。「俄而大哭」，俄就是沒有多久，這個鬼就大哭了，問他什麼原因，「曰：天上戒壇菩薩至，吾不敢居此」，他就不敢再坐在那個船上，他就離開了。「漢光停舟，鬼杳然」，漢光將船停下來，鬼就不見了。</w:t>
      </w:r>
      <w:r>
        <w:t xml:space="preserve"> </w:t>
      </w:r>
    </w:p>
    <w:p w14:paraId="19E12D67" w14:textId="77777777" w:rsidR="00045DDE" w:rsidRDefault="00045DDE">
      <w:pPr>
        <w:pStyle w:val="a3"/>
      </w:pPr>
      <w:r>
        <w:t xml:space="preserve">　　下面周安士居士他引用經典上的一些話，說「瑜伽法味，普濟人天。上而天龍八部，下而地獄鬼畜，皆在所施之內。豈有菩薩主壇，嗜牛者不與食乎？王鬼不得食，自業所見耳。餓鬼積劫，不聞水漿之名，縱行於水上，望之但見為膿血，非業力使然乎？」這一段引用經典上的一些話，說瑜伽法味，就瑜伽施食，比如說放焰口、放大蒙山、水陸，我們現在是只有小蒙山。瑜伽法味，它是普濟人天，上可以布施到天龍八部，下布施到地獄、餓鬼、畜生，皆在所施之內，所布施的範圍之內。豈有菩薩主壇，嗜牛者不與食乎？菩薩大慈大悲，什麼眾生他都要布施給他，哪有說觀音菩薩主壇，他生前吃牛肉，他來了就不給他東西</w:t>
      </w:r>
      <w:r>
        <w:t>吃，那菩薩怎麼能算慈悲？王鬼不得食，王書吏這個鬼他得不到飲食，並不是菩薩不給他吃，菩薩要給他吃，但是他自己業力現前，自己造成障礙，吃不到，是他自己的業障。所以引用佛經講，餓鬼積劫不聞水漿之名，在餓鬼道裡面，一劫的時間很長很長，都聽不到水漿的名，不要說喝了，縱然他走在水上面，鬼看到它是一灘膿血，我們人看的是水，但是他看的是膿血，不能喝。非業力使然乎？這個不是業力使然的嗎？自己業障現前，喝不到水，得不到飲食，不是菩薩不慈悲。</w:t>
      </w:r>
      <w:r>
        <w:t xml:space="preserve"> </w:t>
      </w:r>
    </w:p>
    <w:p w14:paraId="6E9798AA" w14:textId="77777777" w:rsidR="00045DDE" w:rsidRDefault="00045DDE">
      <w:pPr>
        <w:pStyle w:val="a3"/>
      </w:pPr>
      <w:r>
        <w:t xml:space="preserve">　　你看下面又引用目犍連的公案，「昔目連尊者，以天眼視世間，見亡母在餓鬼中，以缽飯餉之。其母左手障缽，右手取食，食未至口，變成火炭。目連大哭，求救於佛」。目連尊者他證阿羅漢果，阿羅漢他就有天眼，觀察這個世間，六道他都看得到，他看到他死去的母親墮到餓鬼道中，看他母親沒飯吃做餓鬼，就用他的鉢，出家人的鉢，裝飯給他母親吃。送到他母親的嘴邊，他母親左手去障那個鉢，右手去取那個飲食，飲食拿到口中都變成火炭，被燒焦了，沒辦法吃。目連看到這種情況大哭，目連是神通第一的，看到他母親做餓鬼，幫不了他母親，大哭，就求救於佛，請佛來幫忙。</w:t>
      </w:r>
      <w:r>
        <w:t xml:space="preserve"> </w:t>
      </w:r>
    </w:p>
    <w:p w14:paraId="48C8A034" w14:textId="77777777" w:rsidR="00045DDE" w:rsidRDefault="00045DDE">
      <w:pPr>
        <w:pStyle w:val="a3"/>
      </w:pPr>
      <w:r>
        <w:t xml:space="preserve">　　「佛言：汝母罪重，非汝一人力所奈何。汝雖孝動天地，天地鬼神亦莫奈之何。必須十方眾僧威神之力，乃得解脫。目連遂大興佛事，供養眾僧。其母即於是日，脫餓鬼苦。」這個詳細記載在《盂蘭盆經》。農曆七月十五盂蘭盆法會，就是目連尊者救他母親。佛跟他講，你母親業障很重，不是你一個人的力量所能夠化解，你雖然孝心可以感動天地，天地鬼神也無可奈何，幫不上忙，必須請十方眾僧的威神之力，你母親才能得到解脫。目連聽到佛這麼講，大興佛事，供養眾僧，現在齋僧的典故就是這麼來的，請出家人吃飯，他齋僧這一天他的母親就脫離餓鬼道了，就離開鬼道了。</w:t>
      </w:r>
      <w:r>
        <w:t xml:space="preserve"> </w:t>
      </w:r>
    </w:p>
    <w:p w14:paraId="53B6BAD7" w14:textId="77777777" w:rsidR="00045DDE" w:rsidRDefault="00045DDE">
      <w:pPr>
        <w:pStyle w:val="a3"/>
      </w:pPr>
      <w:r>
        <w:t xml:space="preserve">　　「觀此，則王鬼不得食，豈非自業所招乎？或曰：既如此，則世間施食，亦多無用。」王書吏這個鬼得不到飲食，那豈不是他自己業力所招感的嗎？或者有人會這麼說，或曰就是或者有人會這麼說，既如此，既然如此，那世間施食也沒有用，他自己有業力他得不到飲食，那你辦那個施食的法會有什麼意義？提出這樣的問題。「答曰：眾生與佛，分有緣、無緣二種。有緣者，即能沾惠。不沾，偶係無緣耳。非可執一論也。（有信心，便是有緣；無信心，則無緣矣。可不早發信心乎？）」這個回答也很好，眾生施食，有的人他得到飲食，有的得不到，有人會這麼說，那這樣就不用施食了，他如果有業障，你施食也沒用，他還是吃不到。但是這裡回答解釋，說眾生跟佛分有緣跟沒有緣，有兩種。有緣的人他就能得到佛力加持，佛門施食他就能得到飲食。不沾，不沾惠，得不到飲食的，偶係無緣，可能他跟佛沒有緣。所以不可以執著一個說法。所以還是要施食，有緣人他就吃得到。所以，有信心，對佛有信心，他就是有緣；對佛沒有信心，他就沒緣。所以勸大家，怎麼可以不早一點發信佛的心？</w:t>
      </w:r>
      <w:r>
        <w:t xml:space="preserve"> </w:t>
      </w:r>
    </w:p>
    <w:p w14:paraId="242A9CAE" w14:textId="77777777" w:rsidR="00045DDE" w:rsidRDefault="00045DDE">
      <w:pPr>
        <w:pStyle w:val="a3"/>
      </w:pPr>
      <w:r>
        <w:t xml:space="preserve">　　講到這裡，這是古代的公案，我講一個現代的，這是古代的，清朝時代的，這個公案我也講過，可能有同修沒聽過，有的聽過了。我在山東海島金山寺做百七繫念，原來百七繫念是廬江那邊開始做，做了四個多月，山東海島金山寺蓋得很大，齊素萍老菩薩跟老和尚講，她們那邊也要做百七，後來就請我去，廬江後面的百七繫念就交給常住法師去做，因為他們做了四個多月，他們那些法師都學會了，就交給他們做。她說她們海島金山寺剛建好，那些法師也要學三時繫念，她們寺院也要做百七。後來我就說，不然後面，這四個多月後面這個百七，後面就到妳們金山寺去做，就是順便教妳們常住法師，這個百七做完大概大家都會了。所以現在廬江實際禪寺、海島金山寺、東天目山、定慧寺，他們那些法師自己都會做了，現在這些寺院都不需要我去了，他們自己法師能做了。</w:t>
      </w:r>
      <w:r>
        <w:t xml:space="preserve"> </w:t>
      </w:r>
    </w:p>
    <w:p w14:paraId="11C97922" w14:textId="77777777" w:rsidR="00045DDE" w:rsidRDefault="00045DDE">
      <w:pPr>
        <w:pStyle w:val="a3"/>
      </w:pPr>
      <w:r>
        <w:t xml:space="preserve">　　四個多月去，我是十月份到山東去的，十月份從廬江到山東，去做後面沒有完成的百七繫念。去到那邊，很多公案，以前都看到古書寫的，是古代的，現代更多。我去到那邊就聽到人家給我講，他說有一個邊公遇到鬼，邊公，邊是旁邊那個邊，內蒙古人，他說他遇到鬼了。邊公他是做電工的，大概五十幾歲，山東那邊寺院建好了，他發願去做義工，義工是做什麼？他做義工就是幫金山寺查電線，電有什麼地方要維修的，他發心去做義工。他們夫妻兩個都去，去住在那邊做義工，從內蒙古過去的。這個邊公每天晚上都要去巡電線，因為怕電線被偷，寺院那個電線。金山寺很大，去過的人就知道，我們孫會長去過她知道，我在金山寺孫會長她去看我好幾次，也送了很多東西給我們，孫會長就知道，那個金山寺很大。所以他晚上都要拿個手電筒去巡那個，怕電線被偷。</w:t>
      </w:r>
      <w:r>
        <w:t xml:space="preserve"> </w:t>
      </w:r>
    </w:p>
    <w:p w14:paraId="7938D07C" w14:textId="77777777" w:rsidR="00045DDE" w:rsidRDefault="00045DDE">
      <w:pPr>
        <w:pStyle w:val="a3"/>
      </w:pPr>
      <w:r>
        <w:t xml:space="preserve">　　金山寺外面有牌樓，一個廣場出去就是牌樓，牌樓出去有一條路，路出去它有三面，蓋小商鋪，有三面，很大，一間一間，都是屬於寺院的，租給人家，租給賣東西、賣佛具、賣吃的。但是賣吃的他規定，只能賣素食不能賣葷的。還有開旅社的，給人家住宿的，去參加法會寺院住不下，租外面的旅社。那個旅社的名稱我忘記了，他還叫我幫它題字。還有開素食餐廳的、小吃店的，很多。旅社旁邊有一間空的屋子，就在路邊，就在那個旅社旁邊，空的，那間沒有租出去，其他的統統租出去了，其他的店面都租出去了。邊公那天晚上拿著手電筒巡巡巡巡到那邊，晚上十二點了，暗暗的，那個房子裡面沒有人住，他巡電線巡到那邊，聽到屋子裡面有好幾個人，有男的、有女的在對話，在講話。他那時候聽到他也沒什麼感覺，以為這可能是年輕人，大陸人說搞對象，台灣叫談戀愛，他說可能年輕人在那邊搞對象，三更半夜在那邊約會，他聽一聽，可能是這樣，不以為然。</w:t>
      </w:r>
      <w:r>
        <w:t xml:space="preserve"> </w:t>
      </w:r>
    </w:p>
    <w:p w14:paraId="13A31BA9" w14:textId="77777777" w:rsidR="00045DDE" w:rsidRDefault="00045DDE">
      <w:pPr>
        <w:pStyle w:val="a3"/>
      </w:pPr>
      <w:r>
        <w:t xml:space="preserve">　　但是走了幾步他覺得不對，那個房子是門鎖著，外面門鎖著，那些人怎麼進得去，看看那個門也鎖著。他就很好奇，就走到靠近窗戶旁邊，耳朵靠著窗戶，聽聽裡面在講什麼。聽到有幾個人就互相問，他說你從哪裡來？他也問他，你從哪裡來？有人就說了，我從汶川來的，四川那個汶川，二ＯＯ八年不是五一二大地震嗎，汶川？一個說從都江堰來的，一個從北川來的。他聽到這個也沒有覺得奇怪，因為金山寺全國各地人都去，四川來的也很平常，四川同修去的也很多。接著又聽到他們說，他說你看我們生前就是不信佛，人家金山寺裡面有施食，布施飲食，人家都進去吃了，我們這些人生前沒信佛，我們要跟著進去吃，就被門口那個哼哈二將給擋住了，不讓我們進去。他說你們沒有皈依三寶，你們不信佛，不能進來吃。邊公聽到這裡忽然才明白，他遇到鬼了。他說他嚇得拔腿就跑，他知道這些鬼是從四川來的，大地震被壓死的，跑到山東海島金山寺來了，要進去，看到人家寺院在施食，因為那時候我在裡面做三時繫念，他說他們不能進去。邊公嚇得拔腿就跑，他說差一點掉到水溝裡面去。</w:t>
      </w:r>
      <w:r>
        <w:t xml:space="preserve"> </w:t>
      </w:r>
    </w:p>
    <w:p w14:paraId="7368EA8C" w14:textId="77777777" w:rsidR="00045DDE" w:rsidRDefault="00045DDE">
      <w:pPr>
        <w:pStyle w:val="a3"/>
      </w:pPr>
      <w:r>
        <w:t xml:space="preserve">　　後來我就找邊公來問，我說到底這個事情是不是真的？我就問他本人，然後他就帶他同修一起來，帶他太太一起來，我就叫他到我的房間去，我說我聽說你遇到鬼了，是怎麼一回事，你講給我聽一聽。他說法師，我給你講，我本來不信什麼神、什麼鬼的，我不信的，以前聽人家講我也不信，他說這一次我自己真碰到鬼了，一點不假，嚇得我跑了，差一點掉到水溝去。我說到底怎麼一回事？他就一五一十給我講，他說真的不假，他真的碰到鬼，聽得清清楚楚，他說那些是孤魂野鬼，寺院在施食，生前有信佛的人都能進去，他們沒信佛，不讓他們進去吃，在外面當餓鬼。我聽他這麼講，我就趕快跑到海島金山寺前面，看有沒有哼哈二將？果然有，因為它一個大牌樓，然後就一個很大的廣場，進去這個殿有哼哈二將，進去才是天王殿，再進去才是大雄寶殿，再進去才是念佛堂，我們做法會在念佛堂裡面做。</w:t>
      </w:r>
      <w:r>
        <w:t xml:space="preserve"> </w:t>
      </w:r>
    </w:p>
    <w:p w14:paraId="1AFAF9FE" w14:textId="77777777" w:rsidR="00045DDE" w:rsidRDefault="00045DDE">
      <w:pPr>
        <w:pStyle w:val="a3"/>
      </w:pPr>
      <w:r>
        <w:t xml:space="preserve">　　後來我聽到這個事情，我就跟常住齊老菩薩他們建議，我說請在外面設一個壇，請常住的法師每一天去施食放蒙山，因為他們進不來寺院。就是在哼哈二將大門之外的一個廣場，在牌樓進去的那個廣場臨時搭一個壇，然後晚上請常住的法師，我說你們慈悲慈悲，請你們供一些飲食，做做蒙山。因為有一些眾生他生前沒信佛，哼哈二將就不讓他們進來，你們到外面布施給他們吃，你們發發慈悲心。後來他們寺院也接受了，就臨時搭一個棚子，我在那邊做法會的時候，每天晚上法師就發心去施食，布施給孤魂野鬼。現在讀到這個公案，我就想到這樁事情，你看古代有這個事情，現在還有。邊公現在不曉得還有沒有在金山寺，如果有，你們有機會去，可以去問他。</w:t>
      </w:r>
      <w:r>
        <w:t xml:space="preserve"> </w:t>
      </w:r>
    </w:p>
    <w:p w14:paraId="295545F0" w14:textId="77777777" w:rsidR="00045DDE" w:rsidRDefault="00045DDE">
      <w:pPr>
        <w:pStyle w:val="a3"/>
      </w:pPr>
      <w:r>
        <w:t xml:space="preserve">　　好，我們時間也剛好到了，我們這次課就上到此地。祝大家法喜充滿，阿彌陀佛。　　</w:t>
      </w:r>
    </w:p>
    <w:sectPr w:rsidR="00045D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2C952" w14:textId="77777777" w:rsidR="00045DDE" w:rsidRDefault="00045DDE" w:rsidP="00BD3DCC">
      <w:r>
        <w:separator/>
      </w:r>
    </w:p>
  </w:endnote>
  <w:endnote w:type="continuationSeparator" w:id="0">
    <w:p w14:paraId="6037DFC7" w14:textId="77777777" w:rsidR="00045DDE" w:rsidRDefault="00045DDE" w:rsidP="00BD3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3CC9E" w14:textId="77777777" w:rsidR="00045DDE" w:rsidRDefault="00045DDE" w:rsidP="00BD3DCC">
      <w:r>
        <w:separator/>
      </w:r>
    </w:p>
  </w:footnote>
  <w:footnote w:type="continuationSeparator" w:id="0">
    <w:p w14:paraId="06A30AB2" w14:textId="77777777" w:rsidR="00045DDE" w:rsidRDefault="00045DDE" w:rsidP="00BD3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CC"/>
    <w:rsid w:val="00045DDE"/>
    <w:rsid w:val="007931EE"/>
    <w:rsid w:val="00BD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79E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3D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3D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3D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3D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1697</Words>
  <Characters>9674</Characters>
  <Application>Microsoft Office Word</Application>
  <DocSecurity>0</DocSecurity>
  <Lines>80</Lines>
  <Paragraphs>22</Paragraphs>
  <ScaleCrop>false</ScaleCrop>
  <Company/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