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FCA7" w14:textId="77777777" w:rsidR="001C3B56" w:rsidRDefault="001C3B56">
      <w:r>
        <w:t>淨土集</w:t>
      </w:r>
      <w:r>
        <w:t>—</w:t>
      </w:r>
      <w:r>
        <w:t xml:space="preserve">印光大師法語精華　　悟道法師主講　　（第十一集）　　</w:t>
      </w:r>
      <w:r>
        <w:t>2018/11/1</w:t>
      </w:r>
      <w:r>
        <w:t xml:space="preserve">　　澳洲淨宗學院　　檔名：</w:t>
      </w:r>
      <w:r>
        <w:t xml:space="preserve">WD20-031-0011 </w:t>
      </w:r>
    </w:p>
    <w:p w14:paraId="128A51C3" w14:textId="77777777" w:rsidR="001C3B56" w:rsidRDefault="001C3B56">
      <w:pPr>
        <w:pStyle w:val="a3"/>
      </w:pPr>
      <w:r>
        <w:t xml:space="preserve">　　《淨土集．印光大師法語精華》，尊敬的諸位法師、諸位大德、諸位同學，大家晚上好。阿彌陀佛！請大家翻開經本第一百五十一頁，我們從倒數第四行第十八段這裡看起。我將這段文念一遍：</w:t>
      </w:r>
      <w:r>
        <w:t xml:space="preserve"> </w:t>
      </w:r>
    </w:p>
    <w:p w14:paraId="5F6F5711" w14:textId="77777777" w:rsidR="001C3B56" w:rsidRDefault="001C3B56">
      <w:pPr>
        <w:pStyle w:val="a3"/>
      </w:pPr>
      <w:r>
        <w:t xml:space="preserve">　　【十八。念佛力善。戒殺喫素。深明三世因果之理。欲免苦果。需去苦因。】</w:t>
      </w:r>
      <w:r>
        <w:t xml:space="preserve"> </w:t>
      </w:r>
    </w:p>
    <w:p w14:paraId="4D6C0DFA" w14:textId="77777777" w:rsidR="001C3B56" w:rsidRDefault="001C3B56">
      <w:pPr>
        <w:pStyle w:val="a3"/>
      </w:pPr>
      <w:r>
        <w:t xml:space="preserve">　　這段祖師給我們念佛人的開示。念佛人主修法門，就是以念佛為主，念佛之外還要努力修善，『戒殺喫素，深明三世因果之理』。念佛是主修，我們一般講正修。努力修善、戒殺吃素，『深明三世因果之理』，這是助修。我們通常講的正助雙修，念佛是正修，斷惡修善是助修，助就是幫助，這個也不能夠疏忽。特別在《無量壽經》，佛在「三輩往生」、「往生正因」，還有三十三到三十七品，這七品經文也特別提到斷惡修善。在「三輩往生」、「往生正因」，佛也勸我們念佛的人，縱然不能夠大修齋戒，不能夠像上輩往生要修上品戒，那個我們如果做不到，也應當要修善，修善，佛就舉出十善業。戒的層次比善要高，我們一般可能做不到，雖然做不到，但是起碼要修善，這個我們也不能夠疏忽。我們修善，此地祖師給我們開示，第一個是戒殺吃素，這是我們念佛人努力修善第一條，這第一條也是五戒十善，佛給我們定的不殺生。現在南傳佛教國家，還有藏傳的，出家人沒有吃素，他們還是吃肉。但是他們不殺生，吃三淨肉，買現成的。</w:t>
      </w:r>
      <w:r>
        <w:t xml:space="preserve"> </w:t>
      </w:r>
    </w:p>
    <w:p w14:paraId="456111C0" w14:textId="77777777" w:rsidR="001C3B56" w:rsidRDefault="001C3B56">
      <w:pPr>
        <w:pStyle w:val="a3"/>
      </w:pPr>
      <w:r>
        <w:t xml:space="preserve">　　在漢地漢傳的，我們一般講北傳佛教，主要是中國，中國地區吃素，是出家人必定所採取的。在北傳我們中國地區的出家人吃素，出家人必定是吃素的。在梁武帝之前，在中國的出家人也沒有吃素，吃素的歷史是從南北朝那個時候，南朝梁武帝他是虔誠的佛弟子，蓋了四百八十座寺廟。他讀到《楞伽經》，看到經裡面講，菩薩大慈大悲，不忍食眾生肉，就菩薩都是大慈大悲的心，所以菩薩不忍心吃眾生肉。他看到這段經文深受感動，他就發願提倡素食，他是在家的佛弟子，他當時又當皇帝。在過去的時候當皇帝，他的影響力都是全國，當然他吃素，下面的文武百官到社會大眾，很多人也都響應。但是第一個響應的，當然是出家人，出家人第一個響應的。因為看到在家人都發心吃素，出家人還不吃素嗎？所以第一個響應就是出家人，再來就是在家人。所以中國佛教素食，是從梁武帝開始提倡的，這是梁武帝的功德。印光大師在《文鈔》也讚歎梁武帝，做了這麼大好的功德。其他地區就沒有吃素了。但是出家人或者受五戒的，那決定不能殺生，吃肉一定要吃三淨肉，就不可以見殺、聞殺、為我殺，不可以去吃活的，現場宰的那就不能吃，只能吃像現在市場賣的現成的，三淨肉。</w:t>
      </w:r>
      <w:r>
        <w:t xml:space="preserve"> </w:t>
      </w:r>
    </w:p>
    <w:p w14:paraId="37F2DC1A" w14:textId="77777777" w:rsidR="001C3B56" w:rsidRDefault="001C3B56">
      <w:pPr>
        <w:pStyle w:val="a3"/>
      </w:pPr>
      <w:r>
        <w:t xml:space="preserve">　　戒殺是我們努力修善第一條，因為這一條，在我們娑婆世界的眾生，最容易犯的。除了知道殺人有罪，就不知道殺眾生同樣有罪，雖然世間的法律它沒有處罰，但是因果律就無法避免，因果律是絲毫不爽的。我們如果讀《安士全書．萬善先資》，《安士全書》有四卷，第二卷就是講戒殺，這一卷的標題就是「萬善先資」。萬善是形容，形容善事很多方面，不是說善事只有一萬件，是很多，用萬來代表所有的善事。萬善最優先的，能夠幫助我們修善的，就是第一個不殺生。佛把這個擺在十善業、五戒、沙彌戒，還有八關齋戒的第一條，主要就是教佛弟子修善從戒殺開始，不能殺生。殺生有果報，一刀還一刀，一命還一命，我們一定要堅信這個因果。佛在</w:t>
      </w:r>
      <w:r>
        <w:lastRenderedPageBreak/>
        <w:t>《地藏菩薩本願經》給我們講，「地藏菩薩若遇殺生者，說宿殃短命報」。在《十善業道經》佛也講了，殺生來生的果報就是短命、多病，病很多，壽命短。因為造這個殺生的因，所以將來得的果報，宿殃短命報，有災殃，意外災難，得到惡病、重病、傳染病，遇到意外災難死亡的，這個都是跟殺生業有相關的，殺生來的。像我自己從小體弱多病，就是殺生吃肉太嚴重。實在講如果沒有學佛出家吃素，現在可能沒有坐在這裡，應該到地獄去報到。</w:t>
      </w:r>
      <w:r>
        <w:t xml:space="preserve"> </w:t>
      </w:r>
    </w:p>
    <w:p w14:paraId="7AF293C1" w14:textId="77777777" w:rsidR="001C3B56" w:rsidRDefault="001C3B56">
      <w:pPr>
        <w:pStyle w:val="a3"/>
      </w:pPr>
      <w:r>
        <w:t xml:space="preserve">　　這個殺生的果報，其實它就是在地獄的，在人間得到宿殃短命報那是花報，或者是餘報。花報就是屬於現世報的，你這一生殺業太多，你這一生就感受到花報，死了之後，果報是在地獄。地獄出來到鬼道，鬼道出來再到畜生道去還債，畜生道的債還完了再到人間來，人間來還有餘報，餘報就是多病、短命。不知道因果不怕，看了這個真的很恐怖。我們常常在路上看到，一車一車載著豬、牛、羊、雞要去宰，魚水族類的要去殺、要去宰。我就常常想到，我們在六道輪迴，生生世世就是這樣殺來殺去、吃來吃去。佛在《楞嚴經》給我們講，「人死為羊，羊死為人。」人現在殺羊，來吃羊肉，那個羊牠的過去世牠也是殺生的，牠這一生投胎做羊被殺，也是償還命債的，過去牠是殺別人，牠也殺生吃肉，這一生償還。我們這一生殺生吃羊肉，這個惡業造多了，死了之後也會墮到三惡道去做羊；那頭羊牠受罪受滿，換牠到人間來當人，碰到了換我們被牠吃。這就是我們俗話常講，吃牠半斤就還牠八兩，吃牠半斤要還牠八兩的確是這樣的，事實是這樣的。所以我們任何人都佔不到便宜，都有因果報應的，因緣果報成熟了，那就要去還債，就要去償還，誰都不能避免的。</w:t>
      </w:r>
      <w:r>
        <w:t xml:space="preserve"> </w:t>
      </w:r>
    </w:p>
    <w:p w14:paraId="471B49CD" w14:textId="77777777" w:rsidR="001C3B56" w:rsidRDefault="001C3B56">
      <w:pPr>
        <w:pStyle w:val="a3"/>
      </w:pPr>
      <w:r>
        <w:t xml:space="preserve">　　所以我們世間人講，法律之前人人平等，實際上世間定的那個法律有很多不平等的。最平等的是什麼？因果律之前人人平等，最平等的就是因果。《地藏菩薩本願經》佛給我們講，造這個惡業不管你什麼身分地位，你是天上的上帝、天人，我們今天上午錄像也講到，天道的天人，非想非非想天壽命八萬四千大劫，八萬四千大劫時間到了，定功喪失了，墮落到地獄去。所以貴為天帝，如果阿賴耶識有那個宿世的惡業種子成熟了，就要去受報。所以，我們淨老和尚最近在講經當中，常常講到唐太宗墮地獄了。我們聽了就覺得怎麼可能？他是好皇帝，創造了貞觀之治，怎麼會墮地獄？為了奪取政權就殺人，殺人在殺生當中罪業也是最重的，所以死了之後就先墮地獄，就墮到地獄去了。他對國家社會，對佛法、對世間聖教有貢獻的，當然功德也有。佛法講這個因果，它是不能代替的，所謂「善有善報，惡有惡報」。不能說我造了一個惡業，然後我修了個善業，就抵消那個惡業，把那個惡業變成沒有了，不是這樣的。惡業因緣成熟，報就現前；善業因緣成熟，報也現前。看哪個業比較重，重者先牽，就是那個比較嚴重的要先去受報；好像討債的，欠最多的那個債主先要了。唐太宗他在世的時候殺人太多，這個業是最重的，他也做了很多好事，也護持三</w:t>
      </w:r>
      <w:r>
        <w:t>寶、護持佛法，但是這個殺人的罪，殺人太多，這個業太重，這個先去報，所以到地獄去了。</w:t>
      </w:r>
      <w:r>
        <w:t xml:space="preserve"> </w:t>
      </w:r>
    </w:p>
    <w:p w14:paraId="7CEB0C85" w14:textId="77777777" w:rsidR="001C3B56" w:rsidRDefault="001C3B56">
      <w:pPr>
        <w:pStyle w:val="a3"/>
      </w:pPr>
      <w:r>
        <w:t xml:space="preserve">　　地獄有地藏菩薩在那邊度化眾生，因緣到，地藏菩薩很及時的會去地獄，把墮地獄的眾生給他超拔出來。地藏菩薩他的本願，就是度地獄眾生是列為第一優先的，因為那個眾生是最苦的。但是地藏菩薩要度地獄眾生，那個地獄眾生也要有善根，他才幫得上忙，如果沒有善根也幫不上忙。所以地藏菩薩的感應，《地藏菩薩像靈驗記》也記載古代一個公案，這個公案就是以前有個當官的，死了到陰間去看到閻羅王，閻羅王給他講，你壽命還沒到，到了陰間來要不要參觀地獄？他說好，去參觀。就帶他到一個城，城門裡面都是大火，很多人在裡面受這個地獄苦。看到有個出家人進去裡</w:t>
      </w:r>
      <w:r>
        <w:lastRenderedPageBreak/>
        <w:t>面，勸這些受罪的人，勸化這些受罪的人。他看到很多人都沒有反應，這個出家人在那邊一直勸，很多人沒有反應，就少數人有反應，有反應的這少數人，這個出家人就幫助他離開那裡，就把他超度出來。</w:t>
      </w:r>
      <w:r>
        <w:t xml:space="preserve"> </w:t>
      </w:r>
    </w:p>
    <w:p w14:paraId="604C3C5B" w14:textId="77777777" w:rsidR="001C3B56" w:rsidRDefault="001C3B56">
      <w:pPr>
        <w:pStyle w:val="a3"/>
      </w:pPr>
      <w:r>
        <w:t xml:space="preserve">　　這些少數人為什麼有反應，其他多數人都沒反應？因為其他的人沒有善根，沒有在佛門裡面種善根做好事。所以地藏菩薩去教化，他們沒有反應的，所以也都幫不上忙。那些有反應的，是在世的時候有學佛、有信佛的，但是習氣太重墮到地獄去了。墮到地獄去，地藏菩薩去度他就有反應，他就有感應。這是他的善根發現，菩薩就能把他超度出來。看到這個公案，我自己也一個很深刻的感覺。我們法師在講經說法，有幾個人來聽？很少對不對？我們今天算是因緣殊勝，客滿了，有時候恐怕是小貓二、三隻。外面很多人，很多人你跟他講他有沒有感覺？他沒感覺，他也沒有心要進來聽一下。以前我們在台北景美華藏圖書館的那棟大樓，我們老和尚常常講經，我看住在大樓來聽的沒幾個，他沒感覺。所以地藏菩薩去幫助，還是要有善根的，這個善根雖然很小，但是也非常難得、非常可貴的。</w:t>
      </w:r>
      <w:r>
        <w:t xml:space="preserve"> </w:t>
      </w:r>
    </w:p>
    <w:p w14:paraId="67B45A94" w14:textId="77777777" w:rsidR="001C3B56" w:rsidRDefault="001C3B56">
      <w:pPr>
        <w:pStyle w:val="a3"/>
      </w:pPr>
      <w:r>
        <w:t xml:space="preserve">　　唐太宗他也做了好事，我們老和尚也講，他在世命大臣魏徵編《群書治要》，我們淨老和尚幫他影印流通，這個功德幫他脫離地獄。所以因果都分明的，你善一定有善報，惡有惡報，很公平的，所以因果律之前才真正是人人平等。善惡報應它不能互相代替的，善不能代替惡的，惡也不能代替善的。我們過去種了很多惡，怎麼辦？代替是不可能，因為阿賴耶識的種子種下去，豆就是豆，瓜就是瓜，那個種子你沒辦法去改變它的。改變只能在緣上去改變，好像你過去世種了這個惡因，那個因種下去沒辦法改變。種了這個惡因，你不要讓它結這個果報，只能在緣上去做轉變。所以李炳南老居士在解釋這個道理的時候，他用一個比喻，他說比如你種蒺藜，蒺藜是有刺的長出來會傷人的，那個不好；你種蘋果，蘋果可以吃的，那很好。蒺藜的種子種下去，蘋果的種子也種下去，但是你現在不要蒺藜會傷人的。有那個因，但是你就不要給它緣，就是你不要給它澆水，不要給它施肥，不要給它陽光，上面還鋪石子每天壓一壓，它就不會長出果來了。這比如說惡因，你不要再加上惡緣給它，它就不會結那個惡果。善因你要善果，你在善的這個緣上面去加強、去培養，那個善的果就慢慢一直增長、一直增長，善果就現前了。所以改造命運它的原理，就是在緣上</w:t>
      </w:r>
      <w:r>
        <w:t>去改變，因你沒辦法去改了，只能在緣上去改，在善緣去加強；惡緣，你就不要再去造惡因了。繼續造惡因，那就是給它增上緣，這個緣再加上去，結出惡的果報出來。</w:t>
      </w:r>
      <w:r>
        <w:t xml:space="preserve"> </w:t>
      </w:r>
    </w:p>
    <w:p w14:paraId="0D03D2B6" w14:textId="77777777" w:rsidR="001C3B56" w:rsidRDefault="001C3B56">
      <w:pPr>
        <w:pStyle w:val="a3"/>
      </w:pPr>
      <w:r>
        <w:t xml:space="preserve">　　第一個是講戒殺非常重要，所以「萬善先資」它都講戒殺的。如果我們沒有看《安士全書．萬善先資》，實在講我們對這條戒，五戒、十善第一條戒不殺生，我們對這個因果、事理不明白，不明白就不能努力去持這條戒。所以印光祖師講，因果是戒律的鋼骨，我們要蓋鋼筋水泥的樓房，因果是鋼骨，戒律像外面的水泥、磚瓦這一類的，但是它主要的鋼架、鋼骨就是因果。再來，吃素。吃素在中國的佛弟子，很多都吃素的，吃全素的人現在也很多。沒有吃全素的，也有吃花素，就是持六齋的、十齋日的，還有初一、十五的，這個也很多。特別現在素食餐廳很多，這個對吃素的人也非常方便。吃素也有吃素的功德，我們少吃一些肉，就減少殺生的業因。我們在世間造殺生這個業，主要還是為了吃，為了吃眾生肉，才要去殺害眾生，為了我們這個三寸之舌。如果人人都吃素，殺生肯定就沒有了，沒有人會去殺生，如果有也是非常少了。在我們看這個地球上每天殺生殺那麼多，主要是給人吃的，這個業就造得非常的嚴重。</w:t>
      </w:r>
      <w:r>
        <w:t xml:space="preserve"> </w:t>
      </w:r>
    </w:p>
    <w:p w14:paraId="66B735A7" w14:textId="77777777" w:rsidR="001C3B56" w:rsidRDefault="001C3B56">
      <w:pPr>
        <w:pStyle w:val="a3"/>
      </w:pPr>
      <w:r>
        <w:lastRenderedPageBreak/>
        <w:t xml:space="preserve">　　在「萬善先資」裡面講了很多公案，講這些道理，講這些戒殺的方法，再講公案來給我們做證明。我記得有一個公案，就是「賣齋立斃」，賣齋。在《安士全書》，有一個人吃了三年的素，脖子長一個瘤，他心裡就很不平，他說我發心來吃素，竟然長一個腫瘤。他就覺得吃素也沒有好處，沒有功德，我發心吃了三年長了腫瘤，他想明天開始不吃了，反正吃也沒有好處，還是長腫瘤。旁邊有一個人聽到，聽他就發牢騷埋怨，吃了三年素也沒有功德利益，脖子還長一個腫瘤，他明天開始不吃了，要再開葷開始吃肉。他旁邊這個人聽到就問他，你吃了三年的齋，你明天要開齋，不再吃了，那你吃這三年的齋能不能賣給我？就是說你吃一天素食算多少錢。他想一想也好，吃素也沒好處，長了一個瘤，現在還可以賣些錢那也不錯，有人要給他買齋就答應了。答應之後他就寫一個買賣的，好像單據一樣，收據，某某人吃三年齋，這個吃齋功德賣給某某人，一天多少錢，然後三年多少錢，雙方面簽名。</w:t>
      </w:r>
      <w:r>
        <w:t xml:space="preserve"> </w:t>
      </w:r>
    </w:p>
    <w:p w14:paraId="1D9247F3" w14:textId="77777777" w:rsidR="001C3B56" w:rsidRDefault="001C3B56">
      <w:pPr>
        <w:pStyle w:val="a3"/>
      </w:pPr>
      <w:r>
        <w:t xml:space="preserve">　　買齋那個人回去了，賣齋這個人也回去了。賣齋這個人回去晚上睡覺做一個夢，夢到閻羅王派兩個小鬼要把他抓走。這個小鬼就跟他講，你壽命到了，要跟我們走了。他說我怎麼壽命這麼快就到了？他說其實你八個月前壽命就到了，拖到今天是因為你吃素吃三年，所以一直延壽延到現在。你今天把那個齋賣掉，閻羅王算盤一算說你倒虧、倒欠了，催得很急，現在馬上帶走。這個賣齋的很後悔，就給那個小鬼拜託，他說拜託拜託，給我一天的時間，我明天這個錢趕快退還給他，我繼續持齋，那個收據要回來。結果第二天他趕快去找昨天跟他買齋的那個人，要給他要回那個收據，錢要退還給他。買齋的那個人說，我昨天回來就在佛前迴向化掉了。那個人當場就悔恨而死，這個《安士全書》裡面講賣齋立斃。所以我們吃素得了病也要堅持下去，不要說得了病，大概沒營養，是因為沒吃肉沒營養。</w:t>
      </w:r>
      <w:r>
        <w:t xml:space="preserve"> </w:t>
      </w:r>
    </w:p>
    <w:p w14:paraId="0FDEE78F" w14:textId="77777777" w:rsidR="001C3B56" w:rsidRDefault="001C3B56">
      <w:pPr>
        <w:pStyle w:val="a3"/>
      </w:pPr>
      <w:r>
        <w:t xml:space="preserve">　　另外還有個「蟹山受報」，就是吃螃蟹，吃大閘蟹的。我們大陸來的同學有聽過大閘蟹嗎？如果沒有聽過，我建議你去浙江江蘇，沿路那個招牌都在廣告大閘蟹的。大閘蟹以前我在家也吃得不少，澳洲這邊也有，大閘蟹烤起來紅紅的，很香的。在十幾年前，還有一次邱清松居士帶我去布里斯本海邊，去那邊散步，經過一個餐廳，看到一個洋人在吃大閘蟹，把我以前吃大閘蟹那個習氣引發出來。我看那個洋人拿著在啃好香，以前我就是這麼吃的。但是現在真的要我入口，已經吃三十四年的素，會自然排斥，吞不下去，但是那個習氣會起來。所以我才知道什麼叫習氣，那就是習氣，煩惱斷了，你還有習氣。以前我吃肉，那個魚腥味愈腥愈好的。所以以前小時候，我爸爸就給我講，你好像貓一樣，貓都喜歡吃魚愈腥愈好。以前天天吃、常常吃沒感覺，現在一聞到腥味就不適應了。但是那個習氣還會起來，還會回憶，過去吃的那個味道，那個鹹魚吃了很多種，那個習氣會起來。</w:t>
      </w:r>
      <w:r>
        <w:t xml:space="preserve"> </w:t>
      </w:r>
    </w:p>
    <w:p w14:paraId="756607DA" w14:textId="77777777" w:rsidR="001C3B56" w:rsidRDefault="001C3B56">
      <w:pPr>
        <w:pStyle w:val="a3"/>
      </w:pPr>
      <w:r>
        <w:t xml:space="preserve">　　蟹山受報就是有一個人專門吃蟹的，死了以後墮到地獄，都是螃蟹跟她討命，她吃的螃蟹、殺的螃蟹，好像山一樣那麼多，墮到那個蟹山地獄。所以上海有個居士，我幾年前到日本太和淨宗學會去講課，我就講《安士全書．萬善先資》，講到「蟹山受報」。他也是很喜歡吃大閘蟹，那堂課聽下來之後，他就給我講，師父，我聽你那堂課，現在不敢吃蟹了。我跟他講，你要堅持，你聽我講完了現在不敢，但是過一段時間，如果我沒有在旁邊再講、再提醒，你就忘了，你那個習氣又上來了，你又會去吃。在《安士全書》講公案也很多，這些公案都很值得我們參考。古代的公案有，現代還是有，過去我記得我也常常講，老同修可能有聽過好幾遍的，有新的同學可能還沒聽過。</w:t>
      </w:r>
      <w:r>
        <w:t xml:space="preserve"> </w:t>
      </w:r>
    </w:p>
    <w:p w14:paraId="66482B28" w14:textId="77777777" w:rsidR="001C3B56" w:rsidRDefault="001C3B56">
      <w:pPr>
        <w:pStyle w:val="a3"/>
      </w:pPr>
      <w:r>
        <w:lastRenderedPageBreak/>
        <w:t xml:space="preserve">　　就是我的姑丈，我的大表哥小時候，跟我一樣，病很多很麻煩。以前病很多，很小就死掉的很多了，以前醫學不發達。我這個姑丈就到神廟去許一個願，他說請神明保佑他這個大兒子，如果能夠把他撫養成人結婚，就殺一條豬公來答謝你。許了這是惡願，但是他不懂。結果我大表哥也終於長大成人，三十歲那年，經過媒婆的介紹就結婚了。結婚前一天，我姑丈就想到，二十幾年前他許了這麼個願，他真的去買一隻豬自己殺，然後自己拜，也沒有請道士來念念咒，什麼都沒有。殺豬公這天他就請客，請我父親去住在他家過夜，去給他請客。第二天晚上結婚也辦了好幾十桌的宴席，宴席到一半，我姑丈就帶新郎、新娘一桌一桌去敬酒，敬到一半，我姑丈就突然暈倒在地口吐白沫，送到台北馬偕醫院，第二天下午就往生了，第二天下午就死了。第一天辦喜事，第二天辦喪事。我父親回來就給我們兄弟講，以後我做生日，千萬不要給我殺豬公，你的姑丈殺了那個豬公，第一天辦喜事，第二天辦喪事。這是現代的例子。現在殺生現世報的例子也不少，如果要蒐集也不少。所以我們看到古代的公案，再看現代的公案，合起來再看經典講的這些道理，我們就能夠證實佛講的因果報應，的的確確絲毫不爽，就是這樣能堅定我們的信心。</w:t>
      </w:r>
      <w:r>
        <w:t xml:space="preserve"> </w:t>
      </w:r>
    </w:p>
    <w:p w14:paraId="79AC8C32" w14:textId="77777777" w:rsidR="001C3B56" w:rsidRDefault="001C3B56">
      <w:pPr>
        <w:pStyle w:val="a3"/>
      </w:pPr>
      <w:r>
        <w:t xml:space="preserve">　　吃素這也是當前我們要推廣的，像周泳杉老師講的健康飲食，的確很值得我們來推廣，健康飲食的確很值得我們來推廣。所以這裡印祖勸我們『念佛力善』，念佛也要努力行善，行善第一個就是戒殺吃素，深明三世因果之理。深明三世因果之理，戒殺吃素我們自己做，這個叫止善，止就是禁止的，自己禁止去造惡業，對我們自己來講是止善。我們還要發菩薩心去做善，做就是積極的去勸別人，勸別人也戒殺吃素，或者護生宣導。現在我們華藏有印一些護生的宣導，負責製作因果報應的這些影片。另外如果對社會一般大眾，實在講也要推廣健康素食，這些都可以多方面去做的。有些人吃素他並不是佛弟子，他也不相信因果，但是他相信衛生、健康，他是從這個方面來吃素的。這也很好，的確素食也有幫助身體健康。但是現在吃素也要注重健康素食，也不能吃一些化學品太多的，那些都有毒的，吃了也會長病，這個也不對。所以還是要多吃有機的蔬果這一類的，盡量少吃有化學的這些東西，特別味精不要吃最好。</w:t>
      </w:r>
      <w:r>
        <w:t xml:space="preserve"> </w:t>
      </w:r>
    </w:p>
    <w:p w14:paraId="6B8B653B" w14:textId="77777777" w:rsidR="001C3B56" w:rsidRDefault="001C3B56">
      <w:pPr>
        <w:pStyle w:val="a3"/>
      </w:pPr>
      <w:r>
        <w:t xml:space="preserve">　　在我出家十幾天，我跟日常法師、果清律師、簡豐文居士去台中看李老師，李老師就給我們講，不要吃味精，不要吃館子，你常常到館子去吃，身體肯定不好。為什麼？你到餐館去吃，餐館他要賺錢，他味精也放很多，他的油也不可能用好的，用好的他賺不了錢。其實也不要用到多好，就是一般的，沒有毒的就可以了。但是有些不肖的商人賣那些回收油、地溝油，那個真的是謀財害命。所以李老師勸大家不要吃味精，他說你們年輕人受得了，我年紀大了吃味精身體受不了。他講這個話，有一個焦國寶居士就在他旁邊給老師報告，說老師，我們台中蓮社統統在用味精。大家吃習慣了，現在我們到餐廳去，常常說不要加味精，煮出來都會有味精，因為那個廚師已經習慣了。所以還是多吃自己家裡煮的是最好，最健康的。油炸的也不要吃太多，油炸的有時候那個回鍋油一直炸一直炸，吃了三高、四高。我三高、四高就是這麼吃出來的，常常在外面餐廳吃，實在講吃出一身病。不吃，大家都很失望，吃了我會很快死，的確是這樣。我不吃他們難過，吃了我難過，實在講是這樣。</w:t>
      </w:r>
      <w:r>
        <w:t xml:space="preserve"> </w:t>
      </w:r>
    </w:p>
    <w:p w14:paraId="5DB76711" w14:textId="77777777" w:rsidR="001C3B56" w:rsidRDefault="001C3B56">
      <w:pPr>
        <w:pStyle w:val="a3"/>
      </w:pPr>
      <w:r>
        <w:t xml:space="preserve">　　所以宣導三世因果之理，這個也非常重要。宣導三世因果之理也要善巧方便，還沒有入門、還沒有深入的，你跟他講，你吃牠半斤還牠八兩，他聽都不願意聽，甚至反效果，本來他真的只吃半斤，現在你這麼一勸，他就吃一斤，反而反效果了，所以這個就需要善巧方便。我們佛門有一句話大家要記住，「慈悲為本，方便為門」。我</w:t>
      </w:r>
      <w:r>
        <w:lastRenderedPageBreak/>
        <w:t>們要幫助人覺悟回頭，戒殺吃素，我們是慈悲心。但是如果你沒有善巧方便，你幫助不了他，可能得到反效果，愈幫愈忙。我們基本上是慈悲，但是要有善巧方便。所以也是要看時節因緣，像我父親看到我姑丈，他都說不能殺豬公。以前我父親都是殺生的，所以死的時候，也很痛苦，那真的是殺業。我想一想，我也是差不多，真的，從小跟著我父親殺生吃肉那個習氣，那個泥鰍到田裡抓來活蹦亂跳的，然後我父親說這個要油炸才新鮮，活炸的。實在講我現在得到多病短命報，也是罪有應得，如果這一生沒學佛、沒出家，那可能不曉得死到哪裡去了。</w:t>
      </w:r>
      <w:r>
        <w:t xml:space="preserve"> </w:t>
      </w:r>
    </w:p>
    <w:p w14:paraId="5FF9E0E6" w14:textId="77777777" w:rsidR="001C3B56" w:rsidRDefault="001C3B56">
      <w:pPr>
        <w:pStyle w:val="a3"/>
      </w:pPr>
      <w:r>
        <w:t xml:space="preserve">　　因此，我們也要有很多善巧方便的方法，把這個因果報應這些慢慢的去勸導社會大眾。當然從健康飲食這個觀點來切入，一般不管他有沒有宗教信仰，信不信教的，大家比較能接受，從這個觀點一般比較能接受，可以從這個方面去切入。但是講到因果那要比較深入，已經入佛門了。或者醫生在醫院裡面勸病人，那也是很好的一個因緣。印光大師在《文鈔》也勸佛弟子從醫的，還有看相算命、看地理風水的，說你們做這個行業來修善、勸善那是很好的，等於是講經說法。他說一般人勸，恐怕他不會接受；如果你是醫生或者看相算命的勸，去找你的人，他比較能接受。譬如說醫生，去看中醫也好、西醫也好，這個病人來了，醫生建議他，你最好吃素食，對你身體健康比較有幫助，這個醫生講的有權威的，專業的人講的，他接受度就高。看相算命的勸人家戒殺吃素，有很多人他也會接受的。以前我常常聽到，看相算命的說不能吃狗肉、不能吃牛肉，會沖到你的財庫，你的財吃了那個就被沖掉，你就賺不到錢。有的人就相信，起碼他戒吃牛肉、戒吃狗肉，不然他什麼都吃。如果進一步勸他吃全素，那功德無量了。所以這兩個行業勸人也比較</w:t>
      </w:r>
      <w:r>
        <w:t>容易。主要還是要深明三世因果之理，這個因果教育非常重要。『欲免苦果，需去苦因』，我們不要那個苦的果報，我們就要去掉苦的因，不要造苦因，苦因就是惡，不要造惡因就沒有苦報了。我們再看下面第十九段：</w:t>
      </w:r>
      <w:r>
        <w:t xml:space="preserve"> </w:t>
      </w:r>
    </w:p>
    <w:p w14:paraId="1035BCB6" w14:textId="77777777" w:rsidR="001C3B56" w:rsidRDefault="001C3B56">
      <w:pPr>
        <w:pStyle w:val="a3"/>
      </w:pPr>
      <w:r>
        <w:t xml:space="preserve">　　【十九。苦因。貪瞋痴三毒是。善因。濟人利物是。能明此因果之理。則諸惡莫作。眾善奉行。災禍自無從起矣。】</w:t>
      </w:r>
      <w:r>
        <w:t xml:space="preserve"> </w:t>
      </w:r>
    </w:p>
    <w:p w14:paraId="78954DD5" w14:textId="77777777" w:rsidR="001C3B56" w:rsidRDefault="001C3B56">
      <w:pPr>
        <w:pStyle w:val="a3"/>
      </w:pPr>
      <w:r>
        <w:t xml:space="preserve">　　這段給我們說明，什麼叫『苦因』，「苦因」這個因從哪裡來的，『貪瞋痴三毒』，就是苦的因。我們凡夫每個人都有貪瞋痴三毒煩惱，我們在做三時繫念，每一時念懺悔偈第一句，就是「往昔所造諸惡業，皆由無始貪瞋痴，從身語意之所生，今對佛前求懺悔。」所以貪瞋痴三毒是苦的根源，所有的惡業都是從貪瞋痴產生的。『善因，濟人利物是』，救濟別人、利益眾生那是善。反正濟人利物的事，不管大小統統是屬於善，自私自利就是惡。『能明此因果之理，則諸惡莫作，眾善奉行，災禍自無從起矣。』這一句的關鍵就是「能明」，明白，能夠明白因果報應的道理，就不會去造惡業，諸惡就莫作，遇到善事就會努力去做。諸惡莫作，眾善奉行，這樣「災禍自無從起矣」，災禍就沒有了。災禍就是從貪瞋痴造諸惡業，才有災禍這個果報；如果沒有貪瞋痴，不造惡業，修善業，這個世間就沒有災禍。我們再翻到第一百五十二頁，看第二行：</w:t>
      </w:r>
      <w:r>
        <w:t xml:space="preserve"> </w:t>
      </w:r>
    </w:p>
    <w:p w14:paraId="12D7DBAB" w14:textId="77777777" w:rsidR="001C3B56" w:rsidRDefault="001C3B56">
      <w:pPr>
        <w:pStyle w:val="a3"/>
      </w:pPr>
      <w:r>
        <w:t xml:space="preserve">　　【二十。佛言。欲知前世因。今生受者是。欲知來世果。今生作者是。】</w:t>
      </w:r>
      <w:r>
        <w:t xml:space="preserve"> </w:t>
      </w:r>
    </w:p>
    <w:p w14:paraId="7E12E930" w14:textId="77777777" w:rsidR="001C3B56" w:rsidRDefault="001C3B56">
      <w:pPr>
        <w:pStyle w:val="a3"/>
      </w:pPr>
      <w:r>
        <w:t xml:space="preserve">　　佛給我們講三世因果，我們要知道過去生造什麼因，這一生我們受的果報就是了，以果推因。像我這一生多病，實在講應該是多病、短命，我想這個也不會比我們師父強，大概是比他嚴重。我根據這個因果想一想，真的，的確跟經典講的完全是一</w:t>
      </w:r>
      <w:r>
        <w:lastRenderedPageBreak/>
        <w:t>樣的，殺生吃肉太多，所以這一生得到多病的果報。幸虧學了佛，才能活到現在。『欲知來世果，今生作者是』，我們要知道來生來世會受什麼果報，我們這一生所做的就是了，看你這一生造的善業多、還是惡業多。《了凡四訓》裡面記功過格，自己反省檢點，根據佛經上講的來做個對照，我們就明白了，我這一生所做的，所作所為善多還是惡多，就知道來生是什麼果報了。我們再看下面這一段：</w:t>
      </w:r>
      <w:r>
        <w:t xml:space="preserve"> </w:t>
      </w:r>
    </w:p>
    <w:p w14:paraId="3688CDE0" w14:textId="77777777" w:rsidR="001C3B56" w:rsidRDefault="001C3B56">
      <w:pPr>
        <w:pStyle w:val="a3"/>
      </w:pPr>
      <w:r>
        <w:t xml:space="preserve">　　【二十一。易曰。積善之家。必有餘慶。積不善之家。必有餘殃。書曰。作善。降之百祥。作不善。降之百殃。其理與我佛所講之因果正同。】</w:t>
      </w:r>
      <w:r>
        <w:t xml:space="preserve"> </w:t>
      </w:r>
    </w:p>
    <w:p w14:paraId="394ED288" w14:textId="77777777" w:rsidR="001C3B56" w:rsidRDefault="001C3B56">
      <w:pPr>
        <w:pStyle w:val="a3"/>
      </w:pPr>
      <w:r>
        <w:t xml:space="preserve">　　二十一段，『易』是《易經》，《易經》給我們講，『積善之家，必有餘慶；積不善之家，必有餘殃。』前面，「欲知前世因，今生受者是；欲知來世果，今生作者是。」這佛經上講的。這裡引用儒家《易經》講的，《易經》講「積善之家，必有餘慶」，就是講現世報，我們這一生多做好事，餘慶就是吉祥的事情，餘也就是說會延到子孫；「積不善之家，必有餘殃」，也會連累到子孫。這個我們讀《太上感應篇》也很清楚，《易經》也這麼講。所以《易經》講積善、積不善，這就是給我們講因果，儒家也有講因果，只不過儒家它是從我們現世這個因果來講，佛法講三世因果。《易經》這四句，我們一般傳統過年貼春聯，我們也常常看到有人就寫對聯，但是一般都是寫上面這兩句，「積善之家」是上聯，「必有餘慶」是下聯，大部分寫上面這兩句。</w:t>
      </w:r>
      <w:r>
        <w:t xml:space="preserve"> </w:t>
      </w:r>
    </w:p>
    <w:p w14:paraId="1FEF822D" w14:textId="77777777" w:rsidR="001C3B56" w:rsidRDefault="001C3B56">
      <w:pPr>
        <w:pStyle w:val="a3"/>
      </w:pPr>
      <w:r>
        <w:t xml:space="preserve">　　『書曰：作善，降之百祥；作不善，降之百殃。』「書」是《書經》，《書經》也是這麼講，你做善事，上天會降臨種種吉祥的事，到你家、到你身上來；「做不善，降之百殃」，造作不善業，災殃就來了，而且災殃還不止一種，百殃就很多。『其理與我佛所講之因果正同』，《易經》講的跟《書經》上講的，這個道理跟我們佛門所講的因果道理，是正好相同，都是一樣的。我們再看下面這一段：</w:t>
      </w:r>
      <w:r>
        <w:t xml:space="preserve"> </w:t>
      </w:r>
    </w:p>
    <w:p w14:paraId="4261B8DC" w14:textId="77777777" w:rsidR="001C3B56" w:rsidRDefault="001C3B56">
      <w:pPr>
        <w:pStyle w:val="a3"/>
      </w:pPr>
      <w:r>
        <w:t xml:space="preserve">　　【二十二。果能盡人諸惡莫作。眾善奉行。則自然天下太平。人民安樂。閑邪存誠。敦倫盡分。則不但國運可轉。災難亦可消。】</w:t>
      </w:r>
      <w:r>
        <w:t xml:space="preserve"> </w:t>
      </w:r>
    </w:p>
    <w:p w14:paraId="39FDB8D2" w14:textId="77777777" w:rsidR="001C3B56" w:rsidRDefault="001C3B56">
      <w:pPr>
        <w:pStyle w:val="a3"/>
      </w:pPr>
      <w:r>
        <w:t xml:space="preserve">　　這個一段，『果』是如果，如果能夠『盡人諸惡莫作』，所有的人都是不造惡業，都是修善，『眾善奉行，則自然天下太平，人民安樂。』那這是必然的。我們看到天下不太平，人民不安樂，肯定人都是造惡業，不做善事，反過來講就是這樣。下面給我們講，倫理道德的教育，『閑邪存誠，敦倫盡分』，這就講倫理道德。「閑邪存誠」，閑就是去除我們邪念，儒家講的格物才能致知，這裡講閑邪我們才能存誠，我們本性這個誠意才能顯露出來。如果我們心裡有邪念，就蒙蔽我們自性的誠心，在儒家講誠意，誠意就被障礙住，被這物欲、邪念障礙住了。所以第一個就叫閑邪，邪思邪念要去除，不要讓邪思邪念在心中障礙我們的誠意。這是對自己修行的，閑邪存誠；對外面，對父母、妻子，這個家庭就是「敦倫」。敦就是敦厚，人與人之間相處加厚，這叫敦，我們一般講厚道，敦厚。做人要厚道，特別跟我們有關係這些人要敦厚，所謂父慈子孝、兄友弟恭，這些都屬於敦倫。「盡分」就是盡到自己應該的本分。</w:t>
      </w:r>
      <w:r>
        <w:t xml:space="preserve"> </w:t>
      </w:r>
    </w:p>
    <w:p w14:paraId="55A83584" w14:textId="77777777" w:rsidR="001C3B56" w:rsidRDefault="001C3B56">
      <w:pPr>
        <w:pStyle w:val="a3"/>
      </w:pPr>
      <w:r>
        <w:t xml:space="preserve">　　這個倫就是講倫理教育，教我們認識人與人之間的關係，這個關係，我們是在什麼身分、什麼地位，我們應該盡到什麼樣的義務責任，就是盡分。盡我們的本分，把我們本分的事情給它做好，這個叫盡分。譬如說家庭主婦，她要盡到做家庭主婦的本</w:t>
      </w:r>
      <w:r>
        <w:lastRenderedPageBreak/>
        <w:t>分，家庭主婦本分的工作要把它做好。你是做一個公務員，你要盡到你的本分，把公務員的職責做好，盡忠職守。每個人在自己的工作崗位上，都要盡到自己的本分，把自己本分的工作做好，這個叫盡分。如果能夠這樣修，『則不但國運可轉，災難亦可消』，不但國家命運可以轉變，化解災難，災難也就沒有了。我們淨老和尚現在極力提倡倫理、道德、因果教育，這個普世教育的重要性，也是現前這個時代很迫切需要的。我們再看下面這一段：</w:t>
      </w:r>
      <w:r>
        <w:t xml:space="preserve"> </w:t>
      </w:r>
    </w:p>
    <w:p w14:paraId="3119F201" w14:textId="77777777" w:rsidR="001C3B56" w:rsidRDefault="001C3B56">
      <w:pPr>
        <w:pStyle w:val="a3"/>
      </w:pPr>
      <w:r>
        <w:t xml:space="preserve">　　【二十三。若人皆能念佛行善。則共業可轉。而劫運亦消矣。】</w:t>
      </w:r>
      <w:r>
        <w:t xml:space="preserve"> </w:t>
      </w:r>
    </w:p>
    <w:p w14:paraId="4B65DD2A" w14:textId="77777777" w:rsidR="001C3B56" w:rsidRDefault="001C3B56">
      <w:pPr>
        <w:pStyle w:val="a3"/>
      </w:pPr>
      <w:r>
        <w:t xml:space="preserve">　　這個二十三段，『若人皆能念佛行善，則共業可轉。』人人都能「念佛行善」，這個共業可以轉變，共業是大家共同的業障，當然要轉這個共業，也要大家發心來念佛行善，才能轉這個共業。所以念佛行善，多勸一人來念佛行善，就多一分消災的力量。所以多多勸人念佛行善，念佛行善的人多了，共業就可以轉變。『而劫運亦消矣』，「劫運」也可以消除了。從個人的改造命運，到整個國家改變國運，再推廣到全世界，改變世運，都是從念佛、行善來做起、來推廣。我們再看第二十四段：</w:t>
      </w:r>
      <w:r>
        <w:t xml:space="preserve"> </w:t>
      </w:r>
    </w:p>
    <w:p w14:paraId="1DE27511" w14:textId="77777777" w:rsidR="001C3B56" w:rsidRDefault="001C3B56">
      <w:pPr>
        <w:pStyle w:val="a3"/>
      </w:pPr>
      <w:r>
        <w:t xml:space="preserve">　　【現在之人。真發信心者少。無信心者甚多。若盡人能發信心。又能行善。亦何災不可消哉。】</w:t>
      </w:r>
      <w:r>
        <w:t xml:space="preserve"> </w:t>
      </w:r>
    </w:p>
    <w:p w14:paraId="13B1DABB" w14:textId="77777777" w:rsidR="001C3B56" w:rsidRDefault="001C3B56">
      <w:pPr>
        <w:pStyle w:val="a3"/>
      </w:pPr>
      <w:r>
        <w:t xml:space="preserve">　　這一段祖師給我們開示說，『現在之人，真發信心者少』，的確是這樣的，發真正信心的人少；沒有信心的人甚多，很多，的確是這個現象。這個信是很難，實在講佛法要相信也不容易，我們已經學了佛，信佛了，我們念佛人讀到《彌陀經》，佛給我們講，淨土法門是難信之法，這是針對這個法門來講。如果再放寬一點來講，佛法講的，信心的人很少，不信的人很多，所以佛法實在講也是難信之法。譬如說我們上面講的殺生這個果報，一般人他不相信，不相信的人很多很多，相信的人很少，不多，的確是這樣。『若』就是假若，假設的，假若『盡人』，「盡人」就是所有的人，都能發信心，又能夠行善，那哪有什麼災難消不掉的？都能消災免難。我們再看：</w:t>
      </w:r>
      <w:r>
        <w:t xml:space="preserve"> </w:t>
      </w:r>
    </w:p>
    <w:p w14:paraId="2920EB56" w14:textId="77777777" w:rsidR="001C3B56" w:rsidRDefault="001C3B56">
      <w:pPr>
        <w:pStyle w:val="a3"/>
      </w:pPr>
      <w:r>
        <w:t xml:space="preserve">　　【二十五。為父母者。於其子女幼小時。當即教以因果報應之理。敦倫盡分之道。】</w:t>
      </w:r>
      <w:r>
        <w:t xml:space="preserve"> </w:t>
      </w:r>
    </w:p>
    <w:p w14:paraId="6EF10CF1" w14:textId="77777777" w:rsidR="001C3B56" w:rsidRDefault="001C3B56">
      <w:pPr>
        <w:pStyle w:val="a3"/>
      </w:pPr>
      <w:r>
        <w:t xml:space="preserve">　　做為父母的人對於子女幼小，應當教他因果報應的道理，『敦倫盡分之道』，這也是針對信佛的佛弟子。一般社會大眾他不信佛，給他講他不相信，他不能接受。但是祖師這句話當然他是普勸，不管信佛、不信佛總是要勸。凡是做為父母的人，放寬來講就不限信佛的佛弟子，包括不信佛的，對於子女幼小的時候，教育要從小開始，從小扎根。所以對於『其子女幼小時』，『當』就是應當，『即』就是要即時的，『教以因果報應之理，敦倫盡分之道』，要教這個。所以印祖在《文鈔》，也常常給居士寫信，勸居士要教導子女讀《文昌帝君陰騭文》、《關聖帝君覺世真經》，還有《太上感應篇》，都勸居士要教兒女，小時候這個都要背、都要讀的。這些都是講因果報應的典籍，還有敦倫盡分的道理，這些書都有。特別《安士全書》、《感應篇彙編》、《了凡四訓》，這三本書看了我們對深明因果報應之理，就能夠有一定的理解。這是教育兒女，特別現在我們淨老和尚提倡傳統文化，也要特別重視教兒女，因果報應這非常重要，從小就要讓他知道因果報應的概念，從小就要教。像我小時候我</w:t>
      </w:r>
      <w:r>
        <w:lastRenderedPageBreak/>
        <w:t>母親就常常給我們講，「舉頭三尺有神明」，不能做壞事，小時候就常常聽到母親這樣的提醒。我們再看下面：</w:t>
      </w:r>
      <w:r>
        <w:t xml:space="preserve"> </w:t>
      </w:r>
    </w:p>
    <w:p w14:paraId="308A7D6D" w14:textId="77777777" w:rsidR="001C3B56" w:rsidRDefault="001C3B56">
      <w:pPr>
        <w:pStyle w:val="a3"/>
      </w:pPr>
      <w:r>
        <w:t xml:space="preserve">　　【二十六。孕婦果能茹素念佛。行善去惡。目不視惡色。耳不聽惡聲。身不行惡事。口不出惡言。使兒在胎中即稟受正氣。則天性精純。生後再加以教化。無有不可成為善人者。】</w:t>
      </w:r>
      <w:r>
        <w:t xml:space="preserve"> </w:t>
      </w:r>
    </w:p>
    <w:p w14:paraId="4BFA8C73" w14:textId="77777777" w:rsidR="001C3B56" w:rsidRDefault="001C3B56">
      <w:pPr>
        <w:pStyle w:val="a3"/>
      </w:pPr>
      <w:r>
        <w:t xml:space="preserve">　　『孕婦』就是懷孕的婦女，果然能夠『茹素念佛』，能吃素、能念佛，『行善去惡』，眼睛不視惡色，耳朵不聽惡聲，身也不行惡事，嘴巴也不出惡言。『目不視惡色』，恐怕手機就不太能看了，手機往往會看到那個不好的。也不要去聽，身也不要去造那個惡業，講話不要出惡言，因為這些都會影響胎兒。現在母親懷孕的時候都看手機，小孩一出生那個眼睛亮晶晶的，他都會玩了。我在電視上看到，才幾個月的小孩子都會滑手機，這個一定是他母親懷孕的時候一直看，所以小孩在肚子就受到她的薰染、影響，這就是胎教。懷孕最好誦經，像《地藏菩薩本願經》講誦經，也不要殺生，誦經、吃素、念佛，這小孩生下來就很好養。如果殺生造惡業，恐怕麻煩很多，這小孩原來有福報也會折福；沒有福報的，那就毛病一大堆了，像我一樣的就很多毛病。</w:t>
      </w:r>
      <w:r>
        <w:t xml:space="preserve"> </w:t>
      </w:r>
    </w:p>
    <w:p w14:paraId="65EAE70D" w14:textId="77777777" w:rsidR="001C3B56" w:rsidRDefault="001C3B56">
      <w:pPr>
        <w:pStyle w:val="a3"/>
      </w:pPr>
      <w:r>
        <w:t xml:space="preserve">　　他能夠『稟受正氣，則天性精純。』所謂「三歲看八十，七歲看終身」，所以在懷胎到出生到三歲，這三年是最關鍵的。母親是孩子第一任的老師，但現在做母親的人，都沒有接受這種胎教的教育，她不懂。所以這個胎教也要普遍去推廣，讓做母親的人知道怎麼培養她這個孩子，將來做個正人君子。出生之後再加以教化，沒有一個不能成為善人的。所以善人是教出來的，惡人也是教出來的，就看你怎麼教了，教育的重要在此地。今天我們就先學習到這段，下面我們明天晚上再繼續來學習。　　</w:t>
      </w:r>
    </w:p>
    <w:sectPr w:rsidR="001C3B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E4DB0" w14:textId="77777777" w:rsidR="001C3B56" w:rsidRDefault="001C3B56" w:rsidP="0038631D">
      <w:r>
        <w:separator/>
      </w:r>
    </w:p>
  </w:endnote>
  <w:endnote w:type="continuationSeparator" w:id="0">
    <w:p w14:paraId="00B8782C" w14:textId="77777777" w:rsidR="001C3B56" w:rsidRDefault="001C3B56" w:rsidP="00386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DB8F" w14:textId="77777777" w:rsidR="001C3B56" w:rsidRDefault="001C3B56" w:rsidP="0038631D">
      <w:r>
        <w:separator/>
      </w:r>
    </w:p>
  </w:footnote>
  <w:footnote w:type="continuationSeparator" w:id="0">
    <w:p w14:paraId="2EF97394" w14:textId="77777777" w:rsidR="001C3B56" w:rsidRDefault="001C3B56" w:rsidP="00386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1D"/>
    <w:rsid w:val="001C3B56"/>
    <w:rsid w:val="0038631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B80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3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3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3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3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