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0324" w14:textId="77777777" w:rsidR="00584425" w:rsidRDefault="00584425">
      <w:r>
        <w:t>淨土集</w:t>
      </w:r>
      <w:r>
        <w:t>—</w:t>
      </w:r>
      <w:r>
        <w:t xml:space="preserve">印光大師法語菁華　　悟道法師主講　　（第十四集）　　</w:t>
      </w:r>
      <w:r>
        <w:t>2019/3/3</w:t>
      </w:r>
      <w:r>
        <w:t xml:space="preserve">　　澳洲淨宗學院　　檔名：</w:t>
      </w:r>
      <w:r>
        <w:t xml:space="preserve">WD20-031-0014 </w:t>
      </w:r>
    </w:p>
    <w:p w14:paraId="152435B3" w14:textId="77777777" w:rsidR="00584425" w:rsidRDefault="00584425">
      <w:pPr>
        <w:pStyle w:val="a3"/>
      </w:pPr>
      <w:r>
        <w:t xml:space="preserve">　　《淨土集．印光大師法語菁華》，尊敬的諸位法師、諸位同修大德，大家晚上好。阿彌陀佛！我們接著來學習《淨土集．印光大師法語菁華》，第一集第三十三段。我將這段的文念一遍：</w:t>
      </w:r>
      <w:r>
        <w:t xml:space="preserve"> </w:t>
      </w:r>
    </w:p>
    <w:p w14:paraId="292CE1A8" w14:textId="77777777" w:rsidR="00584425" w:rsidRDefault="00584425">
      <w:pPr>
        <w:pStyle w:val="a3"/>
      </w:pPr>
      <w:r>
        <w:t xml:space="preserve">　　【三三。正心誠意。必由致知格物而來。物乃心中私欲。因有私欲障蔽自心。故本具真知。無由顯現。能格除私欲。則其本具之真知自顯。真知顯。而即意誠心正矣。雖愚夫愚婦一字不識者。亦做得到。】</w:t>
      </w:r>
      <w:r>
        <w:t xml:space="preserve"> </w:t>
      </w:r>
    </w:p>
    <w:p w14:paraId="39D9A467" w14:textId="77777777" w:rsidR="00584425" w:rsidRDefault="00584425">
      <w:pPr>
        <w:pStyle w:val="a3"/>
      </w:pPr>
      <w:r>
        <w:t xml:space="preserve">　　這段就是講儒家修學的心法，儒家講『正心誠意』。我們每個人的心，本來都是正心誠意，沒有一個人沒有，一切眾生都有。佛在經上講「一切眾生皆有佛性，但以妄想執著而不能證得。」這是佛在《華嚴經》上，佛示現成道的時候，第一句話所講的。第一句話所講的這個意義非常深廣，也是最重要的，因為大家都有佛性。本來都有，現在迷失了，因此佛出現在世間，就是告訴我們這樁事情，一切眾生都有如來智慧德相，跟佛一樣平等，絲毫沒有差別。但是現在這個智慧德相都沒有了，什麼原因？就是因為我們有妄想分別執著，被虛妄的妄想分別執著障礙住了。佛出現在世間示現，主要是勸導一切眾生回歸自性，就是作佛。作佛是本分的事情，這個不能說不敢當，你本來是佛，那怎麼可以說不敢當？一定要直下承當，這樣我們才會發願、發心修學回歸自性。禪宗講的明心見性，見性成佛，因為本來是佛，應該作佛。</w:t>
      </w:r>
      <w:r>
        <w:t xml:space="preserve"> </w:t>
      </w:r>
    </w:p>
    <w:p w14:paraId="6D84C9FF" w14:textId="77777777" w:rsidR="00584425" w:rsidRDefault="00584425">
      <w:pPr>
        <w:pStyle w:val="a3"/>
      </w:pPr>
      <w:r>
        <w:t xml:space="preserve">　　儒家講的「正心誠意」，只是在語言文字講得不同，實際上意思是一樣的，正心誠意大家都有，本來大家的心都是正心、都是誠意，沒有一個不是。為什麼現在我們心不正、意不誠？就是被物欲障蔽、障礙。《華嚴經》講但有妄想執著，儒家講物欲，物欲就是經典上講的煩惱，這個名詞不一樣，意思是一樣的。儒家的教學要回歸正心誠意，『必由致知格物而來』，要先從「格物」，物是物欲，物欲格除了，我們就能達到致知。格物也就是佛法講的，伏煩惱、斷煩惱，所謂煩惱輕智慧長。下面祖師給我們解釋，『物乃心中私欲』，這個「物」是什麼？物欲，就是我們心裡面私欲，我們一般講自私自利，自私自利就是物欲。在社會上也有一句話講，人無私心，天誅地滅。似乎人應該都要有私心，這個講法分明跟佛菩薩、聖賢講的，剛好是背道而馳。好像人沒有私心就活不了，必定要自私自利，沒有自私自利就會被天誅、被地滅了，這個說法是錯誤的，這個跟聖賢、佛菩薩的教導是違背，違背聖賢、佛菩薩的教導。我們學了佛，皈依三寶了，必須以聖賢、佛菩薩經典做為標準。我們不能隨世間一般人他的想法、他的看法，那是錯誤的，不能隨那個看法。如果我們隨世間人這種說法自私自利，而且提倡要自私自利，我們永遠不能格物致知，智慧永遠</w:t>
      </w:r>
      <w:r>
        <w:t>被障礙。</w:t>
      </w:r>
      <w:r>
        <w:t xml:space="preserve"> </w:t>
      </w:r>
    </w:p>
    <w:p w14:paraId="1A463FE3" w14:textId="77777777" w:rsidR="00584425" w:rsidRDefault="00584425">
      <w:pPr>
        <w:pStyle w:val="a3"/>
      </w:pPr>
      <w:r>
        <w:t xml:space="preserve">　　祖師在這裡給我們講得很簡要，也很容易明瞭，就是私心欲望障礙、蒙蔽我們的自心。講到物欲那就很多方面，佛在《四十二章經》也講，「使人愚蔽者，愛與欲也。」愛欲就是私欲，會使人愚痴，就沒智慧，我們本性的光明就被蒙蔽了。所以《四十二章經》佛也給我們講，使人愚蔽者，就是使人愚痴蒙蔽是什麼東西？就是愛欲。跟儒家講的物欲同樣的道理。我們做三時繫念，中峰國師在第一時的開示也講，「諸苦盡從貪欲起，不知貪欲起於何，因忘自性彌陀佛，異念紛馳總是魔。」從這個地方我們要認識到私欲，就是障礙我們智慧的東西，這個東西要把它去除，要把它放下。我們學的沒有別的，就學這個，這個去掉，智慧本來就有，本自具足。六祖開悟</w:t>
      </w:r>
      <w:r>
        <w:lastRenderedPageBreak/>
        <w:t>的時候也講，「何期自性本自具足，何期自性能生萬法。」這個講了五種，它本來統統具足的，大家都有，只要把私欲、貪欲、愛欲去掉，我們本性具有的真智慧、德能，它就現前。</w:t>
      </w:r>
      <w:r>
        <w:t xml:space="preserve"> </w:t>
      </w:r>
    </w:p>
    <w:p w14:paraId="140DB1DF" w14:textId="77777777" w:rsidR="00584425" w:rsidRDefault="00584425">
      <w:pPr>
        <w:pStyle w:val="a3"/>
      </w:pPr>
      <w:r>
        <w:t xml:space="preserve">　　所以印祖講，『能格除私欲，則其本具之真知自顯。』「格」像格鬥一樣，要跟自己的私欲煩惱格鬥，私欲煩惱就是我們內心所生的，一定要回頭從我們內心去省察、去格除，這物欲一動，馬上能夠發覺。覺之即無，它就沒有了，要常常提起這樣觀照的功夫。我們念佛人，就是要用這句佛號給它轉過來。但是我們現在也知道這個道理，當我們這個物欲煩惱生起來的時候，佛號也在念，但是那個煩惱還是沒轉過來，那個私欲還是沒有轉過來。但是我們知道要提起這句佛號，就已經開始覺悟了，用功就在這個上面用。剛開始似乎沒有力量能夠轉這個煩惱，但是要鍥而不捨，能夠不斷的提起這個觀照功夫，慢慢功夫就得力了。佛號一提起，煩惱馬上就被降伏下來，這樣練三個月，大概可以功夫成片了。所以我們能夠這樣修，這就是我們念佛達到功夫成片，我們第一個階段的學習，從這個地方下手。</w:t>
      </w:r>
      <w:r>
        <w:t xml:space="preserve"> </w:t>
      </w:r>
    </w:p>
    <w:p w14:paraId="6C6D79A6" w14:textId="77777777" w:rsidR="00584425" w:rsidRDefault="00584425">
      <w:pPr>
        <w:pStyle w:val="a3"/>
      </w:pPr>
      <w:r>
        <w:t xml:space="preserve">　　講自私自利大家聽得也明白，但是在事實上，可能大家碰到事情，這個自私自利的心很容易又起來，自己也不知道，不知道就無法去克制。我們知道這個道理，也要舉出在事相上的一些例子，這樣我們才比較明白怎麼修。我們舉個例子，就是佛菩薩、聖賢教我們要讓，不要跟人家爭，為什麼要爭？因為有欲望要競爭。聖賢、佛菩薩教我們禮讓，如果我們有爭這樣的心那就是私欲，就發現這個心起來不對了，我們要讓，就讓給別人，這樣修我們就比較具體。這樣大家聽明白嗎？都明白了。明白，看到老和尚就不要爭先恐後去照相，那不是要讓嗎？還爭什麼？大家彼此讓，那就很有秩序了，就不用圍一道人牆。不然講了半天，沒有舉出一個比較具體的例子，也搞不懂。明天看到老和尚，看大家表現是在爭、還是讓，讓了，那些義工不用在那邊拉手圍人牆了，大家都讓那很有秩序。大家彼此相讓，這就不爭，把自己的私欲放下了，讓給人。明天大家練習練習，不然講了半天好像懂了，實際上碰到事情來了還是照樣。我們要記住一個因果，我們讓，絕對不吃虧，大家學禮讓，學有禮貌、有禮節，要讓不爭。所以格物致知這樣講會比較具體。我們生活上當然方方面面很多，現在舉出一個例子，讓大家比較清楚、明白，什麼叫私欲。</w:t>
      </w:r>
      <w:r>
        <w:t xml:space="preserve"> </w:t>
      </w:r>
    </w:p>
    <w:p w14:paraId="3EE0B3A4" w14:textId="77777777" w:rsidR="00584425" w:rsidRDefault="00584425">
      <w:pPr>
        <w:pStyle w:val="a3"/>
      </w:pPr>
      <w:r>
        <w:t xml:space="preserve">　　下面講，『真知顯，而即意誠心正矣。』真知顯露，「即」就是馬上，意就誠，心就正，這就是智慧現前，在佛法講煩惱輕智慧長。『雖愚夫愚婦一字不識者，亦做得到。』這不是說你要讀到碩士、博士才做得到，還是要讀很多書。一個字不認識的做得到、做不到？做得到。你看，六祖大師他一個字不識，他明心見性，見性成佛了成為一代祖師。而且中國禪宗，達摩祖師傳來這個禪宗，就在六祖這個會下才發揚光大，六祖之前都是單傳一個。在六祖會下四十三個開悟，「一花開五葉，結果自然成」。到六祖他那個時候，達摩祖師傳來這個祖師禪在中國才大放異彩。開悟的人，從六祖以後就很多。他一個字不識，這個跟認識字、不認識字，就沒有關係了。跟有沒有去除私欲有關係，你私欲不去，你書讀得再多，你的智慧還是沒有辦法顯現。私欲沒有去除，書讀得很多那不是智慧。好像很聰明，口才很好，懂得很多，知道得很多，那個佛在經上講叫世智辯聰。世間的聰明智慧辯才，八難之一，他遭難。跟佛講的、跟世間聖賢講的，智慧、真知不一樣的，性質不相同的。佛講是般若智慧，儒家講的、道家講的也都是般若智慧。是自性本有的這個叫般若智慧，你從外面學來的叫知識，世智辯聰。所以「真知顯，而即意誠心正矣」，意就誠，心就正了</w:t>
      </w:r>
      <w:r>
        <w:t>。</w:t>
      </w:r>
      <w:r>
        <w:t xml:space="preserve"> </w:t>
      </w:r>
    </w:p>
    <w:p w14:paraId="4D58686E" w14:textId="77777777" w:rsidR="00584425" w:rsidRDefault="00584425">
      <w:pPr>
        <w:pStyle w:val="a3"/>
      </w:pPr>
      <w:r>
        <w:lastRenderedPageBreak/>
        <w:t xml:space="preserve">　　六祖他不認識字，我們看近代，諦閑老法師的鍋漏匠徒弟，他也不認識字，念佛念了三年他就站著往生了。最近海賢老和尚，我們這邊還有照片在，他也是一字不識，他就會念一句南無阿彌陀佛，一部經也沒念過，你看他往生那麼自在。一百一十二歲還幹活，還種地，往生前一天晚上還幹到天黑，第二天凌晨一早走了。大家看到他老人家做得那麼晚，就勸他不要做了，天黑了。他就講：不做了、不做了，這些做好就不做了。大家聽這個話也很平常，做好就不做了，就收工了，哪裡知道他要到極樂世界去了。第二天大家才恍然大悟，老和尚昨天晚上講的話雙關語，一方面這些工作做好就不做，收工了，一方面以後就不再做了，到西方去了。這都是活生生示現給我們看的，一個作證轉的例子，這都是我們要學習的。</w:t>
      </w:r>
      <w:r>
        <w:t xml:space="preserve"> </w:t>
      </w:r>
    </w:p>
    <w:p w14:paraId="53AB133C" w14:textId="77777777" w:rsidR="00584425" w:rsidRDefault="00584425">
      <w:pPr>
        <w:pStyle w:val="a3"/>
      </w:pPr>
      <w:r>
        <w:t xml:space="preserve">　　我們如果不知道，說我也不認識字，我也沒有讀什麼書，那怎麼修正心誠意，格物致知？我們淨老和尚勸大家看海賢老和尚的光盤，看一千遍，一天念一萬聲佛號，下來應該都懂了，那你往生也有把握了，這也是一點不假。就要看我們有沒有發心依教奉行，這樣來修學，不爭這個世間的名聞利養、五欲六塵。淨老和尚中午吃飯跟大家講開示，重點也是講到這個，放下自私自利、名聞利養、五欲六塵。總是不斷的講，不厭其煩重複的講，為什麼？因為我們沒放下。所以講一百萬遍都不多，為什麼？沒做到。所以要常常勸，常常提醒，這就是大慈大悲，為了幫助大家這一生能往生西方淨土，所以苦口婆心不厭其煩的勸導。還有給我們舉出海賢老和尚這個例子，這個例子可以做為我們修學的模範、榜樣，依照這個榜樣來學習，我們個個都能成就。這個地方也不關係讀書多少，所以印光祖師特別在這裡，「雖愚夫愚婦」，沒有讀過書的老阿公、老阿婆，一個字不認識的「亦做得到」，也做得到。人人都可以做得到，沒有一個人做不到，關鍵願不願意去做，願意發心去做統統可以做得到。所以這個事情不是佛菩薩、聖賢的專利，是大家都平等的，大家本來統統是佛，大家統統能作佛。好，這段我們就學習到這裡。我們再看下面一段：</w:t>
      </w:r>
      <w:r>
        <w:t xml:space="preserve"> </w:t>
      </w:r>
    </w:p>
    <w:p w14:paraId="650DC561" w14:textId="77777777" w:rsidR="00584425" w:rsidRDefault="00584425">
      <w:pPr>
        <w:pStyle w:val="a3"/>
      </w:pPr>
      <w:r>
        <w:t xml:space="preserve">　　【三四。孔子以德不修。學不講。聞義不能徙。不善不能改為憂。年已七十。尚欲天假數年。以期學易而免大過。】</w:t>
      </w:r>
      <w:r>
        <w:t xml:space="preserve"> </w:t>
      </w:r>
    </w:p>
    <w:p w14:paraId="5C59F93F" w14:textId="77777777" w:rsidR="00584425" w:rsidRDefault="00584425">
      <w:pPr>
        <w:pStyle w:val="a3"/>
      </w:pPr>
      <w:r>
        <w:t xml:space="preserve">　　『孔子以德不修，學不講，聞義不能徙，不善不能改為憂。』「德」有性德、有修德，我們剛才講，我們本性本具的如來智慧德相，本性的德能，萬德萬能這個叫性德。性德就本來具足的，性德現在被物欲、煩惱、妄想障礙了。障礙要讓它恢復，必須靠修德，要去修，「修德有功，性德方顯。」你這個修德有了功夫，性德慢慢它就顯露出來，所謂煩惱輕智慧就長。你看，孔子他「以德不修」，修德，沒有去修，沒有修好。「學不講」，講也是我們學習的很重要項目，所謂講學、講學，教學相長，我們學了一分，我們教人一分，講一分。人人都可以講，認識字的可以講，不認識字的也可以講。以前我小時候常常聽我外婆，我外婆也沒念書，以前的人窮，吃飯都沒有，哪有錢念書？但是很會講因果故事，講那些道理，真的都是四書五經裡面的。這個怎麼學的？因為大家庭都有傳統文化，總是先人都有讀四書五經，從小耳濡目染，聽大人講；還有以前的戲，看戲都是演忠孝節義。聽說書講故事的，聽多了自己也會講，雖然沒有去學校念過書，也會講，這真的一點不假。</w:t>
      </w:r>
      <w:r>
        <w:t xml:space="preserve"> </w:t>
      </w:r>
    </w:p>
    <w:p w14:paraId="02BBCC05" w14:textId="77777777" w:rsidR="00584425" w:rsidRDefault="00584425">
      <w:pPr>
        <w:pStyle w:val="a3"/>
      </w:pPr>
      <w:r>
        <w:t xml:space="preserve">　　所以我們學了也是多少要講，有人說我也沒有時間上講台，大家現在都有手機有微信，大家有吧？沒有微信的舉手，統統有。微信有個聊天室大家知道嗎？知不知道有個聊天室？不知道！不知道我跟你講，那個聊天就是你微信不是通話嗎？不是互相在講話聊天，還可以三、五個人一起來講的。你講什麼？你說我不會講，除非你天生</w:t>
      </w:r>
      <w:r>
        <w:lastRenderedPageBreak/>
        <w:t>是啞巴，不然你都沒講過一句話嗎？人人都會講，都可以講。但是這個講就是我們學了，講的是一個正確的，如果不學那就亂講，所以要講正論。我們懂得一些正論，你的親戚朋友遇到了，大家也可以講一講，看看他能接受到什麼程度，給他講到什麼程度。這個人人也都可以講，學會了一分講一分，不知道的，不要強不知以為知，亂講那就不行。我們懂了，我們有把握的，或者是說我們老和尚有講過的話，那你重複給人家講。你聽到，別人他未必聽過，你就可以複講給他聽，這個也是一個學習。</w:t>
      </w:r>
      <w:r>
        <w:t xml:space="preserve"> </w:t>
      </w:r>
    </w:p>
    <w:p w14:paraId="798E7F08" w14:textId="77777777" w:rsidR="00584425" w:rsidRDefault="00584425">
      <w:pPr>
        <w:pStyle w:val="a3"/>
      </w:pPr>
      <w:r>
        <w:t xml:space="preserve">　　「聞義不能徙」，這個徙是遷移的意思，聞義就是聽聞義理，好像我們聽經聞法了，道理我們也懂，但是就做不到，不能去落實。這就是佛法講的，有解無行，就等於說食數寶，知道這個道理，義理都懂，但是沒去做、沒去落實，沒有依教奉行。你看孔子他不斷的反省自己，自己懂得這些義理了，但是還沒做到。「不善不能改」，不善的地方還不能完全去改過來，以這個「為憂」。你看，孔子他都以這個為憂，這也是示現給我們做個模範、榜樣的，我們學也是從這個地方來學。『年已七十，尚欲天假數年，以期學易而免大過。』他七十歲，我們讀《論語》孔子「六十耳順，七十隨心所欲不逾矩」。隨心所欲不逾矩，就是起心動念不會有不好的念頭了，不會違犯規矩了，這隨心所欲，到七十歲他還希望上天多給他多活幾年。「以期學易而免大過」，再繼續學《易經》，能夠避免大的過失。大過沒有，但是還有小過，我們從這個地方，可以看出孔子他修學的態度，這些都是給我們做榜樣。所以印光祖師舉出孔子這個例子，也是勸勉我們大家要依聖賢修學的態度來學習。好，我們再看下面這一段：</w:t>
      </w:r>
      <w:r>
        <w:t xml:space="preserve"> </w:t>
      </w:r>
    </w:p>
    <w:p w14:paraId="6AAC3DFB" w14:textId="77777777" w:rsidR="00584425" w:rsidRDefault="00584425">
      <w:pPr>
        <w:pStyle w:val="a3"/>
      </w:pPr>
      <w:r>
        <w:t xml:space="preserve">　　【三五。助人即是助己。救人即是救己。因果昭彰。絲毫不爽。若己身有災。無人為助。果能稱念聖號。亦定蒙佛菩薩冥加祐護。】</w:t>
      </w:r>
      <w:r>
        <w:t xml:space="preserve"> </w:t>
      </w:r>
    </w:p>
    <w:p w14:paraId="6CD2C27D" w14:textId="77777777" w:rsidR="00584425" w:rsidRDefault="00584425">
      <w:pPr>
        <w:pStyle w:val="a3"/>
      </w:pPr>
      <w:r>
        <w:t xml:space="preserve">　　這段也是講因果。『助人』，幫助別人，別人有困難、有災難，我們去幫助他解決這個困難，脫離這些災難，我們一般講去救濟幫助。幫助別人就是幫助自己，救別人也是救自己。我們幫助別人，我們自己有事的時候，也會得到別人的幫助，現在一般講的貴人，你有貴人來幫助你。那為什麼有的人遇到貴人，有的人遇不到貴人？遇到貴人就是以前有去幫助過別人，有這個因，現在自己有困難了，那就貴人出現來幫助自己，因果相應。救人就是救自己，別人有危險我們去救護他，讓他脫離危險，我們自己遇到危險，就會有人來救我們，這也是因果。『因果昭彰，絲毫不爽』，這個因果很明顯，「絲毫不爽」，善有善報，惡有惡報。『若己身有災，無人為助』。如果我們自己本身遇到災難，旁邊沒有人幫助，比如說遇到強盜、小偷，或者各方面的天災人禍，旁邊沒有人來幫助我們，這個時候怎麼辦？這個時候大家想想求誰？旁邊都沒有人，我們學佛的人只有求佛菩薩，不然你向哪裡求？</w:t>
      </w:r>
      <w:r>
        <w:t xml:space="preserve"> </w:t>
      </w:r>
    </w:p>
    <w:p w14:paraId="6C7C1C5C" w14:textId="77777777" w:rsidR="00584425" w:rsidRDefault="00584425">
      <w:pPr>
        <w:pStyle w:val="a3"/>
      </w:pPr>
      <w:r>
        <w:t xml:space="preserve">　　所以印光祖師在這裡給我們講，『果能稱念聖號。』我們念阿彌陀佛可以，這裡講聖號，那你自己喜歡念哪尊佛菩薩的聖號都可以。有人他念藥師如來也可以，念觀音菩薩也可以，念地藏菩薩也可以。普遍的就是念阿彌陀佛、念觀音菩薩比較多，特別是觀音菩薩聖號。佛在《無量壽經》也勸大家，「若有急難恐怖，但自歸命觀世音菩薩，無不得解脫者。」這是佛在《無量壽經》第二十八品，也勸我們遇到急難恐怖，但自歸命觀世音菩薩，我們就得到解脫。『亦定蒙佛菩薩冥加祐護』，這個地方印光祖師講的，「亦」就是一定能蒙佛菩薩在冥冥當中加持，我們不一定說看到佛菩薩現身，但是冥冥當中，暗中的加持祐護，這是肯定的，不要懷疑，肯定的。</w:t>
      </w:r>
      <w:r>
        <w:t xml:space="preserve"> </w:t>
      </w:r>
    </w:p>
    <w:p w14:paraId="7058E570" w14:textId="77777777" w:rsidR="00584425" w:rsidRDefault="00584425">
      <w:pPr>
        <w:pStyle w:val="a3"/>
      </w:pPr>
      <w:r>
        <w:lastRenderedPageBreak/>
        <w:t xml:space="preserve">　　我們看虛老的《年譜》，虛雲老和尚他從普陀山三步一拜，拜到五台山，為了報答他母親的恩德拜山，走了三年。五台山到冬天那都很冷，都下雪，五台山到冬天都是封山的，這個山都封閉的。還沒有到五台山，山下到冬天也是會下雪，在大陸上愈靠近北方，到冬天都會下雪。所以虛老拜拜拜，有兩次都在雪地當中病倒了，旁邊也沒有人，他朝山就他一個人。現在我看也有些法師他們也去朝山，朝比較遠的路，但是都有一部車跟著，然後一些義工發現什麼問題，可以馬上去幫助，他們拜就比較沒有後顧之憂，如果拜倒了，趕快把他扛到車上去。虛雲老和尚沒有，那在荒郊野外，一戶人家也沒有，就病倒在半路上，那是有生命危險了。那時候也沒有手機，也沒有救護車，這個時候怎麼辦？因為他朝五台就是求文殊菩薩。所以文殊菩薩變一個乞丐來幫助他，病了兩次都是這個乞丐來幫助他。後來他終於朝山朝到五台了，當時問這個乞丐叫什麼名字，住在哪裡？非常感恩他在這個時候來幫助他，不然他沒有辦法朝山，到達五台山。這個乞丐跟他講他叫文吉，就住在五台山。所以他朝山到山上問人，人家不知道，後來有人跟他講，那你大概遇到文殊菩薩，那就是文殊菩薩。</w:t>
      </w:r>
      <w:r>
        <w:t xml:space="preserve"> </w:t>
      </w:r>
    </w:p>
    <w:p w14:paraId="1D66E8CF" w14:textId="77777777" w:rsidR="00584425" w:rsidRDefault="00584425">
      <w:pPr>
        <w:pStyle w:val="a3"/>
      </w:pPr>
      <w:r>
        <w:t xml:space="preserve">　　所以我們自己本身有災難，這句大家好好記住，有災難的時候，旁邊沒有人能夠幫助，果然能夠稱念聖號，稱念南無阿彌陀佛，或者南無觀世音菩薩，「亦定蒙佛菩薩冥加祐護」。這個我自己本身也有很多次的經驗，我是沒有看到觀音菩薩現身給我看，這個倒沒有，但是暗中的幫助倒是有感覺。在二Ｏ一四年七月一號，我從大連到鄭州，去河南有一個地方，那個地名我忘記了，那是廬江佛教居士林徐林長介紹一個寺院去做法會，我們林長也有在現場，我忘記那叫什麼地方，一個寺院做法會。那時候我從大連，七月一號坐飛機，坐中國南方航空的。飛了一個小時，我們那個飛機遇到冰雹了，冰雹打到飛機頭，整個飛機掉下來，晃得很厲害。那個時候因為我坐飛機，我習慣性都是念南無觀世音菩薩，因為讀到《無量壽經》，佛勸我們有事沒事都念，沒事也要念，有事就更要念。一打下來，掉了很高很高下來，我感覺掉了很高下來。但那個時候我就趕快念南無觀世音菩薩、南無觀世音菩薩，我一直念、一直念，後來飛機就很平穩了，我感覺非常平穩。後來聽到空服員講，我們飛機出了一點狀況，我們要折返回大連。</w:t>
      </w:r>
      <w:r>
        <w:t xml:space="preserve"> </w:t>
      </w:r>
    </w:p>
    <w:p w14:paraId="0FFE0F10" w14:textId="77777777" w:rsidR="00584425" w:rsidRDefault="00584425">
      <w:pPr>
        <w:pStyle w:val="a3"/>
      </w:pPr>
      <w:r>
        <w:t xml:space="preserve">　　我也不知道什麼狀況，總是有狀況。但是再飛回去，一路上連晃一下都沒有，那個飛機飛回大連機場。然後一下飛機，我也沒有注意，跟我同行有幾個居士，東北七台河有江學平，還有大慶馬萬龍居士，他們幾個居士跟我去，還有台灣的二、三位義工。下來我就看見馬萬龍拿手機在拍飛機頭，我回頭一看，看到那個飛機頭都凹進去，玻璃都裂開，那撞得很厲害。下飛機的時候，有一個年輕人跟我講，大師，還好你跟我們坐同一班，不然我們不曉得怎麼樣了。所以又飛回到大連去等飛機，大家回去等。我們第二次再上飛機，大概有一半的人不敢上，不敢再坐了，我們為了要做法會還是要上。所以大家你去查網路，中國南方航空二Ｏ一四年七月一號，我去查網路那個資料還在，那個飛機頭凹進去。那個時候我們台灣的黃警官，黃柏霖居士問我，悟道法師，那個時候會不會很害怕？我說沒時間害怕，我念觀音菩薩來不及了！我就知道南無觀世音菩薩、南無觀世音菩薩，沒有時間去想其他的了。所以碰到這個我有好幾次。</w:t>
      </w:r>
      <w:r>
        <w:t xml:space="preserve"> </w:t>
      </w:r>
    </w:p>
    <w:p w14:paraId="2094A5B1" w14:textId="77777777" w:rsidR="00584425" w:rsidRDefault="00584425">
      <w:pPr>
        <w:pStyle w:val="a3"/>
      </w:pPr>
      <w:r>
        <w:t xml:space="preserve">　　更早的是我當兵，我二十一歲那年當兵，從基隆坐船到東引島，去的時候風平浪靜。七個月後調防回到台灣遇到風浪，遇到颱風，吐得不行，吐得連膽汁都吐出來。去的時候風平浪靜，都不會暈船；回來遇到風浪，整個船艙晃得很厲害，艙底下面堆的一些貨都倒下來了。我在甲板上吐得不行，趕快跑到最下面的船艙裡面去躺在那</w:t>
      </w:r>
      <w:r>
        <w:lastRenderedPageBreak/>
        <w:t>邊。旁邊也沒人，當兵我們受到的教育，就是有危險急難自己照顧自己。那個時候沒有人照顧，我只有念南無觀世音菩薩了。因為我當兵在那邊等船，我也去買了一尊小的觀音像戴在身上。因為那時候基隆中正公園有一尊觀音菩薩，現在還在，很高的，就是望著海。所以船出海就回頭看看觀音菩薩，觀音菩薩保佑！其他的方面，生病、遇到種種種種什麼事情，都念觀音。</w:t>
      </w:r>
      <w:r>
        <w:t xml:space="preserve"> </w:t>
      </w:r>
    </w:p>
    <w:p w14:paraId="01A538B8" w14:textId="77777777" w:rsidR="00584425" w:rsidRDefault="00584425">
      <w:pPr>
        <w:pStyle w:val="a3"/>
      </w:pPr>
      <w:r>
        <w:t xml:space="preserve">　　特別我受印光祖師影響很深，因為我十九歲聽我們老和尚講《楞嚴經》，在台北蓮友念佛團。那個時候我跟我弟弟去聽，我十九歲，我弟弟十六歲，我弟弟小我三歲，大概聽眾當中我們兩個最年輕的，其他都是老菩薩。就有一個老居士，那個老居士是大陸去的，很慈祥的，我看那個老居士當時大概有七十幾歲。因為那個念佛團是大陸去台灣的居士，還有些退伍軍人，學佛念佛的他們去組織的。所以我們淨老和尚以前講過，有一個李濟華老居士就是在那裡往生的，這老居士就跟人家講開示，講完坐在沙發就走了。送給我們兩本書，就是《印光大師文鈔菁華》，那個時候我第一個接觸，就看到《印光大師文鈔菁華》，就看得很喜歡，第一次接受到印象非常深刻，後來就常常看到印祖的《文鈔》。印光祖師勸念佛人要兼念觀音，所以我就依教奉行了，遇到急難恐怖都要歸命觀世音菩薩。還有印光大師他提倡的觀音籤，這觀音籤我是跟我們師父上人學的，本來我不知道有這個書。我出家的時候看到師父桌上有一本，在卜觀音籤，師父在卜，我七十歲以後要去哪裡？後來我也學會了。現在觀音菩薩是我最密切的顧問，有什麼事情請示一下，不要自作主張。這個地方是勸我們有什麼災難，沒有人幫助，這樣的情況之下，果然能夠稱念佛菩薩的聖號，「亦</w:t>
      </w:r>
      <w:r>
        <w:t>定蒙佛菩薩冥加祐護」。這點大家一定要牢記在心裡，遇到有什麼情況，不要忘記</w:t>
      </w:r>
      <w:r>
        <w:t>佛菩薩，要念佛菩薩聖號。我們再看下面這段：</w:t>
      </w:r>
      <w:r>
        <w:t xml:space="preserve"> </w:t>
      </w:r>
    </w:p>
    <w:p w14:paraId="3A7D8DE9" w14:textId="77777777" w:rsidR="00584425" w:rsidRDefault="00584425">
      <w:pPr>
        <w:pStyle w:val="a3"/>
      </w:pPr>
      <w:r>
        <w:t xml:space="preserve">　　【三六。今人但貪目前便宜。不能看破。每為錢財而喫虧。其例甚多。不勝枚舉。】</w:t>
      </w:r>
      <w:r>
        <w:t xml:space="preserve"> </w:t>
      </w:r>
    </w:p>
    <w:p w14:paraId="7DB9FDC8" w14:textId="77777777" w:rsidR="00584425" w:rsidRDefault="00584425">
      <w:pPr>
        <w:pStyle w:val="a3"/>
      </w:pPr>
      <w:r>
        <w:t xml:space="preserve">　　『今人』就是現在人，只知道『貪目前便宜，不能看破，每為錢財而吃虧』，這個例子很多，『不勝枚舉』，很多。這段的開示，我們看了大概也知道，貪小便宜吃了大虧。因為貪小便宜被騙，我們人這個貪欲的心一生起來，智慧就被蒙蔽。貪欲貪心起來，智慧就蒙蔽了，所以那些騙子也都利用人這種貪的心理。現在在這個世界上，有很多詐騙集團，詐騙集團也都是利用人有貪心的這種心理，去欺騙他，勾引。所以這也是我們要常常提高警覺的，現在詐騙的這種方式愈來愈多，愈來愈新。現在的詐騙，在手機上，如果大家有看到：你中什麼獎，你得到了多少獎金，叫你去哪裡去領錢，恐怕你要注意。突然來一個天降的獎金下來，如果我們冷靜思考一下，不難明瞭。但是，貪欲的念頭如果一起來，就蒙蔽了，就跟著跑，就跟他去了。很多人這樣去，結果被騙。去那邊要領獎金，叫你先拿多少錢出來，你為了那個錢就給他，給他到最後假的，不是真的，上當了。在現前社會上這些事情太多太多，所以有些不是正當的，不要因為貪個小便宜而吃了大虧。印祖當時也有很多居士受騙，所以印光祖師開示這個例子很多，「不勝枚舉」。關鍵不要貪小便宜，就不會受騙吃虧上當。我們再看下面這一段：</w:t>
      </w:r>
      <w:r>
        <w:t xml:space="preserve"> </w:t>
      </w:r>
    </w:p>
    <w:p w14:paraId="6349DAAA" w14:textId="77777777" w:rsidR="00584425" w:rsidRDefault="00584425">
      <w:pPr>
        <w:pStyle w:val="a3"/>
      </w:pPr>
      <w:r>
        <w:t xml:space="preserve">　　【三七。明因果之理而篤行之。能發信心。必有善果。且私偽之心既消。心中光明正大。任何災難皆冰雪消融矣。】</w:t>
      </w:r>
      <w:r>
        <w:t xml:space="preserve"> </w:t>
      </w:r>
    </w:p>
    <w:p w14:paraId="23569316" w14:textId="77777777" w:rsidR="00584425" w:rsidRDefault="00584425">
      <w:pPr>
        <w:pStyle w:val="a3"/>
      </w:pPr>
      <w:r>
        <w:lastRenderedPageBreak/>
        <w:t xml:space="preserve">　　這段也是講因果，『明因果之理』，就是明瞭因果報應的理論。『而篤行之』，明瞭這個道理之後要去實行，要去落實，努力斷惡修善。『能發信心，必有善果』，「必」就是肯定的，必定，必定會有善果，善有善報。所以《太上感應篇》最後面講，我們人一天當中，</w:t>
      </w:r>
      <w:r>
        <w:t>63</w:t>
      </w:r>
      <w:r>
        <w:t>「語善、視善、行善，一日有三善，三年天必降之福。」那反過來，每天「語惡、視惡、行惡，一日有三惡，三年天必降之禍。」所以我們讀《太上感應篇》，常常用《感應篇》來提醒自己，檢點自己。每天依照《感應篇》講的這樣來修，三年就會得到善果了。我們念佛人就把這善果迴向求生西方淨土，我們臨終就沒有障礙了，臨終能夠自在往生，這是最大的善果。『且私偽之心既消，心中光明正大』。自私虛偽之心消除了，我們的心中就光明正大，任何災難也都像冰雪消融一樣，災難都沒有了。災難從哪裡來？自己惡業感召來的。《太上感應篇》頭一句，就講「禍福無門，惟人自召。善惡之報，如影隨形。」災禍也是自己招感來的，自己這個惡的心行招感災難，如果善心善行，心中光明正大，任何災難都消失了。我們再看下面這一段：</w:t>
      </w:r>
      <w:r>
        <w:t xml:space="preserve"> </w:t>
      </w:r>
    </w:p>
    <w:p w14:paraId="4B5578FA" w14:textId="77777777" w:rsidR="00584425" w:rsidRDefault="00584425">
      <w:pPr>
        <w:pStyle w:val="a3"/>
      </w:pPr>
      <w:r>
        <w:t xml:space="preserve">　　【三八。甚望大家大發信心。秉乾為大父。坤為大母之德。存民吾同胞。物吾同與之仁。凡在天地間者。皆愛憐之。護育之。視之如己。更能以因果報應。念佛求生西方之道勸化之。倘盡人能實行此。則國不期護而自護。災不期息而自息矣。】</w:t>
      </w:r>
      <w:r>
        <w:t xml:space="preserve"> </w:t>
      </w:r>
    </w:p>
    <w:p w14:paraId="290EDB53" w14:textId="77777777" w:rsidR="00584425" w:rsidRDefault="00584425">
      <w:pPr>
        <w:pStyle w:val="a3"/>
      </w:pPr>
      <w:r>
        <w:t xml:space="preserve">　　這段祖師給我們開示，『甚望』是非常的期望，『大家大發信心，秉乾為大父、坤為大母之德。存民吾同胞，物吾同與之仁。』凡是在天地之間這些萬事萬物，『皆愛憐之』，「愛」是愛護，憐憫護育。『視之如己』，天地之間萬物與我一體，我們生長在這個當中都是一體的，好像自己身體一樣，一體的，一個生命共同體，所以一體的。所以我們對於天地萬物要愛惜、憐憫、保護、養育，「視之如己」，那本來就是自己，跟自己是一體的。『更能以因果報應，念佛求生西方之道勸化之。』這裡印祖又提到因果報應，在在處處，印光祖師都是提醒大家，要知道因果報應，善有善報，惡有惡報，不是不報，時辰未到。不能疏忽這個因果報應的事實，常常以這個來自行化他，勸化別人同時也是勸化自己。利他即是利己，我們勸別人第一個也是勸自己。以及「念佛求生西方之道」，念佛求往生西方極樂世界，往生極樂世界才能解脫六道生死輪迴。如果我們不發願念佛求生西方極樂世界，那我們六道輪迴擺脫不掉，來生來世繼續六道輪迴，六道輪迴很苦，沒完沒了。所以我們遇到淨土法門，這一生念佛求生西方這是第一要務，最重要的一樁事情。實在講如果我們常常去觀想，我們人死了一樣也帶不走。這個也要常常觀想，沒有常常提起觀想，就忘記了</w:t>
      </w:r>
      <w:r>
        <w:t>，忘記又迷了。常常提起觀想才能放得下，常常想到那死了就沒有了，人命無常。</w:t>
      </w:r>
      <w:r>
        <w:t xml:space="preserve"> </w:t>
      </w:r>
    </w:p>
    <w:p w14:paraId="3A00C416" w14:textId="77777777" w:rsidR="00584425" w:rsidRDefault="00584425">
      <w:pPr>
        <w:pStyle w:val="a3"/>
      </w:pPr>
      <w:r>
        <w:t xml:space="preserve">　　今天中午，我們淨老和尚給大家開示，他講跟他同一條船到台灣的這些同事、朋友，走了一大半，剩下沒幾個。他中午老人家講，過年期間，現在還是春節，今天是正月二十七，好像在我們中國傳統正月不講衰喪話，不講不吉利的話。我們老和尚講，不吉利那也是事實，正月不講衰喪話。他的老同事走了，那天我們台北給他立個牌位，他住在桃園，九十幾歲了，從大陸到台灣。今年正月初二，我們三重淨宗別院一個義工，他的母親初二凌晨走了。她是壽終正寢有福報，九十幾歲，有助念這是很不錯了。最近我來的那一天，也是給人家做一個告別式，也是我們道場一個職工的父親車禍。在正月十四號，元宵節前一天中午，他父親跟他的姑姑去基隆，去參加他表舅的告別式。他父親身體很好，七十幾歲了身體很好，跟他姑姑告別式參加完，就走下來過紅綠燈，沒有看到紅燈，為了急著搭對面的公車闖過去，被一個九十三歲開車的老人當場撞死。那個開車的是九十三歲，但是他闖紅燈比較理虧，他的姑姑、他爸</w:t>
      </w:r>
      <w:r>
        <w:lastRenderedPageBreak/>
        <w:t>爸被撞得很慘。你看，剛剛去參加告別式下來，他自己車禍了。所以那個職工，那天剛好我們華藏在培訓三天的課程，正在上課上到一半，那天下午，我怎麼聽到他突然出去，走到電梯哭得很大聲。後來才知道，他中午還跟他父親通電話，下午兩點多接到這個訊息，晴天霹靂。</w:t>
      </w:r>
      <w:r>
        <w:t xml:space="preserve"> </w:t>
      </w:r>
    </w:p>
    <w:p w14:paraId="4A6F5E07" w14:textId="77777777" w:rsidR="00584425" w:rsidRDefault="00584425">
      <w:pPr>
        <w:pStyle w:val="a3"/>
      </w:pPr>
      <w:r>
        <w:t xml:space="preserve">　　這個正月還有一個，也是正月往生的，我已經去送了三個。我們老和尚中午講的，我很有感受，他說不吉利那也是事實，人命無常！想到這一下走了，沒有了，你說你在這個世間上什麼房子幾間，錢多少，家親眷屬！今天早上我也接到，江老師的大兒子走了，往生了，也是這個月的，前幾天，我們來的那一天，我今天才知道，因為我們那天晚上就坐飛機過來這裡了。所以如果常常想這些，會比較容易幫助我們看破放下。我們遇到有些放不下的時候，就常常想這些，如果我現在兩腿一伸就走了，那你計較什麼？跟你什麼都沒關係了。講得再貼近一點，實在講我們每天都要小死一次，睡過去就像死了一樣，只差還在呼吸，真正死了沒有呼吸，就這個差別了。每天小死一次，我們睡著了，白天這一切，包括我們的身體，跟我們都沒關係了。大家想一想是不是這樣的？愈想愈是這樣，沒錯！有關係嗎？睡過去就沒關係了，你作夢到另外一個法界去了。</w:t>
      </w:r>
      <w:r>
        <w:t xml:space="preserve"> </w:t>
      </w:r>
    </w:p>
    <w:p w14:paraId="2D770ACF" w14:textId="77777777" w:rsidR="00584425" w:rsidRDefault="00584425">
      <w:pPr>
        <w:pStyle w:val="a3"/>
      </w:pPr>
      <w:r>
        <w:t xml:space="preserve">　　所以這個世界的確是虛妄的，《金剛經》講的是最真實的，「一切有為法，如夢幻泡影，如露亦如電，應作如是觀。」但是這個大家都會念，遇到事情都不是如幻，都真的有。我們就執著就是在這個地方，那是什麼原因？習氣。前面孔子講，「聞義不能徙」，道理我們知道，習不能改變，不能遷移，我們還是執著。這個話老和尚中午也講，事要照幹，心不能放，不能有。事情照做，我們應該負責的要負責，要做的要做，不放在心上，你就不要去想那麼多，想後來會怎麼樣、怎麼樣，你想了又能怎麼樣？也沒辦法。如果你一口氣不來那你又能怎麼樣？那就是牽掛了。我們現在應該做的，盡本分負責任做好，晚上一躺下去睡覺就等於死了。所以我們以前在圖書館，師父上人叫我們把印光大師寫的「死」那個字，印了很多，叫我們一個人在床鋪腳後面貼一張，就是貼在上面，然後我們躺下去兩個眼睛看到「死」，縮小印小張的，那大張的就裱起來送人。但是這個死還要認真去觀才有作用，後來我們看習慣了，好像也沒什麼了。所以我想起來，這個字你還要認真去觀才起作用，不然你看久了你也麻麻痺痺，死就死吧！這個起作用，就是說幫助我們真的放下，那才起作用。</w:t>
      </w:r>
      <w:r>
        <w:t xml:space="preserve"> </w:t>
      </w:r>
    </w:p>
    <w:p w14:paraId="4AE67FFD" w14:textId="77777777" w:rsidR="00584425" w:rsidRDefault="00584425">
      <w:pPr>
        <w:pStyle w:val="a3"/>
      </w:pPr>
      <w:r>
        <w:t xml:space="preserve">　　所以我們佛法的修學，關鍵功夫得不得力在「觀」那個字，你懂不懂得去觀，觀察、觀想，最高的是觀照，它才會起作用。像佛在《四十二章經》講到「五停心觀」，有一觀叫不淨觀。不淨觀也是四念處第一觀，觀身不淨，觀察我們這個身體是不清淨的。講到我們這個身體不清淨，我想沒有一個人反對，你會反對嗎？不會反對。佛講的是事實，這個現狀本來就不清淨，但是，我們又執著這個身。應該在殯儀館天天跟死人在一起的，入殮的。以前佛修不淨觀也有一個修行法，就是住在屍陀林，就是埋葬屍體的地方，這是頭陀行其中一個修行法。去觀察死屍，觀久了身見破了，觀久了功夫深，證阿羅漢。有這種修行方法，專門在墳墓，像現在殯儀館這些，去那邊修不淨觀。後來我想想，在殯儀館工作那些人那麼多，他們各個都應該證阿羅漢，我去看好像一個也沒有，他看久了他麻痺了。他不懂得作觀，他沒有那個觀慧，所以就不起作用。我們佛法這個修行方法，每個法門關鍵都在「觀」，這個觀非常重要，我們功夫得不得力關鍵在這個字。印祖勸我們要相信因果報應，念佛求生西方之道勸化有緣人。</w:t>
      </w:r>
      <w:r>
        <w:t xml:space="preserve"> </w:t>
      </w:r>
    </w:p>
    <w:p w14:paraId="07C8F01E" w14:textId="77777777" w:rsidR="00584425" w:rsidRDefault="00584425">
      <w:pPr>
        <w:pStyle w:val="a3"/>
      </w:pPr>
      <w:r>
        <w:lastRenderedPageBreak/>
        <w:t xml:space="preserve">　　『倘盡人能實行此，則國不期護而自護，災不期息而自息矣。』這也是護國息災之道，「盡人」就是所有的人，都能夠這樣來實行，大家都能斷惡修善，都能念佛求生西方，這災你不要期望它息，它就息了，不要期望它護，它自己就護了，這也是護國息災根本的方法。所以這個根本方法，總歸一句就是因果教育，因果教育才是護國息災根本的方法。現在這個世界上，每個國家都不知道這個道理，那用什麼護國息災？買武器，發明科技、發明核武，那個能護國息災嗎？那是製造災難。所以做法都顛倒！關鍵在教化人心，人心都斷惡修善了，災自然就沒有了。實在講也就不需要武器，花那些錢，的確都是冤枉錢，而且製造災難，製造地獄的罪業。我們在看第三十九段：</w:t>
      </w:r>
      <w:r>
        <w:t xml:space="preserve"> </w:t>
      </w:r>
    </w:p>
    <w:p w14:paraId="42B07542" w14:textId="77777777" w:rsidR="00584425" w:rsidRDefault="00584425">
      <w:pPr>
        <w:pStyle w:val="a3"/>
      </w:pPr>
      <w:r>
        <w:t xml:space="preserve">　　【三九。種瓜得瓜。種豆得豆。有其因。必有其果。不差毫釐。所以不獨世間人。皆在因果之中。即菩薩。佛亦不出因果之外。】</w:t>
      </w:r>
      <w:r>
        <w:t xml:space="preserve"> </w:t>
      </w:r>
    </w:p>
    <w:p w14:paraId="068F2DF6" w14:textId="77777777" w:rsidR="00584425" w:rsidRDefault="00584425">
      <w:pPr>
        <w:pStyle w:val="a3"/>
      </w:pPr>
      <w:r>
        <w:t xml:space="preserve">　　『種瓜得瓜，種豆得豆』，以植物的因果，來給我們說明善惡因果。所以『有其因，必有其果』，你那個因是什麼樣的因，它結的果就是什麼樣的果，『不差毫釐』。你拿瓜的種子去種，長出來就是瓜；拿豆的種子去種，長出來就是豆。在這當中就是教我們認識因果，認識什麼是善因，什麼是惡因。好像我們種植物，你要得到什麼果實，你要得到瓜的果實，你要認識什麼是瓜的種子，那就是因。你認識了那是瓜的種子，你想得到瓜就拿那個種子去種，它就長出瓜。你要得到豆，你要認識豆的種子，認識之後拿豆的種子去種，長出來就是豆的果實。所以這也是教我們認識因果，認識什麼是善因，什麼是惡因。斷惡修善自然結善果，善有善報，惡有惡報，不差毫釐，這個絲毫不會有差錯。這裡給我們講，『所以不獨世間人，皆在因果之中』，我們都離不開因果。即使菩薩、佛也不出因果之外，你要成聲聞，要修四諦法；你要求緣覺的果，要修十二因緣法；要求菩薩的果，要修六度萬行；求佛果，要修平等。《無量壽經》講「莊嚴清淨平等覺」，所以成佛、成菩薩也不出因果。這個因果教育不是迷信，是真正的科學，真正的正信。我們再看下面這段：</w:t>
      </w:r>
      <w:r>
        <w:t xml:space="preserve"> </w:t>
      </w:r>
    </w:p>
    <w:p w14:paraId="3DE2E6B2" w14:textId="77777777" w:rsidR="00584425" w:rsidRDefault="00584425">
      <w:pPr>
        <w:pStyle w:val="a3"/>
      </w:pPr>
      <w:r>
        <w:t xml:space="preserve">　　【四十。必能護持法身慧命。斷生死煩惱。方算盡息災之能事。】</w:t>
      </w:r>
      <w:r>
        <w:t xml:space="preserve"> </w:t>
      </w:r>
    </w:p>
    <w:p w14:paraId="44B91A93" w14:textId="77777777" w:rsidR="00584425" w:rsidRDefault="00584425">
      <w:pPr>
        <w:pStyle w:val="a3"/>
      </w:pPr>
      <w:r>
        <w:t xml:space="preserve">　　這段也就是總結前面幾段講的，講因果、講息災。前面講因果息災，總是在六道裡面的事情，一個階段性的息災，我們現前生活上的一些災難，講這些方面。但是我們最大的災難是什麼？大家想想，我們最大的災難是什麼？佛在《無量壽經》講「生死大難」。大家讀《無量壽經》應該都讀到這句經文，生死大難，生死是我們最大的災難。沒有了生死，我們這個根本的災難沒有消除，所有的災難也都是從這個生死大難所產生的。如果生死的大難沒有了，沒有生死，那個零零碎碎的災難還會有嗎？沒有了。所以根本的大難在生死。所以印祖這段開示，『必能護持法身慧命』，必定要能夠護持法身慧命，『斷生死煩惱』，護持法身慧命才能斷生死煩惱。法身慧命就是般若智慧，沒有般若智慧斷不了煩惱，出不了生死。所以我們護持就是護持法身慧命，這個重要，護持自己的法身慧命。我們學佛聽經聞法，也就是護持我們法身慧命，目的在斷生死煩惱。煩惱是因，生死是果，把生死的因斷掉，那果就沒有了，就沒有六道輪迴生死了。</w:t>
      </w:r>
      <w:r>
        <w:t xml:space="preserve"> </w:t>
      </w:r>
    </w:p>
    <w:p w14:paraId="0C3D4010" w14:textId="77777777" w:rsidR="00584425" w:rsidRDefault="00584425">
      <w:pPr>
        <w:pStyle w:val="a3"/>
      </w:pPr>
      <w:r>
        <w:t xml:space="preserve">　　所以斷生死煩惱，這個生死有分段生死、變易生死，我們第一個階段要先出分段生死，就是現在六道輪迴。證得阿羅漢果以上一直到十法界的佛，聲聞、緣覺、菩薩、佛，十法界的佛，沒有分段生死了，還有變易生死。還沒有明心見性的佛，還有</w:t>
      </w:r>
      <w:r>
        <w:lastRenderedPageBreak/>
        <w:t>變易生死，他們沒有分段生死。我們六道凡夫，分段生死、變易生死都具足，都有，我們第一階段要能出分段生死。我們起碼要斷見思惑，斷盡了證阿羅漢，圓教是七信位菩薩，這樣才是出離六道。才算『盡息災之能事』，最起碼的，這樣才算息災事情已經盡了，沒有了。根本的災難是生死，所有的災難都從生死發展出來的，這個根本的災難沒有了，那其他的災難也就沒有了，這個才是真正息災。我們念佛人往生西方那就沒有災了，極樂世界「無有眾苦，但受諸樂，故名極樂。」這些苦的事情，災難的事情，聽都聽不到，在極樂世界聽不到。我們念佛人往生極樂世界，那息災的事情就圓滿了；修學其他法門，起碼要證阿羅漢才算息災圓滿。如果還沒有出離六道，還沒有出離生死輪迴，那這個災難還在，只是暫時止息災難，在六道輪迴還是災難不斷。現在沒有災難，過一段時間，或者這一生沒有，來生又有了，總是不究竟，這樣息災不究竟。出離六道生死輪迴，才是究竟的護國息災，講到根本了。</w:t>
      </w:r>
      <w:r>
        <w:t xml:space="preserve"> </w:t>
      </w:r>
    </w:p>
    <w:p w14:paraId="24CF644E" w14:textId="77777777" w:rsidR="00584425" w:rsidRDefault="00584425">
      <w:pPr>
        <w:pStyle w:val="a3"/>
      </w:pPr>
      <w:r>
        <w:t xml:space="preserve">　　我們念佛人有個方便，就是我們可以帶業往生，我們見思惑一品沒斷，只要具足信願行，念佛就能往生極樂世界。往生極樂世界也是要有一點功夫，也不能說一點功夫都沒有。如果要有把握往生，那必定是最少功夫成片，相似的一心不亂，就是伏惑。我們斷煩惱，我們做三時繫念每一時都要念一遍懺悔偈，要唱一遍四弘誓願，四弘誓願第二願就是「煩惱無盡誓願斷」，我們當前的功課就是在煩惱無盡誓願斷。斷煩惱有兩個層次，一個滅斷，一個伏斷，滅斷就是煩惱的根斷除，沒有了。像《四十二章經》佛給我們講，「愛欲斷者，如四肢斷，不復用之」，那叫滅斷。愛欲就是煩惱的根本，見思惑的根本斷了，就好像人的四肢被砍斷不能再用，就沒有了，那叫滅斷。滅斷見思惑難度高，不容易，不要說見思惑都斷，我們這一生八十八品見惑都沒有能力斷。如果我們這一生修行能夠斷八十八品見惑，就證得小乘的初果須陀洹，大乘圓教初信位菩薩，雖然沒有出離六道，但是他決定不墮三惡道。在《四十二章經》講，七次往返就證阿羅漢。</w:t>
      </w:r>
      <w:r>
        <w:t xml:space="preserve"> </w:t>
      </w:r>
    </w:p>
    <w:p w14:paraId="4347CA8B" w14:textId="77777777" w:rsidR="00584425" w:rsidRDefault="00584425">
      <w:pPr>
        <w:pStyle w:val="a3"/>
      </w:pPr>
      <w:r>
        <w:t xml:space="preserve">　　斷見惑，滅斷我們做不到，難度高。我們念佛你只要伏斷就可以了，不要滅斷，這個大家都能做到。伏斷就是見思惑不要讓它冒出來，不要發作，不要起現行。好像我們有病，先把病情穩住、控制住不要讓它發作。到阿彌陀佛極樂世界，給阿彌陀佛大醫王一治就沒有了，病就沒有了。我們淨土法門，現在只要吃控制的藥，把它壓住、控制住就可以了。修其他法門不行，你一定要滅斷，那就困難，不容易。我們這個做到伏斷就可以，用什麼伏？用這句佛號，煩惱起來阿彌陀佛、阿彌陀佛趕快壓、拼命壓。壓就是什麼？前面講的格物，那個物就是煩惱，就用這句佛號去跟它格鬥。好像我們要生氣了要警覺得快，趕快用佛號壓下去，剛剛壓下去，一放鬆又要冒起來，又趕快再壓下去，要這樣。不然讓它發作起來那就沒完沒了，你控制不了！</w:t>
      </w:r>
      <w:r>
        <w:t xml:space="preserve"> </w:t>
      </w:r>
    </w:p>
    <w:p w14:paraId="343217E7" w14:textId="77777777" w:rsidR="00584425" w:rsidRDefault="00584425">
      <w:pPr>
        <w:pStyle w:val="a3"/>
      </w:pPr>
      <w:r>
        <w:t xml:space="preserve">　　念佛功夫是要這樣念的，所以在生活上去歷鍊，這才是真正的功夫。在念佛堂念是預備功夫，考試要在生活上，比如說你念佛堂念念念，念得心好清淨。出來被人家罵一句，氣得要命，火燒功德林，佛號的功德都被破壞掉了。所以功夫要這麼練。我們要時時刻刻提高警覺，因為我們無始劫的煩惱習氣，它很自然、很熟悉的，自然它就冒出來了。這句佛號還很生疏，要生處轉熟，熟處轉生，這樣我們功夫才會得力。所以這段印祖給我們講，「必定要能夠護持法身慧命，斷生死煩惱，方算盡息災之能事」。護國息災是要了生死，生死是我們的根本大難，大災難，佛出現在世間，就是幫助我們解決這樁大事的，生死事大。我們遇到淨土法門，我們每個人這一生都有機會了生死、出三界，不但出六道，還出十法界。我們大家共同努力，這一生我們大家同生極樂國。</w:t>
      </w:r>
      <w:r>
        <w:t xml:space="preserve"> </w:t>
      </w:r>
    </w:p>
    <w:p w14:paraId="00CBD7DB" w14:textId="77777777" w:rsidR="00584425" w:rsidRDefault="00584425">
      <w:pPr>
        <w:pStyle w:val="a3"/>
      </w:pPr>
      <w:r>
        <w:t xml:space="preserve">　　今天我們提早幾分鐘下課，我們念佛念到八點半。這樣大家不會坐得太久，因為我這個課，好像比其他法師要長，其他法師講一個半小時，我講兩個小時，恐怕大家坐得太累了。我們就來念佛迴向，祝大家夜夢吉祥。阿彌陀佛！　　</w:t>
      </w:r>
    </w:p>
    <w:sectPr w:rsidR="005844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8C5DB" w14:textId="77777777" w:rsidR="00584425" w:rsidRDefault="00584425" w:rsidP="009C1E07">
      <w:r>
        <w:separator/>
      </w:r>
    </w:p>
  </w:endnote>
  <w:endnote w:type="continuationSeparator" w:id="0">
    <w:p w14:paraId="0E996718" w14:textId="77777777" w:rsidR="00584425" w:rsidRDefault="00584425" w:rsidP="009C1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223AB" w14:textId="77777777" w:rsidR="00584425" w:rsidRDefault="00584425" w:rsidP="009C1E07">
      <w:r>
        <w:separator/>
      </w:r>
    </w:p>
  </w:footnote>
  <w:footnote w:type="continuationSeparator" w:id="0">
    <w:p w14:paraId="77833917" w14:textId="77777777" w:rsidR="00584425" w:rsidRDefault="00584425" w:rsidP="009C1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07"/>
    <w:rsid w:val="00584425"/>
    <w:rsid w:val="007931EE"/>
    <w:rsid w:val="009C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F7F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E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E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E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E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2169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